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AE" w:rsidRDefault="00FA39AE" w:rsidP="00274D13">
      <w:pPr>
        <w:pStyle w:val="Title"/>
        <w:rPr>
          <w:rFonts w:ascii="Palatino Linotype" w:hAnsi="Palatino Linotype"/>
        </w:rPr>
      </w:pPr>
    </w:p>
    <w:p w:rsidR="00274D13" w:rsidRPr="00C37881" w:rsidRDefault="00274D13" w:rsidP="00274D13">
      <w:pPr>
        <w:pStyle w:val="Title"/>
        <w:rPr>
          <w:rFonts w:ascii="Palatino Linotype" w:hAnsi="Palatino Linotype"/>
        </w:rPr>
      </w:pPr>
      <w:r w:rsidRPr="00C37881">
        <w:rPr>
          <w:rFonts w:ascii="Palatino Linotype" w:hAnsi="Palatino Linotype"/>
        </w:rPr>
        <w:t>CURRICULUM VITAE</w:t>
      </w:r>
    </w:p>
    <w:p w:rsidR="00274D13" w:rsidRPr="00C37881" w:rsidRDefault="00274D13" w:rsidP="00274D13">
      <w:pPr>
        <w:rPr>
          <w:rFonts w:ascii="Palatino Linotype" w:hAnsi="Palatino Linotype"/>
        </w:rPr>
      </w:pPr>
      <w:r w:rsidRPr="00C37881">
        <w:rPr>
          <w:rFonts w:ascii="Palatino Linotype" w:hAnsi="Palatino Linotype"/>
        </w:rPr>
        <w:t xml:space="preserve"> </w:t>
      </w:r>
    </w:p>
    <w:p w:rsidR="00274D13" w:rsidRPr="00C37881" w:rsidRDefault="00274D13" w:rsidP="00274D13">
      <w:pPr>
        <w:rPr>
          <w:rFonts w:ascii="Palatino Linotype" w:hAnsi="Palatino Linotype"/>
        </w:rPr>
      </w:pPr>
    </w:p>
    <w:p w:rsidR="00274D13"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b/>
        </w:rPr>
        <w:t>Date prepared:</w:t>
      </w:r>
      <w:r w:rsidRPr="00C37881">
        <w:rPr>
          <w:rFonts w:ascii="Palatino Linotype" w:hAnsi="Palatino Linotype"/>
        </w:rPr>
        <w:t xml:space="preserve">  </w:t>
      </w:r>
      <w:r w:rsidR="005213D6">
        <w:rPr>
          <w:rFonts w:ascii="Palatino Linotype" w:hAnsi="Palatino Linotype"/>
        </w:rPr>
        <w:t>September 21</w:t>
      </w:r>
      <w:r w:rsidR="00476A20">
        <w:rPr>
          <w:rFonts w:ascii="Palatino Linotype" w:hAnsi="Palatino Linotype"/>
        </w:rPr>
        <w:t>, 2018</w:t>
      </w:r>
    </w:p>
    <w:p w:rsidR="0000712D" w:rsidRPr="00C37881" w:rsidRDefault="0000712D" w:rsidP="00274D13">
      <w:pPr>
        <w:rPr>
          <w:rStyle w:val="IntenseReference"/>
          <w:rFonts w:ascii="Palatino Linotype" w:hAnsi="Palatino Linotype"/>
        </w:rPr>
      </w:pPr>
    </w:p>
    <w:p w:rsidR="00C1450D" w:rsidRPr="00C37881" w:rsidRDefault="00C1450D" w:rsidP="00274D13">
      <w:pPr>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b/>
        </w:rPr>
        <w:t>Name:</w:t>
      </w:r>
      <w:r w:rsidRPr="00C37881">
        <w:rPr>
          <w:rFonts w:ascii="Palatino Linotype" w:hAnsi="Palatino Linotype"/>
        </w:rPr>
        <w:t xml:space="preserve"> Lester J. Layfield, M.D.</w:t>
      </w:r>
    </w:p>
    <w:p w:rsidR="00274D13" w:rsidRPr="00C37881" w:rsidRDefault="00274D13" w:rsidP="00274D13">
      <w:pPr>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b/>
        </w:rPr>
        <w:t>Primary academic appointment:</w:t>
      </w:r>
      <w:r w:rsidRPr="00C37881">
        <w:rPr>
          <w:rFonts w:ascii="Palatino Linotype" w:hAnsi="Palatino Linotype"/>
        </w:rPr>
        <w:t xml:space="preserve">  Pathology</w:t>
      </w:r>
    </w:p>
    <w:p w:rsidR="00274D13" w:rsidRPr="00C37881" w:rsidRDefault="00274D13" w:rsidP="00274D13">
      <w:pPr>
        <w:rPr>
          <w:rFonts w:ascii="Palatino Linotype" w:hAnsi="Palatino Linotype"/>
        </w:rPr>
      </w:pPr>
    </w:p>
    <w:p w:rsidR="00193CCD" w:rsidRPr="00C37881" w:rsidRDefault="00274D13" w:rsidP="009C019B">
      <w:pPr>
        <w:ind w:left="3600" w:hanging="3600"/>
        <w:rPr>
          <w:rFonts w:ascii="Palatino Linotype" w:hAnsi="Palatino Linotype"/>
        </w:rPr>
      </w:pPr>
      <w:r w:rsidRPr="00C37881">
        <w:rPr>
          <w:rFonts w:ascii="Palatino Linotype" w:hAnsi="Palatino Linotype"/>
          <w:b/>
        </w:rPr>
        <w:t>Present academic rank and title:</w:t>
      </w:r>
      <w:r w:rsidRPr="00C37881">
        <w:rPr>
          <w:rFonts w:ascii="Palatino Linotype" w:hAnsi="Palatino Linotype"/>
        </w:rPr>
        <w:tab/>
      </w:r>
      <w:r w:rsidR="00193CCD" w:rsidRPr="00C37881">
        <w:rPr>
          <w:rFonts w:ascii="Palatino Linotype" w:hAnsi="Palatino Linotype"/>
        </w:rPr>
        <w:t>Professor and Chairman</w:t>
      </w:r>
    </w:p>
    <w:p w:rsidR="00ED0421" w:rsidRPr="00C37881" w:rsidRDefault="00193CCD" w:rsidP="00193CCD">
      <w:pPr>
        <w:ind w:left="3600"/>
        <w:rPr>
          <w:rFonts w:ascii="Palatino Linotype" w:hAnsi="Palatino Linotype"/>
        </w:rPr>
      </w:pPr>
      <w:r w:rsidRPr="00C37881">
        <w:rPr>
          <w:rFonts w:ascii="Palatino Linotype" w:hAnsi="Palatino Linotype"/>
        </w:rPr>
        <w:t>Pathology and Anatomical Sciences</w:t>
      </w:r>
    </w:p>
    <w:p w:rsidR="00274D13" w:rsidRPr="00C37881" w:rsidRDefault="00193CCD"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t>University of Missouri School of Medicine</w:t>
      </w:r>
    </w:p>
    <w:p w:rsidR="00193CCD" w:rsidRPr="00C37881" w:rsidRDefault="00193CCD"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t>One Hospital Drive, M263</w:t>
      </w:r>
    </w:p>
    <w:p w:rsidR="00193CCD" w:rsidRPr="00C37881" w:rsidRDefault="00193CCD"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t>Columbia, MO 65212</w:t>
      </w:r>
    </w:p>
    <w:p w:rsidR="00193CCD" w:rsidRPr="00C37881" w:rsidRDefault="00193CCD" w:rsidP="00274D13">
      <w:pPr>
        <w:rPr>
          <w:rFonts w:ascii="Palatino Linotype" w:hAnsi="Palatino Linotype"/>
        </w:rPr>
      </w:pPr>
    </w:p>
    <w:p w:rsidR="00274D13" w:rsidRPr="00C37881" w:rsidRDefault="00274D13" w:rsidP="00274D13">
      <w:pPr>
        <w:rPr>
          <w:rFonts w:ascii="Palatino Linotype" w:hAnsi="Palatino Linotype"/>
          <w:b/>
        </w:rPr>
      </w:pPr>
      <w:smartTag w:uri="urn:schemas-microsoft-com:office:smarttags" w:element="place">
        <w:smartTag w:uri="urn:schemas-microsoft-com:office:smarttags" w:element="PlaceType">
          <w:r w:rsidRPr="00C37881">
            <w:rPr>
              <w:rFonts w:ascii="Palatino Linotype" w:hAnsi="Palatino Linotype"/>
              <w:b/>
            </w:rPr>
            <w:t>University</w:t>
          </w:r>
        </w:smartTag>
        <w:r w:rsidRPr="00C37881">
          <w:rPr>
            <w:rFonts w:ascii="Palatino Linotype" w:hAnsi="Palatino Linotype"/>
            <w:b/>
          </w:rPr>
          <w:t xml:space="preserve"> </w:t>
        </w:r>
        <w:smartTag w:uri="urn:schemas-microsoft-com:office:smarttags" w:element="PlaceName">
          <w:r w:rsidRPr="00C37881">
            <w:rPr>
              <w:rFonts w:ascii="Palatino Linotype" w:hAnsi="Palatino Linotype"/>
              <w:b/>
            </w:rPr>
            <w:t>Medical</w:t>
          </w:r>
        </w:smartTag>
        <w:r w:rsidRPr="00C37881">
          <w:rPr>
            <w:rFonts w:ascii="Palatino Linotype" w:hAnsi="Palatino Linotype"/>
            <w:b/>
          </w:rPr>
          <w:t xml:space="preserve"> </w:t>
        </w:r>
        <w:smartTag w:uri="urn:schemas-microsoft-com:office:smarttags" w:element="PlaceType">
          <w:r w:rsidRPr="00C37881">
            <w:rPr>
              <w:rFonts w:ascii="Palatino Linotype" w:hAnsi="Palatino Linotype"/>
              <w:b/>
            </w:rPr>
            <w:t>School</w:t>
          </w:r>
        </w:smartTag>
      </w:smartTag>
      <w:r w:rsidRPr="00C37881">
        <w:rPr>
          <w:rFonts w:ascii="Palatino Linotype" w:hAnsi="Palatino Linotype"/>
          <w:b/>
        </w:rPr>
        <w:t xml:space="preserve"> Committees:</w:t>
      </w:r>
      <w:r w:rsidRPr="00C37881">
        <w:rPr>
          <w:rFonts w:ascii="Palatino Linotype" w:hAnsi="Palatino Linotype"/>
          <w:b/>
        </w:rPr>
        <w:tab/>
      </w:r>
    </w:p>
    <w:p w:rsidR="00274D13" w:rsidRPr="00C37881" w:rsidRDefault="00274D13" w:rsidP="00AA22C0">
      <w:pPr>
        <w:ind w:left="3600"/>
        <w:rPr>
          <w:rFonts w:ascii="Palatino Linotype" w:hAnsi="Palatino Linotype"/>
        </w:rPr>
      </w:pPr>
      <w:r w:rsidRPr="00C37881">
        <w:rPr>
          <w:rFonts w:ascii="Palatino Linotype" w:hAnsi="Palatino Linotype"/>
        </w:rPr>
        <w:t>Executive Committee, Department of Pathology</w:t>
      </w:r>
    </w:p>
    <w:p w:rsidR="00274D13" w:rsidRPr="00C37881" w:rsidRDefault="00274D13" w:rsidP="009C019B">
      <w:pPr>
        <w:ind w:left="3600"/>
        <w:rPr>
          <w:rFonts w:ascii="Palatino Linotype" w:hAnsi="Palatino Linotype"/>
        </w:rPr>
      </w:pPr>
      <w:r w:rsidRPr="00C37881">
        <w:rPr>
          <w:rFonts w:ascii="Palatino Linotype" w:hAnsi="Palatino Linotype"/>
        </w:rPr>
        <w:t xml:space="preserve">Cancer Committee, University of </w:t>
      </w:r>
      <w:smartTag w:uri="urn:schemas-microsoft-com:office:smarttags" w:element="place">
        <w:smartTag w:uri="urn:schemas-microsoft-com:office:smarttags" w:element="PlaceName">
          <w:r w:rsidRPr="00C37881">
            <w:rPr>
              <w:rFonts w:ascii="Palatino Linotype" w:hAnsi="Palatino Linotype"/>
            </w:rPr>
            <w:t>Utah</w:t>
          </w:r>
        </w:smartTag>
        <w:r w:rsidRPr="00C37881">
          <w:rPr>
            <w:rFonts w:ascii="Palatino Linotype" w:hAnsi="Palatino Linotype"/>
          </w:rPr>
          <w:t xml:space="preserve"> </w:t>
        </w:r>
        <w:smartTag w:uri="urn:schemas-microsoft-com:office:smarttags" w:element="PlaceName">
          <w:r w:rsidRPr="00C37881">
            <w:rPr>
              <w:rFonts w:ascii="Palatino Linotype" w:hAnsi="Palatino Linotype"/>
            </w:rPr>
            <w:t>Medical</w:t>
          </w:r>
        </w:smartTag>
        <w:r w:rsidRPr="00C37881">
          <w:rPr>
            <w:rFonts w:ascii="Palatino Linotype" w:hAnsi="Palatino Linotype"/>
          </w:rPr>
          <w:t xml:space="preserve"> </w:t>
        </w:r>
        <w:smartTag w:uri="urn:schemas-microsoft-com:office:smarttags" w:element="PlaceType">
          <w:r w:rsidR="009C019B" w:rsidRPr="00C37881">
            <w:rPr>
              <w:rFonts w:ascii="Palatino Linotype" w:hAnsi="Palatino Linotype"/>
            </w:rPr>
            <w:t>Center</w:t>
          </w:r>
        </w:smartTag>
      </w:smartTag>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t>Pathology Representative to Sarcoma Service</w:t>
      </w:r>
    </w:p>
    <w:p w:rsidR="00790BC0" w:rsidRPr="00C37881" w:rsidRDefault="00790BC0" w:rsidP="00FC0C6A">
      <w:pPr>
        <w:rPr>
          <w:rFonts w:ascii="Palatino Linotype" w:hAnsi="Palatino Linotype"/>
        </w:rPr>
      </w:pP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t>U</w:t>
      </w:r>
      <w:r w:rsidR="00FC0C6A" w:rsidRPr="00C37881">
        <w:rPr>
          <w:rFonts w:ascii="Palatino Linotype" w:hAnsi="Palatino Linotype"/>
        </w:rPr>
        <w:t xml:space="preserve">UMG </w:t>
      </w:r>
      <w:r w:rsidRPr="00C37881">
        <w:rPr>
          <w:rFonts w:ascii="Palatino Linotype" w:hAnsi="Palatino Linotype"/>
        </w:rPr>
        <w:t>Contracting Committee</w:t>
      </w:r>
    </w:p>
    <w:p w:rsidR="00274D13" w:rsidRPr="00C37881" w:rsidRDefault="00274D13" w:rsidP="00274D13">
      <w:pPr>
        <w:pStyle w:val="Header"/>
        <w:tabs>
          <w:tab w:val="clear" w:pos="4320"/>
          <w:tab w:val="clear" w:pos="8640"/>
        </w:tabs>
        <w:rPr>
          <w:rFonts w:ascii="Palatino Linotype" w:hAnsi="Palatino Linotype"/>
        </w:rPr>
      </w:pPr>
    </w:p>
    <w:p w:rsidR="00193CCD" w:rsidRPr="00C37881" w:rsidRDefault="00274D13" w:rsidP="00274D13">
      <w:pPr>
        <w:rPr>
          <w:rFonts w:ascii="Palatino Linotype" w:hAnsi="Palatino Linotype"/>
        </w:rPr>
      </w:pPr>
      <w:r w:rsidRPr="00C37881">
        <w:rPr>
          <w:rFonts w:ascii="Palatino Linotype" w:hAnsi="Palatino Linotype"/>
          <w:b/>
        </w:rPr>
        <w:t>Medical Licensure:</w:t>
      </w:r>
      <w:r w:rsidRPr="00C37881">
        <w:rPr>
          <w:rFonts w:ascii="Palatino Linotype" w:hAnsi="Palatino Linotype"/>
          <w:b/>
        </w:rPr>
        <w:tab/>
      </w:r>
      <w:r w:rsidRPr="00C37881">
        <w:rPr>
          <w:rFonts w:ascii="Palatino Linotype" w:hAnsi="Palatino Linotype"/>
          <w:b/>
        </w:rPr>
        <w:tab/>
      </w:r>
      <w:r w:rsidR="00731C0F" w:rsidRPr="00C37881">
        <w:rPr>
          <w:rFonts w:ascii="Palatino Linotype" w:hAnsi="Palatino Linotype"/>
        </w:rPr>
        <w:t>Missouri, 2012, #2012029315</w:t>
      </w:r>
    </w:p>
    <w:p w:rsidR="00274D13" w:rsidRPr="00C37881" w:rsidRDefault="00274D13" w:rsidP="00193CCD">
      <w:pPr>
        <w:ind w:left="2160" w:firstLine="720"/>
        <w:rPr>
          <w:rFonts w:ascii="Palatino Linotype" w:hAnsi="Palatino Linotype"/>
        </w:rPr>
      </w:pPr>
      <w:r w:rsidRPr="00C37881">
        <w:rPr>
          <w:rFonts w:ascii="Palatino Linotype" w:hAnsi="Palatino Linotype"/>
        </w:rPr>
        <w:t>Utah, 1997, #97-347231-1205</w:t>
      </w:r>
      <w:r w:rsidRPr="00C37881">
        <w:rPr>
          <w:rFonts w:ascii="Palatino Linotype" w:hAnsi="Palatino Linotype"/>
        </w:rPr>
        <w:tab/>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smartTag w:uri="urn:schemas-microsoft-com:office:smarttags" w:element="place">
        <w:smartTag w:uri="urn:schemas-microsoft-com:office:smarttags" w:element="State">
          <w:r w:rsidRPr="00C37881">
            <w:rPr>
              <w:rFonts w:ascii="Palatino Linotype" w:hAnsi="Palatino Linotype"/>
            </w:rPr>
            <w:t>North Carolina</w:t>
          </w:r>
        </w:smartTag>
      </w:smartTag>
      <w:r w:rsidRPr="00C37881">
        <w:rPr>
          <w:rFonts w:ascii="Palatino Linotype" w:hAnsi="Palatino Linotype"/>
        </w:rPr>
        <w:t>, 1992, Permanent, #35013</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smartTag w:uri="urn:schemas-microsoft-com:office:smarttags" w:element="place">
        <w:smartTag w:uri="urn:schemas-microsoft-com:office:smarttags" w:element="State">
          <w:r w:rsidRPr="00C37881">
            <w:rPr>
              <w:rFonts w:ascii="Palatino Linotype" w:hAnsi="Palatino Linotype"/>
            </w:rPr>
            <w:t>California</w:t>
          </w:r>
        </w:smartTag>
      </w:smartTag>
      <w:r w:rsidRPr="00C37881">
        <w:rPr>
          <w:rFonts w:ascii="Palatino Linotype" w:hAnsi="Palatino Linotype"/>
        </w:rPr>
        <w:t>, 1980, Permanent, # G43684</w:t>
      </w:r>
    </w:p>
    <w:p w:rsidR="00274D13" w:rsidRPr="00C37881" w:rsidRDefault="00274D13" w:rsidP="00274D13">
      <w:pPr>
        <w:pStyle w:val="Header"/>
        <w:tabs>
          <w:tab w:val="clear" w:pos="4320"/>
          <w:tab w:val="clear" w:pos="8640"/>
        </w:tabs>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b/>
        </w:rPr>
        <w:t>Specialty certification and dates:</w:t>
      </w:r>
    </w:p>
    <w:p w:rsidR="00274D13" w:rsidRPr="00C37881" w:rsidRDefault="00274D13" w:rsidP="00274D13">
      <w:pPr>
        <w:rPr>
          <w:rFonts w:ascii="Palatino Linotype" w:hAnsi="Palatino Linotype"/>
        </w:rPr>
      </w:pPr>
      <w:r w:rsidRPr="00C37881">
        <w:rPr>
          <w:rFonts w:ascii="Palatino Linotype" w:hAnsi="Palatino Linotype"/>
        </w:rPr>
        <w:tab/>
        <w:t>Diplomat, National Board of Medical Examiners, 1980</w:t>
      </w:r>
    </w:p>
    <w:p w:rsidR="00274D13" w:rsidRPr="00C37881" w:rsidRDefault="00274D13" w:rsidP="00274D13">
      <w:pPr>
        <w:rPr>
          <w:rFonts w:ascii="Palatino Linotype" w:hAnsi="Palatino Linotype"/>
        </w:rPr>
      </w:pPr>
      <w:r w:rsidRPr="00C37881">
        <w:rPr>
          <w:rFonts w:ascii="Palatino Linotype" w:hAnsi="Palatino Linotype"/>
        </w:rPr>
        <w:tab/>
        <w:t>American Board of Pathology (Anatomic Pathology), November 1983</w:t>
      </w:r>
    </w:p>
    <w:p w:rsidR="00274D13" w:rsidRPr="00C37881" w:rsidRDefault="00274D13" w:rsidP="00274D13">
      <w:pPr>
        <w:rPr>
          <w:rFonts w:ascii="Palatino Linotype" w:hAnsi="Palatino Linotype"/>
        </w:rPr>
      </w:pPr>
      <w:r w:rsidRPr="00C37881">
        <w:rPr>
          <w:rFonts w:ascii="Palatino Linotype" w:hAnsi="Palatino Linotype"/>
        </w:rPr>
        <w:tab/>
        <w:t>American Board of Pathology (Clinical Pathology), November 1983</w:t>
      </w:r>
    </w:p>
    <w:p w:rsidR="00274D13" w:rsidRPr="00C37881" w:rsidRDefault="00274D13" w:rsidP="00274D13">
      <w:pPr>
        <w:rPr>
          <w:rFonts w:ascii="Palatino Linotype" w:hAnsi="Palatino Linotype"/>
        </w:rPr>
      </w:pPr>
      <w:r w:rsidRPr="00C37881">
        <w:rPr>
          <w:rFonts w:ascii="Palatino Linotype" w:hAnsi="Palatino Linotype"/>
        </w:rPr>
        <w:tab/>
        <w:t>American Board of Pathology (Cytopathology), July 1997</w:t>
      </w:r>
    </w:p>
    <w:p w:rsidR="00274D13" w:rsidRPr="00C37881" w:rsidRDefault="00274D13" w:rsidP="00274D13">
      <w:pPr>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b/>
        </w:rPr>
        <w:t>Date of birth:</w:t>
      </w:r>
      <w:r w:rsidRPr="00C37881">
        <w:rPr>
          <w:rFonts w:ascii="Palatino Linotype" w:hAnsi="Palatino Linotype"/>
        </w:rPr>
        <w:t xml:space="preserve">  October 1, 1952     </w:t>
      </w:r>
      <w:r w:rsidRPr="00C37881">
        <w:rPr>
          <w:rFonts w:ascii="Palatino Linotype" w:hAnsi="Palatino Linotype"/>
          <w:b/>
        </w:rPr>
        <w:t xml:space="preserve"> </w:t>
      </w:r>
      <w:r w:rsidRPr="00C37881">
        <w:rPr>
          <w:rFonts w:ascii="Palatino Linotype" w:hAnsi="Palatino Linotype"/>
          <w:b/>
        </w:rPr>
        <w:tab/>
        <w:t>Place:</w:t>
      </w:r>
      <w:r w:rsidRPr="00C37881">
        <w:rPr>
          <w:rFonts w:ascii="Palatino Linotype" w:hAnsi="Palatino Linotype"/>
        </w:rPr>
        <w:tab/>
      </w:r>
      <w:smartTag w:uri="urn:schemas-microsoft-com:office:smarttags" w:element="place">
        <w:smartTag w:uri="urn:schemas-microsoft-com:office:smarttags" w:element="City">
          <w:r w:rsidRPr="00C37881">
            <w:rPr>
              <w:rFonts w:ascii="Palatino Linotype" w:hAnsi="Palatino Linotype"/>
            </w:rPr>
            <w:t>Vancouver</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British Columbia</w:t>
          </w:r>
        </w:smartTag>
      </w:smartTag>
    </w:p>
    <w:p w:rsidR="00274D13"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b/>
        </w:rPr>
        <w:t>Citizen of:</w:t>
      </w:r>
      <w:r w:rsidRPr="00C37881">
        <w:rPr>
          <w:rFonts w:ascii="Palatino Linotype" w:hAnsi="Palatino Linotype"/>
        </w:rPr>
        <w:t xml:space="preserve">  </w:t>
      </w:r>
      <w:r w:rsidR="00B90854" w:rsidRPr="00C37881">
        <w:rPr>
          <w:rFonts w:ascii="Palatino Linotype" w:hAnsi="Palatino Linotype"/>
        </w:rPr>
        <w:t>United States</w:t>
      </w:r>
    </w:p>
    <w:p w:rsidR="00AA22C0" w:rsidRDefault="00AA22C0" w:rsidP="00274D13">
      <w:pPr>
        <w:rPr>
          <w:rFonts w:ascii="Palatino Linotype" w:hAnsi="Palatino Linotype"/>
        </w:rPr>
      </w:pPr>
    </w:p>
    <w:p w:rsidR="00AA22C0" w:rsidRDefault="00AA22C0" w:rsidP="00274D13">
      <w:pPr>
        <w:rPr>
          <w:rFonts w:ascii="Palatino Linotype" w:hAnsi="Palatino Linotype"/>
        </w:rPr>
      </w:pPr>
    </w:p>
    <w:p w:rsidR="00AA22C0" w:rsidRPr="00C37881" w:rsidRDefault="00AA22C0" w:rsidP="00274D13">
      <w:pPr>
        <w:rPr>
          <w:rFonts w:ascii="Palatino Linotype" w:hAnsi="Palatino Linotype"/>
        </w:rPr>
      </w:pPr>
    </w:p>
    <w:p w:rsidR="00274D13" w:rsidRPr="00C37881" w:rsidRDefault="00274D13" w:rsidP="00274D13">
      <w:pPr>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b/>
        </w:rPr>
        <w:t>Education:</w:t>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b/>
        </w:rPr>
        <w:t>Place</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b/>
        </w:rPr>
        <w:tab/>
        <w:t>Date</w:t>
      </w:r>
      <w:r w:rsidRPr="00C37881">
        <w:rPr>
          <w:rFonts w:ascii="Palatino Linotype" w:hAnsi="Palatino Linotype"/>
          <w:b/>
        </w:rPr>
        <w:tab/>
      </w:r>
      <w:r w:rsidRPr="00C37881">
        <w:rPr>
          <w:rFonts w:ascii="Palatino Linotype" w:hAnsi="Palatino Linotype"/>
          <w:b/>
        </w:rPr>
        <w:tab/>
        <w:t>Degree</w:t>
      </w:r>
    </w:p>
    <w:p w:rsidR="00274D13" w:rsidRPr="00C37881" w:rsidRDefault="00274D13" w:rsidP="00274D13">
      <w:pPr>
        <w:rPr>
          <w:rFonts w:ascii="Palatino Linotype" w:hAnsi="Palatino Linotype"/>
        </w:rPr>
      </w:pPr>
    </w:p>
    <w:p w:rsidR="00274D13" w:rsidRPr="00C37881" w:rsidRDefault="00274D13" w:rsidP="00274D13">
      <w:pPr>
        <w:tabs>
          <w:tab w:val="left" w:pos="360"/>
        </w:tabs>
        <w:rPr>
          <w:rFonts w:ascii="Palatino Linotype" w:hAnsi="Palatino Linotype"/>
        </w:rPr>
      </w:pPr>
      <w:r w:rsidRPr="00C37881">
        <w:rPr>
          <w:rFonts w:ascii="Palatino Linotype" w:hAnsi="Palatino Linotype"/>
        </w:rPr>
        <w:tab/>
        <w:t>High School</w:t>
      </w:r>
      <w:r w:rsidRPr="00C37881">
        <w:rPr>
          <w:rFonts w:ascii="Palatino Linotype" w:hAnsi="Palatino Linotype"/>
        </w:rPr>
        <w:tab/>
      </w:r>
      <w:r w:rsidRPr="00C37881">
        <w:rPr>
          <w:rFonts w:ascii="Palatino Linotype" w:hAnsi="Palatino Linotype"/>
        </w:rPr>
        <w:tab/>
      </w:r>
      <w:smartTag w:uri="urn:schemas-microsoft-com:office:smarttags" w:element="place">
        <w:smartTag w:uri="urn:schemas-microsoft-com:office:smarttags" w:element="PlaceName">
          <w:r w:rsidRPr="00C37881">
            <w:rPr>
              <w:rFonts w:ascii="Palatino Linotype" w:hAnsi="Palatino Linotype"/>
            </w:rPr>
            <w:t>California</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High School</w:t>
          </w:r>
        </w:smartTag>
      </w:smartTag>
      <w:r w:rsidRPr="00C37881">
        <w:rPr>
          <w:rFonts w:ascii="Palatino Linotype" w:hAnsi="Palatino Linotype"/>
        </w:rPr>
        <w:tab/>
        <w:t>1970</w:t>
      </w:r>
      <w:r w:rsidRPr="00C37881">
        <w:rPr>
          <w:rFonts w:ascii="Palatino Linotype" w:hAnsi="Palatino Linotype"/>
        </w:rPr>
        <w:tab/>
      </w:r>
      <w:r w:rsidRPr="00C37881">
        <w:rPr>
          <w:rFonts w:ascii="Palatino Linotype" w:hAnsi="Palatino Linotype"/>
        </w:rPr>
        <w:tab/>
        <w:t>HSD</w:t>
      </w:r>
      <w:r w:rsidRPr="00C37881">
        <w:rPr>
          <w:rFonts w:ascii="Palatino Linotype" w:hAnsi="Palatino Linotype"/>
        </w:rPr>
        <w:tab/>
      </w:r>
    </w:p>
    <w:p w:rsidR="00274D13" w:rsidRPr="00C37881" w:rsidRDefault="00274D13" w:rsidP="00274D13">
      <w:pPr>
        <w:tabs>
          <w:tab w:val="left" w:pos="360"/>
        </w:tabs>
        <w:rPr>
          <w:rFonts w:ascii="Palatino Linotype" w:hAnsi="Palatino Linotype"/>
        </w:rPr>
      </w:pP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smartTag w:uri="urn:schemas-microsoft-com:office:smarttags" w:element="place">
        <w:smartTag w:uri="urn:schemas-microsoft-com:office:smarttags" w:element="City">
          <w:r w:rsidRPr="00C37881">
            <w:rPr>
              <w:rFonts w:ascii="Palatino Linotype" w:hAnsi="Palatino Linotype"/>
            </w:rPr>
            <w:t>Whittier</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CA</w:t>
          </w:r>
        </w:smartTag>
      </w:smartTag>
    </w:p>
    <w:p w:rsidR="00274D13" w:rsidRPr="00C37881" w:rsidRDefault="00274D13" w:rsidP="00274D13">
      <w:pPr>
        <w:tabs>
          <w:tab w:val="left" w:pos="360"/>
        </w:tabs>
        <w:rPr>
          <w:rFonts w:ascii="Palatino Linotype" w:hAnsi="Palatino Linotype"/>
        </w:rPr>
      </w:pPr>
    </w:p>
    <w:p w:rsidR="002E2040" w:rsidRPr="00C37881" w:rsidRDefault="00274D13" w:rsidP="00274D13">
      <w:pPr>
        <w:tabs>
          <w:tab w:val="left" w:pos="360"/>
        </w:tabs>
        <w:rPr>
          <w:rFonts w:ascii="Palatino Linotype" w:hAnsi="Palatino Linotype"/>
        </w:rPr>
      </w:pPr>
      <w:r w:rsidRPr="00C37881">
        <w:rPr>
          <w:rFonts w:ascii="Palatino Linotype" w:hAnsi="Palatino Linotype"/>
        </w:rPr>
        <w:tab/>
        <w:t>College</w:t>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t>University of California</w:t>
      </w:r>
      <w:r w:rsidR="002E2040" w:rsidRPr="00C37881">
        <w:rPr>
          <w:rFonts w:ascii="Palatino Linotype" w:hAnsi="Palatino Linotype"/>
        </w:rPr>
        <w:tab/>
        <w:t>1974</w:t>
      </w:r>
      <w:r w:rsidR="002E2040" w:rsidRPr="00C37881">
        <w:rPr>
          <w:rFonts w:ascii="Palatino Linotype" w:hAnsi="Palatino Linotype"/>
        </w:rPr>
        <w:tab/>
      </w:r>
      <w:r w:rsidR="002E2040" w:rsidRPr="00C37881">
        <w:rPr>
          <w:rFonts w:ascii="Palatino Linotype" w:hAnsi="Palatino Linotype"/>
        </w:rPr>
        <w:tab/>
        <w:t xml:space="preserve">B.S.       </w:t>
      </w:r>
      <w:r w:rsidR="002E2040" w:rsidRPr="00C37881">
        <w:rPr>
          <w:rFonts w:ascii="Palatino Linotype" w:hAnsi="Palatino Linotype"/>
        </w:rPr>
        <w:tab/>
      </w:r>
      <w:r w:rsidR="002E2040" w:rsidRPr="00C37881">
        <w:rPr>
          <w:rFonts w:ascii="Palatino Linotype" w:hAnsi="Palatino Linotype"/>
        </w:rPr>
        <w:tab/>
      </w:r>
      <w:r w:rsidR="002E2040" w:rsidRPr="00C37881">
        <w:rPr>
          <w:rFonts w:ascii="Palatino Linotype" w:hAnsi="Palatino Linotype"/>
        </w:rPr>
        <w:tab/>
      </w:r>
      <w:r w:rsidR="002E2040" w:rsidRPr="00C37881">
        <w:rPr>
          <w:rFonts w:ascii="Palatino Linotype" w:hAnsi="Palatino Linotype"/>
        </w:rPr>
        <w:tab/>
      </w:r>
      <w:r w:rsidR="002E2040" w:rsidRPr="00C37881">
        <w:rPr>
          <w:rFonts w:ascii="Palatino Linotype" w:hAnsi="Palatino Linotype"/>
        </w:rPr>
        <w:tab/>
      </w:r>
      <w:r w:rsidR="002E2040" w:rsidRPr="00C37881">
        <w:rPr>
          <w:rFonts w:ascii="Palatino Linotype" w:hAnsi="Palatino Linotype"/>
        </w:rPr>
        <w:tab/>
      </w:r>
      <w:smartTag w:uri="urn:schemas-microsoft-com:office:smarttags" w:element="place">
        <w:smartTag w:uri="urn:schemas-microsoft-com:office:smarttags" w:element="City">
          <w:r w:rsidRPr="00C37881">
            <w:rPr>
              <w:rFonts w:ascii="Palatino Linotype" w:hAnsi="Palatino Linotype"/>
            </w:rPr>
            <w:t>Irvine</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California</w:t>
          </w:r>
        </w:smartTag>
      </w:smartTag>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p>
    <w:p w:rsidR="00274D13" w:rsidRPr="00C37881" w:rsidRDefault="002E2040" w:rsidP="00274D13">
      <w:pPr>
        <w:tabs>
          <w:tab w:val="left" w:pos="360"/>
        </w:tabs>
        <w:rPr>
          <w:rFonts w:ascii="Palatino Linotype" w:hAnsi="Palatino Linotype"/>
        </w:rPr>
      </w:pP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00274D13" w:rsidRPr="00C37881">
        <w:rPr>
          <w:rFonts w:ascii="Palatino Linotype" w:hAnsi="Palatino Linotype"/>
        </w:rPr>
        <w:t>(Magna Cum Laude)</w:t>
      </w:r>
    </w:p>
    <w:p w:rsidR="0019526B" w:rsidRPr="00C37881" w:rsidRDefault="00274D13" w:rsidP="00274D13">
      <w:pPr>
        <w:tabs>
          <w:tab w:val="left" w:pos="360"/>
        </w:tabs>
        <w:rPr>
          <w:rFonts w:ascii="Palatino Linotype" w:hAnsi="Palatino Linotype"/>
        </w:rPr>
      </w:pPr>
      <w:r w:rsidRPr="00C37881">
        <w:rPr>
          <w:rFonts w:ascii="Palatino Linotype" w:hAnsi="Palatino Linotype"/>
        </w:rPr>
        <w:tab/>
      </w:r>
    </w:p>
    <w:p w:rsidR="00274D13" w:rsidRPr="00C37881" w:rsidRDefault="00274D13" w:rsidP="00274D13">
      <w:pPr>
        <w:tabs>
          <w:tab w:val="left" w:pos="360"/>
        </w:tabs>
        <w:rPr>
          <w:rFonts w:ascii="Palatino Linotype" w:hAnsi="Palatino Linotype"/>
        </w:rPr>
      </w:pPr>
      <w:r w:rsidRPr="00C37881">
        <w:rPr>
          <w:rFonts w:ascii="Palatino Linotype" w:hAnsi="Palatino Linotype"/>
        </w:rPr>
        <w:tab/>
      </w:r>
      <w:r w:rsidRPr="00C37881">
        <w:rPr>
          <w:rFonts w:ascii="Palatino Linotype" w:hAnsi="Palatino Linotype"/>
        </w:rPr>
        <w:tab/>
      </w:r>
    </w:p>
    <w:p w:rsidR="00274D13" w:rsidRPr="00C37881" w:rsidRDefault="00274D13" w:rsidP="00274D13">
      <w:pPr>
        <w:tabs>
          <w:tab w:val="left" w:pos="360"/>
        </w:tabs>
        <w:rPr>
          <w:rFonts w:ascii="Palatino Linotype" w:hAnsi="Palatino Linotype"/>
        </w:rPr>
      </w:pPr>
      <w:r w:rsidRPr="00C37881">
        <w:rPr>
          <w:rFonts w:ascii="Palatino Linotype" w:hAnsi="Palatino Linotype"/>
        </w:rPr>
        <w:tab/>
      </w:r>
      <w:smartTag w:uri="urn:schemas-microsoft-com:office:smarttags" w:element="place">
        <w:smartTag w:uri="urn:schemas-microsoft-com:office:smarttags" w:element="PlaceName">
          <w:r w:rsidRPr="00C37881">
            <w:rPr>
              <w:rFonts w:ascii="Palatino Linotype" w:hAnsi="Palatino Linotype"/>
            </w:rPr>
            <w:t>Graduate</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School</w:t>
          </w:r>
        </w:smartTag>
      </w:smartTag>
      <w:r w:rsidRPr="00C37881">
        <w:rPr>
          <w:rFonts w:ascii="Palatino Linotype" w:hAnsi="Palatino Linotype"/>
        </w:rPr>
        <w:t xml:space="preserve"> </w:t>
      </w:r>
    </w:p>
    <w:p w:rsidR="00274D13" w:rsidRPr="00C37881" w:rsidRDefault="00274D13" w:rsidP="00274D13">
      <w:pPr>
        <w:tabs>
          <w:tab w:val="left" w:pos="360"/>
        </w:tabs>
        <w:rPr>
          <w:rFonts w:ascii="Palatino Linotype" w:hAnsi="Palatino Linotype"/>
        </w:rPr>
      </w:pPr>
      <w:r w:rsidRPr="00C37881">
        <w:rPr>
          <w:rFonts w:ascii="Palatino Linotype" w:hAnsi="Palatino Linotype"/>
        </w:rPr>
        <w:tab/>
        <w:t>or Professional School</w:t>
      </w:r>
      <w:r w:rsidRPr="00C37881">
        <w:rPr>
          <w:rFonts w:ascii="Palatino Linotype" w:hAnsi="Palatino Linotype"/>
        </w:rPr>
        <w:tab/>
        <w:t>University of California</w:t>
      </w:r>
      <w:r w:rsidRPr="00C37881">
        <w:rPr>
          <w:rFonts w:ascii="Palatino Linotype" w:hAnsi="Palatino Linotype"/>
        </w:rPr>
        <w:tab/>
        <w:t>1979</w:t>
      </w:r>
      <w:r w:rsidRPr="00C37881">
        <w:rPr>
          <w:rFonts w:ascii="Palatino Linotype" w:hAnsi="Palatino Linotype"/>
        </w:rPr>
        <w:tab/>
      </w:r>
      <w:r w:rsidRPr="00C37881">
        <w:rPr>
          <w:rFonts w:ascii="Palatino Linotype" w:hAnsi="Palatino Linotype"/>
        </w:rPr>
        <w:tab/>
        <w:t>M.D.</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smartTag w:uri="urn:schemas-microsoft-com:office:smarttags" w:element="place">
        <w:smartTag w:uri="urn:schemas-microsoft-com:office:smarttags" w:element="City">
          <w:r w:rsidRPr="00C37881">
            <w:rPr>
              <w:rFonts w:ascii="Palatino Linotype" w:hAnsi="Palatino Linotype"/>
            </w:rPr>
            <w:t>Los Angeles</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California</w:t>
          </w:r>
        </w:smartTag>
      </w:smartTag>
      <w:r w:rsidRPr="00C37881">
        <w:rPr>
          <w:rFonts w:ascii="Palatino Linotype" w:hAnsi="Palatino Linotype"/>
        </w:rPr>
        <w:t xml:space="preserve"> </w:t>
      </w:r>
    </w:p>
    <w:p w:rsidR="00274D13" w:rsidRPr="00C37881" w:rsidRDefault="00274D13" w:rsidP="00274D13">
      <w:pPr>
        <w:rPr>
          <w:rFonts w:ascii="Palatino Linotype" w:hAnsi="Palatino Linotype"/>
        </w:rPr>
      </w:pPr>
    </w:p>
    <w:p w:rsidR="00274D13" w:rsidRDefault="00274D13" w:rsidP="00274D13">
      <w:pPr>
        <w:rPr>
          <w:rFonts w:ascii="Palatino Linotype" w:hAnsi="Palatino Linotype"/>
        </w:rPr>
      </w:pPr>
      <w:r w:rsidRPr="00C37881">
        <w:rPr>
          <w:rFonts w:ascii="Palatino Linotype" w:hAnsi="Palatino Linotype"/>
          <w:b/>
        </w:rPr>
        <w:t>Scholarly societies:</w:t>
      </w:r>
      <w:r w:rsidRPr="00C37881">
        <w:rPr>
          <w:rFonts w:ascii="Palatino Linotype" w:hAnsi="Palatino Linotype"/>
        </w:rPr>
        <w:tab/>
      </w:r>
      <w:r w:rsidRPr="00C37881">
        <w:rPr>
          <w:rFonts w:ascii="Palatino Linotype" w:hAnsi="Palatino Linotype"/>
        </w:rPr>
        <w:tab/>
        <w:t>Phi Beta Kappa</w:t>
      </w:r>
    </w:p>
    <w:p w:rsidR="003E2CF1" w:rsidRPr="00C37881" w:rsidRDefault="003E2CF1" w:rsidP="00274D13">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Alpha Omega Alpha</w:t>
      </w:r>
    </w:p>
    <w:p w:rsidR="00274D13" w:rsidRPr="00C37881" w:rsidRDefault="00274D13" w:rsidP="003E2CF1">
      <w:pPr>
        <w:ind w:left="2880"/>
        <w:rPr>
          <w:rFonts w:ascii="Palatino Linotype" w:hAnsi="Palatino Linotype"/>
        </w:rPr>
      </w:pPr>
      <w:r w:rsidRPr="00C37881">
        <w:rPr>
          <w:rFonts w:ascii="Palatino Linotype" w:hAnsi="Palatino Linotype"/>
        </w:rPr>
        <w:t xml:space="preserve">The Arthur </w:t>
      </w:r>
      <w:r w:rsidR="003E2CF1">
        <w:rPr>
          <w:rFonts w:ascii="Palatino Linotype" w:hAnsi="Palatino Linotype"/>
        </w:rPr>
        <w:t xml:space="preserve">Purdy Stout Society of Surgical </w:t>
      </w:r>
      <w:r w:rsidRPr="00C37881">
        <w:rPr>
          <w:rFonts w:ascii="Palatino Linotype" w:hAnsi="Palatino Linotype"/>
        </w:rPr>
        <w:t>Pathologists</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t xml:space="preserve">The </w:t>
      </w:r>
      <w:smartTag w:uri="urn:schemas-microsoft-com:office:smarttags" w:element="place">
        <w:smartTag w:uri="urn:schemas-microsoft-com:office:smarttags" w:element="PlaceName">
          <w:r w:rsidRPr="00C37881">
            <w:rPr>
              <w:rFonts w:ascii="Palatino Linotype" w:hAnsi="Palatino Linotype"/>
            </w:rPr>
            <w:t>International</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Academy</w:t>
          </w:r>
        </w:smartTag>
      </w:smartTag>
      <w:r w:rsidRPr="00C37881">
        <w:rPr>
          <w:rFonts w:ascii="Palatino Linotype" w:hAnsi="Palatino Linotype"/>
        </w:rPr>
        <w:t xml:space="preserve"> of Cytology</w:t>
      </w:r>
    </w:p>
    <w:p w:rsidR="00274D13" w:rsidRPr="00C37881" w:rsidRDefault="00274D13" w:rsidP="003E2CF1">
      <w:pPr>
        <w:ind w:left="2880"/>
        <w:rPr>
          <w:rFonts w:ascii="Palatino Linotype" w:hAnsi="Palatino Linotype"/>
        </w:rPr>
      </w:pPr>
      <w:r w:rsidRPr="00C37881">
        <w:rPr>
          <w:rFonts w:ascii="Palatino Linotype" w:hAnsi="Palatino Linotype"/>
        </w:rPr>
        <w:t>Papanicolaou Society of Cytopathology</w:t>
      </w:r>
      <w:r w:rsidR="00D42326" w:rsidRPr="00C37881">
        <w:rPr>
          <w:rFonts w:ascii="Palatino Linotype" w:hAnsi="Palatino Linotype"/>
        </w:rPr>
        <w:t xml:space="preserve"> (President-elect)</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t>American Society of Cytopathology</w:t>
      </w:r>
    </w:p>
    <w:p w:rsidR="00274D13" w:rsidRPr="00C37881" w:rsidRDefault="00274D13" w:rsidP="003E2CF1">
      <w:pPr>
        <w:ind w:left="2880"/>
        <w:rPr>
          <w:rFonts w:ascii="Palatino Linotype" w:hAnsi="Palatino Linotype"/>
        </w:rPr>
      </w:pPr>
      <w:r w:rsidRPr="00C37881">
        <w:rPr>
          <w:rFonts w:ascii="Palatino Linotype" w:hAnsi="Palatino Linotype"/>
        </w:rPr>
        <w:t xml:space="preserve">American Association of Heads </w:t>
      </w:r>
      <w:r w:rsidR="005E497F" w:rsidRPr="00C37881">
        <w:rPr>
          <w:rFonts w:ascii="Palatino Linotype" w:hAnsi="Palatino Linotype"/>
        </w:rPr>
        <w:t xml:space="preserve">of Anatomic and </w:t>
      </w:r>
      <w:r w:rsidR="003E2CF1">
        <w:rPr>
          <w:rFonts w:ascii="Palatino Linotype" w:hAnsi="Palatino Linotype"/>
        </w:rPr>
        <w:t xml:space="preserve">Surgical </w:t>
      </w:r>
      <w:r w:rsidRPr="00C37881">
        <w:rPr>
          <w:rFonts w:ascii="Palatino Linotype" w:hAnsi="Palatino Linotype"/>
        </w:rPr>
        <w:t>Pathology</w:t>
      </w:r>
    </w:p>
    <w:p w:rsidR="00D42326"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t>International Society of Breast Pathology</w:t>
      </w:r>
    </w:p>
    <w:p w:rsidR="007D329B" w:rsidRPr="00C37881" w:rsidRDefault="007D329B"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t>American Society of Clinical Pathology</w:t>
      </w:r>
    </w:p>
    <w:p w:rsidR="007D329B" w:rsidRPr="00C37881" w:rsidRDefault="007D329B"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t>United States &amp; Canadian Academy of Pathology</w:t>
      </w:r>
    </w:p>
    <w:p w:rsidR="00274D13" w:rsidRPr="00C37881" w:rsidRDefault="00274D13" w:rsidP="00274D13">
      <w:pPr>
        <w:rPr>
          <w:rFonts w:ascii="Palatino Linotype" w:hAnsi="Palatino Linotype"/>
          <w:b/>
        </w:rPr>
      </w:pPr>
    </w:p>
    <w:p w:rsidR="00274D13" w:rsidRPr="00C37881" w:rsidRDefault="00274D13" w:rsidP="00274D13">
      <w:pPr>
        <w:rPr>
          <w:rFonts w:ascii="Palatino Linotype" w:hAnsi="Palatino Linotype"/>
        </w:rPr>
      </w:pPr>
      <w:r w:rsidRPr="00C37881">
        <w:rPr>
          <w:rFonts w:ascii="Palatino Linotype" w:hAnsi="Palatino Linotype"/>
          <w:b/>
        </w:rPr>
        <w:t>Professional training and academic career:</w:t>
      </w:r>
    </w:p>
    <w:p w:rsidR="00274D13" w:rsidRPr="00C37881" w:rsidRDefault="00274D13" w:rsidP="00274D13">
      <w:pPr>
        <w:rPr>
          <w:rFonts w:ascii="Palatino Linotype" w:hAnsi="Palatino Linotype"/>
        </w:rPr>
      </w:pPr>
      <w:r w:rsidRPr="00C37881">
        <w:rPr>
          <w:rFonts w:ascii="Palatino Linotype" w:hAnsi="Palatino Linotype"/>
        </w:rPr>
        <w:t>1979-80</w:t>
      </w:r>
      <w:r w:rsidRPr="00C37881">
        <w:rPr>
          <w:rFonts w:ascii="Palatino Linotype" w:hAnsi="Palatino Linotype"/>
        </w:rPr>
        <w:tab/>
        <w:t xml:space="preserve">Internship, </w:t>
      </w:r>
      <w:smartTag w:uri="urn:schemas-microsoft-com:office:smarttags" w:element="PlaceType">
        <w:r w:rsidRPr="00C37881">
          <w:rPr>
            <w:rFonts w:ascii="Palatino Linotype" w:hAnsi="Palatino Linotype"/>
          </w:rPr>
          <w:t>University</w:t>
        </w:r>
      </w:smartTag>
      <w:r w:rsidRPr="00C37881">
        <w:rPr>
          <w:rFonts w:ascii="Palatino Linotype" w:hAnsi="Palatino Linotype"/>
        </w:rPr>
        <w:t xml:space="preserve"> of </w:t>
      </w:r>
      <w:smartTag w:uri="urn:schemas-microsoft-com:office:smarttags" w:element="PlaceName">
        <w:r w:rsidRPr="00C37881">
          <w:rPr>
            <w:rFonts w:ascii="Palatino Linotype" w:hAnsi="Palatino Linotype"/>
          </w:rPr>
          <w:t>Washington</w:t>
        </w:r>
      </w:smartTag>
      <w:r w:rsidRPr="00C37881">
        <w:rPr>
          <w:rFonts w:ascii="Palatino Linotype" w:hAnsi="Palatino Linotype"/>
        </w:rPr>
        <w:t xml:space="preserve">, </w:t>
      </w:r>
      <w:smartTag w:uri="urn:schemas-microsoft-com:office:smarttags" w:element="place">
        <w:smartTag w:uri="urn:schemas-microsoft-com:office:smarttags" w:element="City">
          <w:r w:rsidRPr="00C37881">
            <w:rPr>
              <w:rFonts w:ascii="Palatino Linotype" w:hAnsi="Palatino Linotype"/>
            </w:rPr>
            <w:t>Seattle</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Washington</w:t>
          </w:r>
        </w:smartTag>
      </w:smartTag>
    </w:p>
    <w:p w:rsidR="00274D13" w:rsidRPr="00C37881" w:rsidRDefault="00274D13" w:rsidP="00274D13">
      <w:pPr>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rPr>
        <w:t>1980-83</w:t>
      </w:r>
      <w:r w:rsidRPr="00C37881">
        <w:rPr>
          <w:rFonts w:ascii="Palatino Linotype" w:hAnsi="Palatino Linotype"/>
        </w:rPr>
        <w:tab/>
        <w:t xml:space="preserve">Residency, </w:t>
      </w:r>
      <w:smartTag w:uri="urn:schemas-microsoft-com:office:smarttags" w:element="PlaceType">
        <w:r w:rsidRPr="00C37881">
          <w:rPr>
            <w:rFonts w:ascii="Palatino Linotype" w:hAnsi="Palatino Linotype"/>
          </w:rPr>
          <w:t>University</w:t>
        </w:r>
      </w:smartTag>
      <w:r w:rsidRPr="00C37881">
        <w:rPr>
          <w:rFonts w:ascii="Palatino Linotype" w:hAnsi="Palatino Linotype"/>
        </w:rPr>
        <w:t xml:space="preserve"> of </w:t>
      </w:r>
      <w:smartTag w:uri="urn:schemas-microsoft-com:office:smarttags" w:element="PlaceName">
        <w:r w:rsidRPr="00C37881">
          <w:rPr>
            <w:rFonts w:ascii="Palatino Linotype" w:hAnsi="Palatino Linotype"/>
          </w:rPr>
          <w:t>California</w:t>
        </w:r>
      </w:smartTag>
      <w:r w:rsidRPr="00C37881">
        <w:rPr>
          <w:rFonts w:ascii="Palatino Linotype" w:hAnsi="Palatino Linotype"/>
        </w:rPr>
        <w:t xml:space="preserve"> at </w:t>
      </w:r>
      <w:smartTag w:uri="urn:schemas-microsoft-com:office:smarttags" w:element="place">
        <w:smartTag w:uri="urn:schemas-microsoft-com:office:smarttags" w:element="City">
          <w:r w:rsidRPr="00C37881">
            <w:rPr>
              <w:rFonts w:ascii="Palatino Linotype" w:hAnsi="Palatino Linotype"/>
            </w:rPr>
            <w:t>Los Angeles</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California</w:t>
          </w:r>
        </w:smartTag>
      </w:smartTag>
    </w:p>
    <w:p w:rsidR="00274D13" w:rsidRPr="00C37881" w:rsidRDefault="00274D13" w:rsidP="00274D13">
      <w:pPr>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rPr>
        <w:t>1983-84</w:t>
      </w:r>
      <w:r w:rsidRPr="00C37881">
        <w:rPr>
          <w:rFonts w:ascii="Palatino Linotype" w:hAnsi="Palatino Linotype"/>
        </w:rPr>
        <w:tab/>
        <w:t xml:space="preserve">Chief Resident, </w:t>
      </w:r>
      <w:smartTag w:uri="urn:schemas-microsoft-com:office:smarttags" w:element="PlaceType">
        <w:r w:rsidRPr="00C37881">
          <w:rPr>
            <w:rFonts w:ascii="Palatino Linotype" w:hAnsi="Palatino Linotype"/>
          </w:rPr>
          <w:t>University</w:t>
        </w:r>
      </w:smartTag>
      <w:r w:rsidRPr="00C37881">
        <w:rPr>
          <w:rFonts w:ascii="Palatino Linotype" w:hAnsi="Palatino Linotype"/>
        </w:rPr>
        <w:t xml:space="preserve"> of </w:t>
      </w:r>
      <w:smartTag w:uri="urn:schemas-microsoft-com:office:smarttags" w:element="PlaceName">
        <w:r w:rsidRPr="00C37881">
          <w:rPr>
            <w:rFonts w:ascii="Palatino Linotype" w:hAnsi="Palatino Linotype"/>
          </w:rPr>
          <w:t>California</w:t>
        </w:r>
      </w:smartTag>
      <w:r w:rsidRPr="00C37881">
        <w:rPr>
          <w:rFonts w:ascii="Palatino Linotype" w:hAnsi="Palatino Linotype"/>
        </w:rPr>
        <w:t xml:space="preserve"> at </w:t>
      </w:r>
      <w:smartTag w:uri="urn:schemas-microsoft-com:office:smarttags" w:element="place">
        <w:smartTag w:uri="urn:schemas-microsoft-com:office:smarttags" w:element="City">
          <w:r w:rsidRPr="00C37881">
            <w:rPr>
              <w:rFonts w:ascii="Palatino Linotype" w:hAnsi="Palatino Linotype"/>
            </w:rPr>
            <w:t>Los Angeles</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California</w:t>
          </w:r>
        </w:smartTag>
      </w:smartTag>
    </w:p>
    <w:p w:rsidR="00274D13" w:rsidRPr="00C37881" w:rsidRDefault="00274D13" w:rsidP="00274D13">
      <w:pPr>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rPr>
        <w:t>1983-84</w:t>
      </w:r>
      <w:r w:rsidRPr="00C37881">
        <w:rPr>
          <w:rFonts w:ascii="Palatino Linotype" w:hAnsi="Palatino Linotype"/>
        </w:rPr>
        <w:tab/>
        <w:t>Adjunct Professor of Pathology</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smartTag w:uri="urn:schemas-microsoft-com:office:smarttags" w:element="PlaceType">
        <w:r w:rsidRPr="00C37881">
          <w:rPr>
            <w:rFonts w:ascii="Palatino Linotype" w:hAnsi="Palatino Linotype"/>
          </w:rPr>
          <w:t>University</w:t>
        </w:r>
      </w:smartTag>
      <w:r w:rsidRPr="00C37881">
        <w:rPr>
          <w:rFonts w:ascii="Palatino Linotype" w:hAnsi="Palatino Linotype"/>
        </w:rPr>
        <w:t xml:space="preserve"> of </w:t>
      </w:r>
      <w:smartTag w:uri="urn:schemas-microsoft-com:office:smarttags" w:element="PlaceName">
        <w:r w:rsidRPr="00C37881">
          <w:rPr>
            <w:rFonts w:ascii="Palatino Linotype" w:hAnsi="Palatino Linotype"/>
          </w:rPr>
          <w:t>California</w:t>
        </w:r>
      </w:smartTag>
      <w:r w:rsidRPr="00C37881">
        <w:rPr>
          <w:rFonts w:ascii="Palatino Linotype" w:hAnsi="Palatino Linotype"/>
        </w:rPr>
        <w:t xml:space="preserve"> at </w:t>
      </w:r>
      <w:smartTag w:uri="urn:schemas-microsoft-com:office:smarttags" w:element="place">
        <w:smartTag w:uri="urn:schemas-microsoft-com:office:smarttags" w:element="City">
          <w:r w:rsidRPr="00C37881">
            <w:rPr>
              <w:rFonts w:ascii="Palatino Linotype" w:hAnsi="Palatino Linotype"/>
            </w:rPr>
            <w:t>Los Angeles</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California</w:t>
          </w:r>
        </w:smartTag>
      </w:smartTag>
    </w:p>
    <w:p w:rsidR="00274D13" w:rsidRDefault="00274D13" w:rsidP="00274D13">
      <w:pPr>
        <w:rPr>
          <w:rFonts w:ascii="Palatino Linotype" w:hAnsi="Palatino Linotype"/>
        </w:rPr>
      </w:pPr>
    </w:p>
    <w:p w:rsidR="00333BE6" w:rsidRPr="00C37881" w:rsidRDefault="00333BE6" w:rsidP="00274D13">
      <w:pPr>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rPr>
        <w:t>1984-89</w:t>
      </w:r>
      <w:r w:rsidRPr="00C37881">
        <w:rPr>
          <w:rFonts w:ascii="Palatino Linotype" w:hAnsi="Palatino Linotype"/>
        </w:rPr>
        <w:tab/>
        <w:t>Assistant Professor, Department of Pathology</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smartTag w:uri="urn:schemas-microsoft-com:office:smarttags" w:element="PlaceType">
        <w:r w:rsidRPr="00C37881">
          <w:rPr>
            <w:rFonts w:ascii="Palatino Linotype" w:hAnsi="Palatino Linotype"/>
          </w:rPr>
          <w:t>University</w:t>
        </w:r>
      </w:smartTag>
      <w:r w:rsidRPr="00C37881">
        <w:rPr>
          <w:rFonts w:ascii="Palatino Linotype" w:hAnsi="Palatino Linotype"/>
        </w:rPr>
        <w:t xml:space="preserve"> of </w:t>
      </w:r>
      <w:smartTag w:uri="urn:schemas-microsoft-com:office:smarttags" w:element="PlaceName">
        <w:r w:rsidRPr="00C37881">
          <w:rPr>
            <w:rFonts w:ascii="Palatino Linotype" w:hAnsi="Palatino Linotype"/>
          </w:rPr>
          <w:t>California</w:t>
        </w:r>
      </w:smartTag>
      <w:r w:rsidRPr="00C37881">
        <w:rPr>
          <w:rFonts w:ascii="Palatino Linotype" w:hAnsi="Palatino Linotype"/>
        </w:rPr>
        <w:t xml:space="preserve"> at </w:t>
      </w:r>
      <w:smartTag w:uri="urn:schemas-microsoft-com:office:smarttags" w:element="place">
        <w:smartTag w:uri="urn:schemas-microsoft-com:office:smarttags" w:element="City">
          <w:r w:rsidRPr="00C37881">
            <w:rPr>
              <w:rFonts w:ascii="Palatino Linotype" w:hAnsi="Palatino Linotype"/>
            </w:rPr>
            <w:t>Los Angeles</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California</w:t>
          </w:r>
        </w:smartTag>
      </w:smartTag>
    </w:p>
    <w:p w:rsidR="00274D13" w:rsidRPr="00C37881" w:rsidRDefault="00274D13" w:rsidP="00274D13">
      <w:pPr>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rPr>
        <w:t>1984-90</w:t>
      </w:r>
      <w:r w:rsidRPr="00C37881">
        <w:rPr>
          <w:rFonts w:ascii="Palatino Linotype" w:hAnsi="Palatino Linotype"/>
        </w:rPr>
        <w:tab/>
      </w:r>
      <w:r w:rsidR="003600E3" w:rsidRPr="00C37881">
        <w:rPr>
          <w:rFonts w:ascii="Palatino Linotype" w:hAnsi="Palatino Linotype"/>
        </w:rPr>
        <w:t>Children’s</w:t>
      </w:r>
      <w:r w:rsidRPr="00C37881">
        <w:rPr>
          <w:rFonts w:ascii="Palatino Linotype" w:hAnsi="Palatino Linotype"/>
        </w:rPr>
        <w:t xml:space="preserve"> Cancer Study Group Pathology</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smartTag w:uri="urn:schemas-microsoft-com:office:smarttags" w:element="PlaceType">
        <w:r w:rsidRPr="00C37881">
          <w:rPr>
            <w:rFonts w:ascii="Palatino Linotype" w:hAnsi="Palatino Linotype"/>
          </w:rPr>
          <w:t>University</w:t>
        </w:r>
      </w:smartTag>
      <w:r w:rsidRPr="00C37881">
        <w:rPr>
          <w:rFonts w:ascii="Palatino Linotype" w:hAnsi="Palatino Linotype"/>
        </w:rPr>
        <w:t xml:space="preserve"> of </w:t>
      </w:r>
      <w:smartTag w:uri="urn:schemas-microsoft-com:office:smarttags" w:element="PlaceName">
        <w:r w:rsidRPr="00C37881">
          <w:rPr>
            <w:rFonts w:ascii="Palatino Linotype" w:hAnsi="Palatino Linotype"/>
          </w:rPr>
          <w:t>California</w:t>
        </w:r>
      </w:smartTag>
      <w:r w:rsidRPr="00C37881">
        <w:rPr>
          <w:rFonts w:ascii="Palatino Linotype" w:hAnsi="Palatino Linotype"/>
        </w:rPr>
        <w:t xml:space="preserve"> at </w:t>
      </w:r>
      <w:smartTag w:uri="urn:schemas-microsoft-com:office:smarttags" w:element="place">
        <w:smartTag w:uri="urn:schemas-microsoft-com:office:smarttags" w:element="City">
          <w:r w:rsidRPr="00C37881">
            <w:rPr>
              <w:rFonts w:ascii="Palatino Linotype" w:hAnsi="Palatino Linotype"/>
            </w:rPr>
            <w:t>Los Angeles</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California</w:t>
          </w:r>
        </w:smartTag>
      </w:smartTag>
    </w:p>
    <w:p w:rsidR="00274D13" w:rsidRPr="00C37881" w:rsidRDefault="00274D13" w:rsidP="00274D13">
      <w:pPr>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rPr>
        <w:t>1984-90</w:t>
      </w:r>
      <w:r w:rsidRPr="00C37881">
        <w:rPr>
          <w:rFonts w:ascii="Palatino Linotype" w:hAnsi="Palatino Linotype"/>
        </w:rPr>
        <w:tab/>
        <w:t>Director of Fine Needle Aspiration Service</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smartTag w:uri="urn:schemas-microsoft-com:office:smarttags" w:element="PlaceType">
        <w:r w:rsidRPr="00C37881">
          <w:rPr>
            <w:rFonts w:ascii="Palatino Linotype" w:hAnsi="Palatino Linotype"/>
          </w:rPr>
          <w:t>University</w:t>
        </w:r>
      </w:smartTag>
      <w:r w:rsidRPr="00C37881">
        <w:rPr>
          <w:rFonts w:ascii="Palatino Linotype" w:hAnsi="Palatino Linotype"/>
        </w:rPr>
        <w:t xml:space="preserve"> of </w:t>
      </w:r>
      <w:smartTag w:uri="urn:schemas-microsoft-com:office:smarttags" w:element="PlaceName">
        <w:r w:rsidRPr="00C37881">
          <w:rPr>
            <w:rFonts w:ascii="Palatino Linotype" w:hAnsi="Palatino Linotype"/>
          </w:rPr>
          <w:t>California</w:t>
        </w:r>
      </w:smartTag>
      <w:r w:rsidRPr="00C37881">
        <w:rPr>
          <w:rFonts w:ascii="Palatino Linotype" w:hAnsi="Palatino Linotype"/>
        </w:rPr>
        <w:t xml:space="preserve"> at </w:t>
      </w:r>
      <w:smartTag w:uri="urn:schemas-microsoft-com:office:smarttags" w:element="place">
        <w:smartTag w:uri="urn:schemas-microsoft-com:office:smarttags" w:element="City">
          <w:r w:rsidRPr="00C37881">
            <w:rPr>
              <w:rFonts w:ascii="Palatino Linotype" w:hAnsi="Palatino Linotype"/>
            </w:rPr>
            <w:t>Los Angeles</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California</w:t>
          </w:r>
        </w:smartTag>
      </w:smartTag>
    </w:p>
    <w:p w:rsidR="00274D13" w:rsidRPr="00C37881" w:rsidRDefault="00274D13" w:rsidP="00274D13">
      <w:pPr>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rPr>
        <w:t>1989-90</w:t>
      </w:r>
      <w:r w:rsidRPr="00C37881">
        <w:rPr>
          <w:rFonts w:ascii="Palatino Linotype" w:hAnsi="Palatino Linotype"/>
        </w:rPr>
        <w:tab/>
        <w:t>Associate Professor, Department of Pathology</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smartTag w:uri="urn:schemas-microsoft-com:office:smarttags" w:element="PlaceType">
        <w:r w:rsidRPr="00C37881">
          <w:rPr>
            <w:rFonts w:ascii="Palatino Linotype" w:hAnsi="Palatino Linotype"/>
          </w:rPr>
          <w:t>University</w:t>
        </w:r>
      </w:smartTag>
      <w:r w:rsidRPr="00C37881">
        <w:rPr>
          <w:rFonts w:ascii="Palatino Linotype" w:hAnsi="Palatino Linotype"/>
        </w:rPr>
        <w:t xml:space="preserve"> of </w:t>
      </w:r>
      <w:smartTag w:uri="urn:schemas-microsoft-com:office:smarttags" w:element="PlaceName">
        <w:r w:rsidRPr="00C37881">
          <w:rPr>
            <w:rFonts w:ascii="Palatino Linotype" w:hAnsi="Palatino Linotype"/>
          </w:rPr>
          <w:t>California</w:t>
        </w:r>
      </w:smartTag>
      <w:r w:rsidRPr="00C37881">
        <w:rPr>
          <w:rFonts w:ascii="Palatino Linotype" w:hAnsi="Palatino Linotype"/>
        </w:rPr>
        <w:t xml:space="preserve"> at </w:t>
      </w:r>
      <w:smartTag w:uri="urn:schemas-microsoft-com:office:smarttags" w:element="place">
        <w:smartTag w:uri="urn:schemas-microsoft-com:office:smarttags" w:element="City">
          <w:r w:rsidRPr="00C37881">
            <w:rPr>
              <w:rFonts w:ascii="Palatino Linotype" w:hAnsi="Palatino Linotype"/>
            </w:rPr>
            <w:t>Los Angeles</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California</w:t>
          </w:r>
        </w:smartTag>
      </w:smartTag>
    </w:p>
    <w:p w:rsidR="00274D13" w:rsidRPr="00C37881" w:rsidRDefault="00274D13" w:rsidP="00274D13">
      <w:pPr>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rPr>
        <w:t>1990-92</w:t>
      </w:r>
      <w:r w:rsidRPr="00C37881">
        <w:rPr>
          <w:rFonts w:ascii="Palatino Linotype" w:hAnsi="Palatino Linotype"/>
        </w:rPr>
        <w:tab/>
        <w:t>Associate Professor, Department of Pathology</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t xml:space="preserve">University of </w:t>
      </w:r>
      <w:smartTag w:uri="urn:schemas-microsoft-com:office:smarttags" w:element="PlaceName">
        <w:r w:rsidRPr="00C37881">
          <w:rPr>
            <w:rFonts w:ascii="Palatino Linotype" w:hAnsi="Palatino Linotype"/>
          </w:rPr>
          <w:t>Iowa</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Hospitals</w:t>
        </w:r>
      </w:smartTag>
      <w:r w:rsidRPr="00C37881">
        <w:rPr>
          <w:rFonts w:ascii="Palatino Linotype" w:hAnsi="Palatino Linotype"/>
        </w:rPr>
        <w:t xml:space="preserve"> and Clinics, </w:t>
      </w:r>
      <w:smartTag w:uri="urn:schemas-microsoft-com:office:smarttags" w:element="place">
        <w:smartTag w:uri="urn:schemas-microsoft-com:office:smarttags" w:element="City">
          <w:r w:rsidRPr="00C37881">
            <w:rPr>
              <w:rFonts w:ascii="Palatino Linotype" w:hAnsi="Palatino Linotype"/>
            </w:rPr>
            <w:t>Iowa City</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Iowa</w:t>
          </w:r>
        </w:smartTag>
      </w:smartTag>
    </w:p>
    <w:p w:rsidR="00274D13" w:rsidRPr="00C37881" w:rsidRDefault="00274D13" w:rsidP="00274D13">
      <w:pPr>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rPr>
        <w:t>1990-92</w:t>
      </w:r>
      <w:r w:rsidRPr="00C37881">
        <w:rPr>
          <w:rFonts w:ascii="Palatino Linotype" w:hAnsi="Palatino Linotype"/>
        </w:rPr>
        <w:tab/>
        <w:t>Co-Director of Cytology</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t xml:space="preserve">University of </w:t>
      </w:r>
      <w:smartTag w:uri="urn:schemas-microsoft-com:office:smarttags" w:element="PlaceName">
        <w:r w:rsidRPr="00C37881">
          <w:rPr>
            <w:rFonts w:ascii="Palatino Linotype" w:hAnsi="Palatino Linotype"/>
          </w:rPr>
          <w:t>Iowa</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Hospitals</w:t>
        </w:r>
      </w:smartTag>
      <w:r w:rsidRPr="00C37881">
        <w:rPr>
          <w:rFonts w:ascii="Palatino Linotype" w:hAnsi="Palatino Linotype"/>
        </w:rPr>
        <w:t xml:space="preserve"> and Clinics, </w:t>
      </w:r>
      <w:smartTag w:uri="urn:schemas-microsoft-com:office:smarttags" w:element="place">
        <w:smartTag w:uri="urn:schemas-microsoft-com:office:smarttags" w:element="City">
          <w:r w:rsidRPr="00C37881">
            <w:rPr>
              <w:rFonts w:ascii="Palatino Linotype" w:hAnsi="Palatino Linotype"/>
            </w:rPr>
            <w:t>Iowa City</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Iowa</w:t>
          </w:r>
        </w:smartTag>
      </w:smartTag>
    </w:p>
    <w:p w:rsidR="00274D13" w:rsidRPr="00C37881" w:rsidRDefault="00274D13" w:rsidP="00274D13">
      <w:pPr>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rPr>
        <w:t>1992-96</w:t>
      </w:r>
      <w:r w:rsidRPr="00C37881">
        <w:rPr>
          <w:rFonts w:ascii="Palatino Linotype" w:hAnsi="Palatino Linotype"/>
        </w:rPr>
        <w:tab/>
        <w:t>Associate Professor, Department of Pathology</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smartTag w:uri="urn:schemas-microsoft-com:office:smarttags" w:element="PlaceName">
        <w:r w:rsidRPr="00C37881">
          <w:rPr>
            <w:rFonts w:ascii="Palatino Linotype" w:hAnsi="Palatino Linotype"/>
          </w:rPr>
          <w:t>Duke</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University</w:t>
        </w:r>
      </w:smartTag>
      <w:r w:rsidRPr="00C37881">
        <w:rPr>
          <w:rFonts w:ascii="Palatino Linotype" w:hAnsi="Palatino Linotype"/>
        </w:rPr>
        <w:t xml:space="preserve"> </w:t>
      </w:r>
      <w:smartTag w:uri="urn:schemas-microsoft-com:office:smarttags" w:element="PlaceName">
        <w:r w:rsidRPr="00C37881">
          <w:rPr>
            <w:rFonts w:ascii="Palatino Linotype" w:hAnsi="Palatino Linotype"/>
          </w:rPr>
          <w:t>Medical</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Center</w:t>
        </w:r>
      </w:smartTag>
      <w:r w:rsidRPr="00C37881">
        <w:rPr>
          <w:rFonts w:ascii="Palatino Linotype" w:hAnsi="Palatino Linotype"/>
        </w:rPr>
        <w:t xml:space="preserve">, </w:t>
      </w:r>
      <w:smartTag w:uri="urn:schemas-microsoft-com:office:smarttags" w:element="place">
        <w:smartTag w:uri="urn:schemas-microsoft-com:office:smarttags" w:element="City">
          <w:r w:rsidRPr="00C37881">
            <w:rPr>
              <w:rFonts w:ascii="Palatino Linotype" w:hAnsi="Palatino Linotype"/>
            </w:rPr>
            <w:t>Durham</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North Carolina</w:t>
          </w:r>
        </w:smartTag>
      </w:smartTag>
      <w:r w:rsidRPr="00C37881">
        <w:rPr>
          <w:rFonts w:ascii="Palatino Linotype" w:hAnsi="Palatino Linotype"/>
        </w:rPr>
        <w:t xml:space="preserve"> </w:t>
      </w:r>
    </w:p>
    <w:p w:rsidR="00274D13" w:rsidRPr="00C37881" w:rsidRDefault="00274D13" w:rsidP="00274D13">
      <w:pPr>
        <w:rPr>
          <w:rFonts w:ascii="Palatino Linotype" w:hAnsi="Palatino Linotype"/>
        </w:rPr>
      </w:pPr>
    </w:p>
    <w:p w:rsidR="00274D13" w:rsidRPr="00C37881" w:rsidRDefault="00274D13" w:rsidP="00274D13">
      <w:pPr>
        <w:ind w:left="1440" w:hanging="1440"/>
        <w:rPr>
          <w:rFonts w:ascii="Palatino Linotype" w:hAnsi="Palatino Linotype"/>
        </w:rPr>
      </w:pPr>
      <w:r w:rsidRPr="00C37881">
        <w:rPr>
          <w:rFonts w:ascii="Palatino Linotype" w:hAnsi="Palatino Linotype"/>
        </w:rPr>
        <w:t>1992-97</w:t>
      </w:r>
      <w:r w:rsidRPr="00C37881">
        <w:rPr>
          <w:rFonts w:ascii="Palatino Linotype" w:hAnsi="Palatino Linotype"/>
        </w:rPr>
        <w:tab/>
        <w:t xml:space="preserve">Director of FNA Service (2100 specimens per year). Department of Pathology, </w:t>
      </w:r>
      <w:smartTag w:uri="urn:schemas-microsoft-com:office:smarttags" w:element="PlaceName">
        <w:r w:rsidRPr="00C37881">
          <w:rPr>
            <w:rFonts w:ascii="Palatino Linotype" w:hAnsi="Palatino Linotype"/>
          </w:rPr>
          <w:t>Duke</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University</w:t>
        </w:r>
      </w:smartTag>
      <w:r w:rsidRPr="00C37881">
        <w:rPr>
          <w:rFonts w:ascii="Palatino Linotype" w:hAnsi="Palatino Linotype"/>
        </w:rPr>
        <w:t xml:space="preserve"> </w:t>
      </w:r>
      <w:smartTag w:uri="urn:schemas-microsoft-com:office:smarttags" w:element="PlaceName">
        <w:r w:rsidRPr="00C37881">
          <w:rPr>
            <w:rFonts w:ascii="Palatino Linotype" w:hAnsi="Palatino Linotype"/>
          </w:rPr>
          <w:t>Medical</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Center</w:t>
        </w:r>
      </w:smartTag>
      <w:r w:rsidRPr="00C37881">
        <w:rPr>
          <w:rFonts w:ascii="Palatino Linotype" w:hAnsi="Palatino Linotype"/>
        </w:rPr>
        <w:t xml:space="preserve">, </w:t>
      </w:r>
      <w:smartTag w:uri="urn:schemas-microsoft-com:office:smarttags" w:element="place">
        <w:smartTag w:uri="urn:schemas-microsoft-com:office:smarttags" w:element="City">
          <w:r w:rsidRPr="00C37881">
            <w:rPr>
              <w:rFonts w:ascii="Palatino Linotype" w:hAnsi="Palatino Linotype"/>
            </w:rPr>
            <w:t>Durham</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North Carolina</w:t>
          </w:r>
        </w:smartTag>
      </w:smartTag>
    </w:p>
    <w:p w:rsidR="00274D13" w:rsidRPr="00C37881" w:rsidRDefault="00274D13" w:rsidP="00274D13">
      <w:pPr>
        <w:rPr>
          <w:rFonts w:ascii="Palatino Linotype" w:hAnsi="Palatino Linotype"/>
        </w:rPr>
      </w:pPr>
    </w:p>
    <w:p w:rsidR="00274D13" w:rsidRPr="00C37881" w:rsidRDefault="00274D13" w:rsidP="00274D13">
      <w:pPr>
        <w:ind w:left="1440" w:hanging="1440"/>
        <w:rPr>
          <w:rFonts w:ascii="Palatino Linotype" w:hAnsi="Palatino Linotype"/>
        </w:rPr>
      </w:pPr>
      <w:r w:rsidRPr="00C37881">
        <w:rPr>
          <w:rFonts w:ascii="Palatino Linotype" w:hAnsi="Palatino Linotype"/>
        </w:rPr>
        <w:t>1992-97</w:t>
      </w:r>
      <w:r w:rsidRPr="00C37881">
        <w:rPr>
          <w:rFonts w:ascii="Palatino Linotype" w:hAnsi="Palatino Linotype"/>
        </w:rPr>
        <w:tab/>
        <w:t xml:space="preserve">Director of Image Analysis Laboratory (2000 tests per year). Department of Pathology, </w:t>
      </w:r>
      <w:smartTag w:uri="urn:schemas-microsoft-com:office:smarttags" w:element="PlaceName">
        <w:r w:rsidRPr="00C37881">
          <w:rPr>
            <w:rFonts w:ascii="Palatino Linotype" w:hAnsi="Palatino Linotype"/>
          </w:rPr>
          <w:t>Duke</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University</w:t>
        </w:r>
      </w:smartTag>
      <w:r w:rsidRPr="00C37881">
        <w:rPr>
          <w:rFonts w:ascii="Palatino Linotype" w:hAnsi="Palatino Linotype"/>
        </w:rPr>
        <w:t xml:space="preserve"> </w:t>
      </w:r>
      <w:smartTag w:uri="urn:schemas-microsoft-com:office:smarttags" w:element="PlaceName">
        <w:r w:rsidRPr="00C37881">
          <w:rPr>
            <w:rFonts w:ascii="Palatino Linotype" w:hAnsi="Palatino Linotype"/>
          </w:rPr>
          <w:t>Medical</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Center</w:t>
        </w:r>
      </w:smartTag>
      <w:r w:rsidRPr="00C37881">
        <w:rPr>
          <w:rFonts w:ascii="Palatino Linotype" w:hAnsi="Palatino Linotype"/>
        </w:rPr>
        <w:t xml:space="preserve">, </w:t>
      </w:r>
      <w:smartTag w:uri="urn:schemas-microsoft-com:office:smarttags" w:element="place">
        <w:smartTag w:uri="urn:schemas-microsoft-com:office:smarttags" w:element="City">
          <w:r w:rsidRPr="00C37881">
            <w:rPr>
              <w:rFonts w:ascii="Palatino Linotype" w:hAnsi="Palatino Linotype"/>
            </w:rPr>
            <w:t>Durham</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North Carolina</w:t>
          </w:r>
        </w:smartTag>
      </w:smartTag>
    </w:p>
    <w:p w:rsidR="00274D13" w:rsidRPr="00C37881" w:rsidRDefault="00274D13" w:rsidP="00274D13">
      <w:pPr>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rPr>
        <w:t>1993-97</w:t>
      </w:r>
      <w:r w:rsidRPr="00C37881">
        <w:rPr>
          <w:rFonts w:ascii="Palatino Linotype" w:hAnsi="Palatino Linotype"/>
        </w:rPr>
        <w:tab/>
        <w:t>Head, Section of Surgical Pathology, Department of Pathology</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smartTag w:uri="urn:schemas-microsoft-com:office:smarttags" w:element="PlaceName">
        <w:r w:rsidRPr="00C37881">
          <w:rPr>
            <w:rFonts w:ascii="Palatino Linotype" w:hAnsi="Palatino Linotype"/>
          </w:rPr>
          <w:t>Duke</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University</w:t>
        </w:r>
      </w:smartTag>
      <w:r w:rsidRPr="00C37881">
        <w:rPr>
          <w:rFonts w:ascii="Palatino Linotype" w:hAnsi="Palatino Linotype"/>
        </w:rPr>
        <w:t xml:space="preserve"> </w:t>
      </w:r>
      <w:smartTag w:uri="urn:schemas-microsoft-com:office:smarttags" w:element="PlaceName">
        <w:r w:rsidRPr="00C37881">
          <w:rPr>
            <w:rFonts w:ascii="Palatino Linotype" w:hAnsi="Palatino Linotype"/>
          </w:rPr>
          <w:t>Medical</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Center</w:t>
        </w:r>
      </w:smartTag>
      <w:r w:rsidRPr="00C37881">
        <w:rPr>
          <w:rFonts w:ascii="Palatino Linotype" w:hAnsi="Palatino Linotype"/>
        </w:rPr>
        <w:t xml:space="preserve">, </w:t>
      </w:r>
      <w:smartTag w:uri="urn:schemas-microsoft-com:office:smarttags" w:element="place">
        <w:smartTag w:uri="urn:schemas-microsoft-com:office:smarttags" w:element="City">
          <w:r w:rsidRPr="00C37881">
            <w:rPr>
              <w:rFonts w:ascii="Palatino Linotype" w:hAnsi="Palatino Linotype"/>
            </w:rPr>
            <w:t>Durham</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North Carolina</w:t>
          </w:r>
        </w:smartTag>
      </w:smartTag>
    </w:p>
    <w:p w:rsidR="00274D13" w:rsidRPr="00C37881" w:rsidRDefault="00274D13" w:rsidP="00274D13">
      <w:pPr>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rPr>
        <w:t>1996-97</w:t>
      </w:r>
      <w:r w:rsidRPr="00C37881">
        <w:rPr>
          <w:rFonts w:ascii="Palatino Linotype" w:hAnsi="Palatino Linotype"/>
        </w:rPr>
        <w:tab/>
        <w:t>Professor, Department of Pathology</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smartTag w:uri="urn:schemas-microsoft-com:office:smarttags" w:element="PlaceName">
        <w:r w:rsidRPr="00C37881">
          <w:rPr>
            <w:rFonts w:ascii="Palatino Linotype" w:hAnsi="Palatino Linotype"/>
          </w:rPr>
          <w:t>Duke</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University</w:t>
        </w:r>
      </w:smartTag>
      <w:r w:rsidRPr="00C37881">
        <w:rPr>
          <w:rFonts w:ascii="Palatino Linotype" w:hAnsi="Palatino Linotype"/>
        </w:rPr>
        <w:t xml:space="preserve"> </w:t>
      </w:r>
      <w:smartTag w:uri="urn:schemas-microsoft-com:office:smarttags" w:element="PlaceName">
        <w:r w:rsidRPr="00C37881">
          <w:rPr>
            <w:rFonts w:ascii="Palatino Linotype" w:hAnsi="Palatino Linotype"/>
          </w:rPr>
          <w:t>Medical</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Center</w:t>
        </w:r>
      </w:smartTag>
      <w:r w:rsidRPr="00C37881">
        <w:rPr>
          <w:rFonts w:ascii="Palatino Linotype" w:hAnsi="Palatino Linotype"/>
        </w:rPr>
        <w:t xml:space="preserve">, </w:t>
      </w:r>
      <w:smartTag w:uri="urn:schemas-microsoft-com:office:smarttags" w:element="place">
        <w:smartTag w:uri="urn:schemas-microsoft-com:office:smarttags" w:element="City">
          <w:r w:rsidRPr="00C37881">
            <w:rPr>
              <w:rFonts w:ascii="Palatino Linotype" w:hAnsi="Palatino Linotype"/>
            </w:rPr>
            <w:t>Durham</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North Carolina</w:t>
          </w:r>
        </w:smartTag>
      </w:smartTag>
    </w:p>
    <w:p w:rsidR="00274D13" w:rsidRPr="00C37881" w:rsidRDefault="00274D13" w:rsidP="00274D13">
      <w:pPr>
        <w:rPr>
          <w:rFonts w:ascii="Palatino Linotype" w:hAnsi="Palatino Linotype"/>
        </w:rPr>
      </w:pPr>
    </w:p>
    <w:p w:rsidR="001E4B5B" w:rsidRPr="002750F2" w:rsidRDefault="001E4B5B" w:rsidP="001E4B5B">
      <w:pPr>
        <w:rPr>
          <w:rFonts w:ascii="Times New Roman" w:hAnsi="Times New Roman"/>
        </w:rPr>
      </w:pPr>
      <w:r w:rsidRPr="002750F2">
        <w:rPr>
          <w:rFonts w:ascii="Times New Roman" w:hAnsi="Times New Roman"/>
        </w:rPr>
        <w:t>1997</w:t>
      </w:r>
      <w:r>
        <w:rPr>
          <w:rFonts w:ascii="Times New Roman" w:hAnsi="Times New Roman"/>
        </w:rPr>
        <w:t xml:space="preserve"> </w:t>
      </w:r>
      <w:r w:rsidRPr="002750F2">
        <w:rPr>
          <w:rFonts w:ascii="Times New Roman" w:hAnsi="Times New Roman"/>
        </w:rPr>
        <w:t>-</w:t>
      </w:r>
      <w:r>
        <w:rPr>
          <w:rFonts w:ascii="Times New Roman" w:hAnsi="Times New Roman"/>
        </w:rPr>
        <w:t xml:space="preserve"> 2012 </w:t>
      </w:r>
      <w:r w:rsidRPr="002750F2">
        <w:rPr>
          <w:rFonts w:ascii="Times New Roman" w:hAnsi="Times New Roman"/>
        </w:rPr>
        <w:tab/>
        <w:t>Director, Surgical Pathology, Department of Pathology</w:t>
      </w:r>
    </w:p>
    <w:p w:rsidR="001E4B5B" w:rsidRPr="002750F2" w:rsidRDefault="001E4B5B" w:rsidP="001E4B5B">
      <w:pPr>
        <w:pStyle w:val="Header"/>
        <w:tabs>
          <w:tab w:val="clear" w:pos="4320"/>
          <w:tab w:val="clear" w:pos="8640"/>
        </w:tabs>
        <w:rPr>
          <w:rFonts w:ascii="Times New Roman" w:hAnsi="Times New Roman"/>
        </w:rPr>
      </w:pPr>
      <w:r w:rsidRPr="002750F2">
        <w:rPr>
          <w:rFonts w:ascii="Times New Roman" w:hAnsi="Times New Roman"/>
        </w:rPr>
        <w:tab/>
      </w:r>
      <w:r w:rsidRPr="002750F2">
        <w:rPr>
          <w:rFonts w:ascii="Times New Roman" w:hAnsi="Times New Roman"/>
        </w:rPr>
        <w:tab/>
        <w:t xml:space="preserve">University of </w:t>
      </w:r>
      <w:smartTag w:uri="urn:schemas-microsoft-com:office:smarttags" w:element="place">
        <w:smartTag w:uri="urn:schemas-microsoft-com:office:smarttags" w:element="PlaceName">
          <w:r w:rsidRPr="002750F2">
            <w:rPr>
              <w:rFonts w:ascii="Times New Roman" w:hAnsi="Times New Roman"/>
            </w:rPr>
            <w:t>Utah</w:t>
          </w:r>
        </w:smartTag>
        <w:r w:rsidRPr="002750F2">
          <w:rPr>
            <w:rFonts w:ascii="Times New Roman" w:hAnsi="Times New Roman"/>
          </w:rPr>
          <w:t xml:space="preserve"> </w:t>
        </w:r>
        <w:smartTag w:uri="urn:schemas-microsoft-com:office:smarttags" w:element="PlaceName">
          <w:r w:rsidRPr="002750F2">
            <w:rPr>
              <w:rFonts w:ascii="Times New Roman" w:hAnsi="Times New Roman"/>
            </w:rPr>
            <w:t>Health</w:t>
          </w:r>
        </w:smartTag>
        <w:r w:rsidRPr="002750F2">
          <w:rPr>
            <w:rFonts w:ascii="Times New Roman" w:hAnsi="Times New Roman"/>
          </w:rPr>
          <w:t xml:space="preserve"> </w:t>
        </w:r>
        <w:smartTag w:uri="urn:schemas-microsoft-com:office:smarttags" w:element="PlaceName">
          <w:r w:rsidRPr="002750F2">
            <w:rPr>
              <w:rFonts w:ascii="Times New Roman" w:hAnsi="Times New Roman"/>
            </w:rPr>
            <w:t>Sciences</w:t>
          </w:r>
        </w:smartTag>
        <w:r w:rsidRPr="002750F2">
          <w:rPr>
            <w:rFonts w:ascii="Times New Roman" w:hAnsi="Times New Roman"/>
          </w:rPr>
          <w:t xml:space="preserve"> </w:t>
        </w:r>
        <w:smartTag w:uri="urn:schemas-microsoft-com:office:smarttags" w:element="PlaceType">
          <w:r w:rsidRPr="002750F2">
            <w:rPr>
              <w:rFonts w:ascii="Times New Roman" w:hAnsi="Times New Roman"/>
            </w:rPr>
            <w:t>Center</w:t>
          </w:r>
        </w:smartTag>
      </w:smartTag>
    </w:p>
    <w:p w:rsidR="001E4B5B" w:rsidRDefault="001E4B5B" w:rsidP="001E4B5B">
      <w:pPr>
        <w:pStyle w:val="Header"/>
        <w:tabs>
          <w:tab w:val="clear" w:pos="4320"/>
          <w:tab w:val="clear" w:pos="8640"/>
        </w:tabs>
        <w:ind w:left="720" w:firstLine="720"/>
        <w:rPr>
          <w:rFonts w:ascii="Times New Roman" w:hAnsi="Times New Roman"/>
        </w:rPr>
      </w:pPr>
      <w:r>
        <w:rPr>
          <w:rFonts w:ascii="Times New Roman" w:hAnsi="Times New Roman"/>
        </w:rPr>
        <w:t>V</w:t>
      </w:r>
      <w:r w:rsidRPr="002750F2">
        <w:rPr>
          <w:rFonts w:ascii="Times New Roman" w:hAnsi="Times New Roman"/>
        </w:rPr>
        <w:t>ice President for Anatomic Pathology, ARUP Laboratories</w:t>
      </w:r>
    </w:p>
    <w:p w:rsidR="00E375BD" w:rsidRPr="00C37881" w:rsidRDefault="00274D13" w:rsidP="001E4B5B">
      <w:pPr>
        <w:pStyle w:val="Header"/>
        <w:tabs>
          <w:tab w:val="clear" w:pos="4320"/>
          <w:tab w:val="clear" w:pos="8640"/>
        </w:tabs>
        <w:rPr>
          <w:rFonts w:ascii="Palatino Linotype" w:hAnsi="Palatino Linotype"/>
        </w:rPr>
      </w:pPr>
      <w:r w:rsidRPr="00C37881">
        <w:rPr>
          <w:rFonts w:ascii="Palatino Linotype" w:hAnsi="Palatino Linotype"/>
        </w:rPr>
        <w:tab/>
      </w:r>
      <w:r w:rsidRPr="00C37881">
        <w:rPr>
          <w:rFonts w:ascii="Palatino Linotype" w:hAnsi="Palatino Linotype"/>
        </w:rPr>
        <w:tab/>
      </w:r>
    </w:p>
    <w:p w:rsidR="00E375BD" w:rsidRPr="00C37881" w:rsidRDefault="008D0E08" w:rsidP="00E375BD">
      <w:pPr>
        <w:pStyle w:val="Header"/>
        <w:tabs>
          <w:tab w:val="clear" w:pos="4320"/>
          <w:tab w:val="clear" w:pos="8640"/>
        </w:tabs>
        <w:ind w:left="1440" w:hanging="1440"/>
        <w:rPr>
          <w:rFonts w:ascii="Palatino Linotype" w:hAnsi="Palatino Linotype"/>
        </w:rPr>
      </w:pPr>
      <w:r w:rsidRPr="00C37881">
        <w:rPr>
          <w:rFonts w:ascii="Palatino Linotype" w:hAnsi="Palatino Linotype"/>
        </w:rPr>
        <w:lastRenderedPageBreak/>
        <w:t xml:space="preserve">2000 – </w:t>
      </w:r>
      <w:r w:rsidR="00C02EA3" w:rsidRPr="00C37881">
        <w:rPr>
          <w:rFonts w:ascii="Palatino Linotype" w:hAnsi="Palatino Linotype"/>
        </w:rPr>
        <w:t>2012</w:t>
      </w:r>
      <w:r w:rsidRPr="00C37881">
        <w:rPr>
          <w:rFonts w:ascii="Palatino Linotype" w:hAnsi="Palatino Linotype"/>
        </w:rPr>
        <w:t xml:space="preserve"> </w:t>
      </w:r>
      <w:r w:rsidR="00C02EA3" w:rsidRPr="00C37881">
        <w:rPr>
          <w:rFonts w:ascii="Palatino Linotype" w:hAnsi="Palatino Linotype"/>
        </w:rPr>
        <w:tab/>
      </w:r>
      <w:r w:rsidR="00FC0C6A" w:rsidRPr="00C37881">
        <w:rPr>
          <w:rFonts w:ascii="Palatino Linotype" w:hAnsi="Palatino Linotype"/>
        </w:rPr>
        <w:t xml:space="preserve">Director, Anatomic Molecular Diagnostics Laboratory, </w:t>
      </w:r>
      <w:r w:rsidR="00C9412A" w:rsidRPr="00C37881">
        <w:rPr>
          <w:rFonts w:ascii="Palatino Linotype" w:hAnsi="Palatino Linotype"/>
          <w:szCs w:val="24"/>
        </w:rPr>
        <w:t>ARUP Institute for Clinical and Experimental Pathology</w:t>
      </w:r>
      <w:r w:rsidR="00FC0C6A" w:rsidRPr="00C37881">
        <w:rPr>
          <w:rFonts w:ascii="Palatino Linotype" w:hAnsi="Palatino Linotype"/>
        </w:rPr>
        <w:t xml:space="preserve"> </w:t>
      </w:r>
    </w:p>
    <w:p w:rsidR="00C02EA3" w:rsidRPr="00C37881" w:rsidRDefault="00C02EA3" w:rsidP="00E375BD">
      <w:pPr>
        <w:pStyle w:val="Header"/>
        <w:tabs>
          <w:tab w:val="clear" w:pos="4320"/>
          <w:tab w:val="clear" w:pos="8640"/>
        </w:tabs>
        <w:ind w:left="1440" w:hanging="1440"/>
        <w:rPr>
          <w:rFonts w:ascii="Palatino Linotype" w:hAnsi="Palatino Linotype"/>
        </w:rPr>
      </w:pPr>
    </w:p>
    <w:p w:rsidR="00C02EA3" w:rsidRPr="00C37881" w:rsidRDefault="00896954" w:rsidP="00E375BD">
      <w:pPr>
        <w:pStyle w:val="Header"/>
        <w:tabs>
          <w:tab w:val="clear" w:pos="4320"/>
          <w:tab w:val="clear" w:pos="8640"/>
        </w:tabs>
        <w:ind w:left="1440" w:hanging="1440"/>
        <w:rPr>
          <w:rFonts w:ascii="Palatino Linotype" w:hAnsi="Palatino Linotype"/>
        </w:rPr>
      </w:pPr>
      <w:r>
        <w:rPr>
          <w:rFonts w:ascii="Palatino Linotype" w:hAnsi="Palatino Linotype"/>
        </w:rPr>
        <w:t>2012-2018</w:t>
      </w:r>
      <w:r w:rsidR="00C02EA3" w:rsidRPr="00C37881">
        <w:rPr>
          <w:rFonts w:ascii="Palatino Linotype" w:hAnsi="Palatino Linotype"/>
        </w:rPr>
        <w:tab/>
        <w:t>Chairman, Pathology and Anatomical Sciences, University of Missouri, Columbia, Missouri</w:t>
      </w:r>
    </w:p>
    <w:p w:rsidR="00C02EA3" w:rsidRPr="00C37881" w:rsidRDefault="00C02EA3" w:rsidP="00E375BD">
      <w:pPr>
        <w:pStyle w:val="Header"/>
        <w:tabs>
          <w:tab w:val="clear" w:pos="4320"/>
          <w:tab w:val="clear" w:pos="8640"/>
        </w:tabs>
        <w:ind w:left="1440" w:hanging="1440"/>
        <w:rPr>
          <w:rFonts w:ascii="Palatino Linotype" w:hAnsi="Palatino Linotype"/>
        </w:rPr>
      </w:pPr>
    </w:p>
    <w:p w:rsidR="00C02EA3" w:rsidRDefault="00896954" w:rsidP="00E375BD">
      <w:pPr>
        <w:pStyle w:val="Header"/>
        <w:tabs>
          <w:tab w:val="clear" w:pos="4320"/>
          <w:tab w:val="clear" w:pos="8640"/>
        </w:tabs>
        <w:ind w:left="1440" w:hanging="1440"/>
        <w:rPr>
          <w:rFonts w:ascii="Palatino Linotype" w:hAnsi="Palatino Linotype"/>
        </w:rPr>
      </w:pPr>
      <w:r>
        <w:rPr>
          <w:rFonts w:ascii="Palatino Linotype" w:hAnsi="Palatino Linotype"/>
        </w:rPr>
        <w:t>2018</w:t>
      </w:r>
      <w:r w:rsidR="00C02EA3" w:rsidRPr="00C37881">
        <w:rPr>
          <w:rFonts w:ascii="Palatino Linotype" w:hAnsi="Palatino Linotype"/>
        </w:rPr>
        <w:t>-present</w:t>
      </w:r>
      <w:r w:rsidR="00C02EA3" w:rsidRPr="00C37881">
        <w:rPr>
          <w:rFonts w:ascii="Palatino Linotype" w:hAnsi="Palatino Linotype"/>
        </w:rPr>
        <w:tab/>
        <w:t xml:space="preserve">Professor, </w:t>
      </w:r>
      <w:r>
        <w:rPr>
          <w:rFonts w:ascii="Palatino Linotype" w:hAnsi="Palatino Linotype"/>
        </w:rPr>
        <w:t xml:space="preserve">and Director of Anatomic Pathology, </w:t>
      </w:r>
      <w:r w:rsidR="00C02EA3" w:rsidRPr="00C37881">
        <w:rPr>
          <w:rFonts w:ascii="Palatino Linotype" w:hAnsi="Palatino Linotype"/>
        </w:rPr>
        <w:t>Pathology and Anatomical Sciences, University of Missouri, Columbia, Missouri</w:t>
      </w:r>
    </w:p>
    <w:p w:rsidR="00896954" w:rsidRPr="00C37881" w:rsidRDefault="00896954" w:rsidP="00896954">
      <w:pPr>
        <w:pStyle w:val="Header"/>
        <w:tabs>
          <w:tab w:val="clear" w:pos="4320"/>
          <w:tab w:val="clear" w:pos="8640"/>
        </w:tabs>
        <w:rPr>
          <w:rFonts w:ascii="Palatino Linotype" w:hAnsi="Palatino Linotype"/>
        </w:rPr>
      </w:pPr>
    </w:p>
    <w:p w:rsidR="00274D13" w:rsidRPr="00C37881" w:rsidRDefault="00274D13" w:rsidP="00274D13">
      <w:pPr>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b/>
          <w:u w:val="single"/>
        </w:rPr>
        <w:t>PUBLICATIONS</w:t>
      </w:r>
      <w:r w:rsidRPr="00C37881">
        <w:rPr>
          <w:rFonts w:ascii="Palatino Linotype" w:hAnsi="Palatino Linotype"/>
          <w:b/>
        </w:rPr>
        <w:t>:</w:t>
      </w:r>
    </w:p>
    <w:p w:rsidR="00274D13" w:rsidRPr="00C37881" w:rsidRDefault="00274D13" w:rsidP="00274D13">
      <w:pPr>
        <w:pStyle w:val="Header"/>
        <w:tabs>
          <w:tab w:val="clear" w:pos="4320"/>
          <w:tab w:val="clear" w:pos="8640"/>
        </w:tabs>
        <w:rPr>
          <w:rFonts w:ascii="Palatino Linotype" w:hAnsi="Palatino Linotype"/>
        </w:rPr>
      </w:pPr>
    </w:p>
    <w:p w:rsidR="00274D13" w:rsidRPr="00C37881" w:rsidRDefault="00274D13" w:rsidP="00274D13">
      <w:pPr>
        <w:ind w:left="720" w:hanging="720"/>
        <w:rPr>
          <w:rFonts w:ascii="Palatino Linotype" w:hAnsi="Palatino Linotype"/>
        </w:rPr>
      </w:pPr>
      <w:r w:rsidRPr="00C37881">
        <w:rPr>
          <w:rFonts w:ascii="Palatino Linotype" w:hAnsi="Palatino Linotype"/>
          <w:b/>
        </w:rPr>
        <w:t xml:space="preserve"> </w:t>
      </w:r>
      <w:smartTag w:uri="urn:schemas-microsoft-com:office:smarttags" w:element="place">
        <w:r w:rsidRPr="00C37881">
          <w:rPr>
            <w:rFonts w:ascii="Palatino Linotype" w:hAnsi="Palatino Linotype"/>
            <w:b/>
          </w:rPr>
          <w:t>I.</w:t>
        </w:r>
      </w:smartTag>
      <w:r w:rsidRPr="00C37881">
        <w:rPr>
          <w:rFonts w:ascii="Palatino Linotype" w:hAnsi="Palatino Linotype"/>
          <w:b/>
        </w:rPr>
        <w:tab/>
        <w:t xml:space="preserve">Refereed Journals: </w:t>
      </w:r>
    </w:p>
    <w:p w:rsidR="00274D13" w:rsidRPr="00C37881" w:rsidRDefault="00274D13" w:rsidP="00274D13">
      <w:pPr>
        <w:ind w:left="720" w:hanging="720"/>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Sherwin RP, Layfield, LJ.  Proteinuria in guinea pigs exposed to 0.5 ppm nitrogen dioxide.  Arch Environ Health 24:331- 336, 1972.</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Sherwin RP, Layfield LJ.  Protein leakage in the lungs of mice exposed to 0.5 ppm nitrogen dioxide.  Arch Environ Health 31: 116-118, 1976.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Child JS, MacAlpin RV, Moyer GH, Layfield LJ.  Coronary ostial embolus and mitral vegetation simulating a left mitral myxoma.  Clin Cardiol 2:43-48, 1979.</w:t>
      </w:r>
    </w:p>
    <w:p w:rsidR="00274D13" w:rsidRPr="00C37881" w:rsidRDefault="00274D13" w:rsidP="00DD2589">
      <w:pPr>
        <w:rPr>
          <w:rFonts w:ascii="Palatino Linotype" w:hAnsi="Palatino Linotype"/>
        </w:rPr>
      </w:pPr>
    </w:p>
    <w:p w:rsidR="00274D13" w:rsidRDefault="00274D13" w:rsidP="00DD2589">
      <w:pPr>
        <w:numPr>
          <w:ilvl w:val="0"/>
          <w:numId w:val="17"/>
        </w:numPr>
        <w:rPr>
          <w:rFonts w:ascii="Palatino Linotype" w:hAnsi="Palatino Linotype"/>
        </w:rPr>
      </w:pPr>
      <w:r w:rsidRPr="00C37881">
        <w:rPr>
          <w:rFonts w:ascii="Palatino Linotype" w:hAnsi="Palatino Linotype"/>
        </w:rPr>
        <w:t>De Keyer L, Layfield LJ, Van Herle A, Costin A, Lewin K.  Biochemical and immunohisto</w:t>
      </w:r>
      <w:r w:rsidRPr="00C37881">
        <w:rPr>
          <w:rFonts w:ascii="Palatino Linotype" w:hAnsi="Palatino Linotype"/>
        </w:rPr>
        <w:softHyphen/>
        <w:t>chemical characterization of proteins in Hurthle cell carcinoma.  J Endocrinol Invest 7:449- 454, 1984.</w:t>
      </w:r>
    </w:p>
    <w:p w:rsidR="00C25024" w:rsidRDefault="00C25024" w:rsidP="00C25024">
      <w:pPr>
        <w:pStyle w:val="ListParagraph"/>
        <w:rPr>
          <w:rFonts w:ascii="Palatino Linotype" w:hAnsi="Palatino Linotype"/>
        </w:rPr>
      </w:pPr>
    </w:p>
    <w:p w:rsidR="00C25024" w:rsidRPr="00C37881" w:rsidRDefault="00C25024" w:rsidP="00C25024">
      <w:pPr>
        <w:numPr>
          <w:ilvl w:val="0"/>
          <w:numId w:val="17"/>
        </w:numPr>
        <w:rPr>
          <w:rFonts w:ascii="Palatino Linotype" w:hAnsi="Palatino Linotype"/>
        </w:rPr>
      </w:pPr>
      <w:r w:rsidRPr="00C37881">
        <w:rPr>
          <w:rFonts w:ascii="Palatino Linotype" w:hAnsi="Palatino Linotype"/>
        </w:rPr>
        <w:t xml:space="preserve">Lewin KJ, Layfield LJ, Cheng L.  Disseminated bombesin-producing carcinoid tumor of pulmonary origin.  Am J Clin Pathol 9:129-134, </w:t>
      </w:r>
      <w:proofErr w:type="gramStart"/>
      <w:r w:rsidRPr="00C37881">
        <w:rPr>
          <w:rFonts w:ascii="Palatino Linotype" w:hAnsi="Palatino Linotype"/>
        </w:rPr>
        <w:t>1985.</w:t>
      </w:r>
      <w:proofErr w:type="gramEnd"/>
    </w:p>
    <w:p w:rsidR="00C25024" w:rsidRPr="00C37881" w:rsidRDefault="00C25024" w:rsidP="00C25024">
      <w:pPr>
        <w:ind w:left="360"/>
        <w:rPr>
          <w:rFonts w:ascii="Palatino Linotype" w:hAnsi="Palatino Linotype"/>
        </w:rPr>
      </w:pP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Glasgow BJ, Anders K, Layfield LJ, et al.  Clinical and pathologic findings of the liver in the Acquired Immune Deficiency Syndrome (AIDS).  Am J Clin Pathol 83:582-588, 1985.</w:t>
      </w:r>
    </w:p>
    <w:p w:rsidR="00274D13" w:rsidRPr="00C37881" w:rsidRDefault="00274D13" w:rsidP="00DD2589">
      <w:pPr>
        <w:rPr>
          <w:rFonts w:ascii="Palatino Linotype" w:hAnsi="Palatino Linotype"/>
        </w:rPr>
      </w:pPr>
    </w:p>
    <w:p w:rsidR="00274D13" w:rsidRDefault="00274D13" w:rsidP="00DD2589">
      <w:pPr>
        <w:numPr>
          <w:ilvl w:val="0"/>
          <w:numId w:val="17"/>
        </w:numPr>
        <w:rPr>
          <w:rFonts w:ascii="Palatino Linotype" w:hAnsi="Palatino Linotype"/>
        </w:rPr>
      </w:pPr>
      <w:smartTag w:uri="urn:schemas-microsoft-com:office:smarttags" w:element="City">
        <w:smartTag w:uri="urn:schemas-microsoft-com:office:smarttags" w:element="place">
          <w:r w:rsidRPr="00C37881">
            <w:rPr>
              <w:rFonts w:ascii="Palatino Linotype" w:hAnsi="Palatino Linotype"/>
            </w:rPr>
            <w:t>Glasgow</w:t>
          </w:r>
        </w:smartTag>
      </w:smartTag>
      <w:r w:rsidRPr="00C37881">
        <w:rPr>
          <w:rFonts w:ascii="Palatino Linotype" w:hAnsi="Palatino Linotype"/>
        </w:rPr>
        <w:t xml:space="preserve"> BJ, Steinsapir KD, Anders K, Layfield LJ.  Adrenal pathology in the Acquired Immune Deficiency Syndrome.  Am J Clin Pathol 84:594-597, </w:t>
      </w:r>
      <w:proofErr w:type="gramStart"/>
      <w:r w:rsidRPr="00C37881">
        <w:rPr>
          <w:rFonts w:ascii="Palatino Linotype" w:hAnsi="Palatino Linotype"/>
        </w:rPr>
        <w:t>1985.</w:t>
      </w:r>
      <w:proofErr w:type="gramEnd"/>
    </w:p>
    <w:p w:rsidR="00754A6F" w:rsidRDefault="00754A6F" w:rsidP="00754A6F">
      <w:pPr>
        <w:pStyle w:val="ListParagraph"/>
        <w:rPr>
          <w:rFonts w:ascii="Palatino Linotype" w:hAnsi="Palatino Linotype"/>
        </w:rPr>
      </w:pPr>
    </w:p>
    <w:p w:rsidR="00754A6F" w:rsidRPr="00C37881" w:rsidRDefault="00754A6F" w:rsidP="00DD2589">
      <w:pPr>
        <w:numPr>
          <w:ilvl w:val="0"/>
          <w:numId w:val="17"/>
        </w:numPr>
        <w:rPr>
          <w:rFonts w:ascii="Palatino Linotype" w:hAnsi="Palatino Linotype"/>
        </w:rPr>
      </w:pPr>
      <w:r>
        <w:rPr>
          <w:rFonts w:ascii="Palatino Linotype" w:hAnsi="Palatino Linotype"/>
        </w:rPr>
        <w:lastRenderedPageBreak/>
        <w:t>Ulich TR, Layfiled LJ, Grody W, Cheng L, Lewin KJ, Brambill</w:t>
      </w:r>
      <w:r w:rsidR="00983E1D">
        <w:rPr>
          <w:rFonts w:ascii="Palatino Linotype" w:hAnsi="Palatino Linotype"/>
        </w:rPr>
        <w:t>a C. Absence of death antigen in a series of needle biopsies of chronic active hepatitis.  Arch Pathology Lab Med. 1985</w:t>
      </w:r>
      <w:proofErr w:type="gramStart"/>
      <w:r w:rsidR="00983E1D">
        <w:rPr>
          <w:rFonts w:ascii="Palatino Linotype" w:hAnsi="Palatino Linotype"/>
        </w:rPr>
        <w:t>;109</w:t>
      </w:r>
      <w:proofErr w:type="gramEnd"/>
      <w:r w:rsidR="00983E1D">
        <w:rPr>
          <w:rFonts w:ascii="Palatino Linotype" w:hAnsi="Palatino Linotype"/>
        </w:rPr>
        <w:t>(12):1061.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Anders K, Steinsapir K, Zverson DJ, Glasgow BJ, Layfield LJ, et al.  Neuropathologic findings in the Acquired Immunodeficiency Syndrome (AIDS).  Clin Neuro Pathol 5:1-20, 1986.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Fine needle aspiration cytology of a trabecular adenoma of the parotid gland. Acta Cytol 29: 999-1002, 1985.</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Glasgow BJ, Du Puis MH.  Fine needle aspiration of lymphadenopathy of suspected infectious etiology.  Arch Pathol Lab Med 109:810-812, 1985.</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Levitt S, Cheng L, Du Puis MH, Layfield LJ.  Fine needle aspiration diagnosis of malignant lymphoma with confirmation by immunoperoxidase staining.  Acta Cytol 29:895- 902, 1985.</w:t>
      </w:r>
    </w:p>
    <w:p w:rsidR="00274D13" w:rsidRPr="00C37881" w:rsidRDefault="00274D13" w:rsidP="00DD2589">
      <w:pPr>
        <w:rPr>
          <w:rFonts w:ascii="Palatino Linotype" w:hAnsi="Palatino Linotype"/>
        </w:rPr>
      </w:pP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Ulich TR, Layfield LJ, et al.  Fatal septic shock after fine needle aspiration of a pancreatic pseudocyst.  Acta Cytol 29: 879-881, 1985.</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Ulich TR, Anders K, Layfield LJ, et al.  Chronic active hepatitis of Hepatitis B and non-A Non-B etiology.  Arch Pathol Lab Med 109: 403-407, 1985.</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Layfield LJ, Anders K, Glasgow BJ, Mirra JM.  Fine needle aspiration cytology of primary soft tissue tumors.  Arch Pathol Lab Med 110:420-424, 1986. </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Ulich TR, Liao R, et al.  Neuroendocrine carcinoma of the skin:  An immuno-histochemical study of tumor markers and neuroendocrine products.  J Cutaneous Pathol 13: 268- 273, 1986.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Lewin KJ, Ulich TR, Yang K, Layfield LJ.  The endocrine cells of the gastrointestinal tract.  II Tumor Path Annual Part 2, 1986.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lang w:val="de-DE"/>
        </w:rPr>
        <w:t xml:space="preserve">Agastein EH, Hernandez FJ, Layfield LJ, et al.  </w:t>
      </w:r>
      <w:r w:rsidRPr="00C37881">
        <w:rPr>
          <w:rFonts w:ascii="Palatino Linotype" w:hAnsi="Palatino Linotype"/>
        </w:rPr>
        <w:t>Utilization of fine needle aspiration for detection of stage A prostate carcinoma prior to TURP:  A clinical trial.  J Urol 138: 551-3, 1987.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lastRenderedPageBreak/>
        <w:t>Ulich TR, Liao SY, Layfield LJ. et al.  Neuroendocrine and tumor differentiation markers in small cell carcinomas of the cervix and vagina.  Arch Pathol Lab Med 110: 1054-1057, 1986.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Hilborne L, Glasgow BJ, Layfield LJ.  Aspiration cytology of a juvenile hemangioma of the parotid gland:  A case report and review of the literature.  Diagn Cytol Pathol 3:117-119, 1987.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Anders K, Glasgow BJ, Mirra JM.  Fine needle aspiration cytology of primary bone lesions.  Acta Cytol 31: 177-184, 1987.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Glasgow B, Du Puis MH, Bhuta S.  Aspiration of cytology and immuno</w:t>
      </w:r>
      <w:r w:rsidRPr="00C37881">
        <w:rPr>
          <w:rFonts w:ascii="Palatino Linotype" w:hAnsi="Palatino Linotype"/>
        </w:rPr>
        <w:softHyphen/>
        <w:t>histochemistry of a pheochromocytoma-ganglioneuroma of the adrenal gland.  Acta Cytol 31: 33-39, 1987.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Tan P, Glasgow B.  Fine needle aspiration accuracy and pitfalls in the diagnosis of salivary gland lesions.  Arch Pathol Lab Med 11: 346-333, 1987.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lang w:val="de-DE"/>
        </w:rPr>
        <w:t xml:space="preserve">Layfield LJ, Hilborne L, Glasgow BJ, Mukamel E, DeKernion J.  </w:t>
      </w:r>
      <w:r w:rsidRPr="00C37881">
        <w:rPr>
          <w:rFonts w:ascii="Palatino Linotype" w:hAnsi="Palatino Linotype"/>
        </w:rPr>
        <w:t>Utilization of fine needle aspiration cytology in grading of prostatic carcinoma.  J Urol 138: 798-800, 1987.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lang w:val="de-DE"/>
        </w:rPr>
        <w:t xml:space="preserve">Mukamel E, Layfield L, Hankins R, de Kerion JB.  </w:t>
      </w:r>
      <w:r w:rsidRPr="00C37881">
        <w:rPr>
          <w:rFonts w:ascii="Palatino Linotype" w:hAnsi="Palatino Linotype"/>
        </w:rPr>
        <w:t>The effect of Bacilus Calmette-Guerin on the urinary tract of pigs.  J Urol 136: 165-169, 1988.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Layfield LJ, Hilborne LH, Ljung, BM, Feig S, </w:t>
      </w:r>
      <w:smartTag w:uri="urn:schemas-microsoft-com:office:smarttags" w:element="place">
        <w:smartTag w:uri="urn:schemas-microsoft-com:office:smarttags" w:element="PlaceName">
          <w:r w:rsidRPr="00C37881">
            <w:rPr>
              <w:rFonts w:ascii="Palatino Linotype" w:hAnsi="Palatino Linotype"/>
            </w:rPr>
            <w:t>Ehrich</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RM.</w:t>
          </w:r>
        </w:smartTag>
      </w:smartTag>
      <w:r w:rsidRPr="00C37881">
        <w:rPr>
          <w:rFonts w:ascii="Palatino Linotype" w:hAnsi="Palatino Linotype"/>
        </w:rPr>
        <w:t xml:space="preserve">   Use of fine needle aspiration cytology for the diagnosis of testicular relapse in patients with acute lymphoblastic leukemia.  J Urol 139: 1020-1022, 1988.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Bhuta S.  Fine needle aspiration cytology of histiocytosis X: A case report.  Diagn Cytopathol 4: 140- 143, 1988.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lang w:val="de-DE"/>
        </w:rPr>
        <w:t xml:space="preserve">Layfield LJ, Weinstein W, Cheng L, Ulich TR, Lewin KJ.  </w:t>
      </w:r>
      <w:r w:rsidRPr="00C37881">
        <w:rPr>
          <w:rFonts w:ascii="Palatino Linotype" w:hAnsi="Palatino Linotype"/>
        </w:rPr>
        <w:t>Serotonin and polypeptide hormone production in Barrett's esophagus.  Surg Pathol 1: 131-136, 1988.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Ferreiro JA.  Fine needle aspiration cytology of chondromyxoid fibroma - A case report.  Diagn Cytopathol 4: 148-151, 1988.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lastRenderedPageBreak/>
        <w:t>Ostrzega N, Cheng L, Layfield LJ.  Keratin immunoreactivity in fine needle aspiration of the prostate.  An aid in the differentiation of benign epithelium from well-differentiated adenocarcinoma.  Diagn Cytopathol 4: 38-41, 1988.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Ritchie AWS, Dorey F, Layfield LJ, Hannah J, Lovrekovich H, de Kerion JB:  The relationship of DNA content to conventional prognostic factors in clinically localized carcinoma of the prostate.  Brit J Urol 62: 254-260, 1988.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Ritchie AWS, Layfield LJ, de Kerion JB.  Spontaneous regression of liver metastasis from a renal cell carcinoma.  J Urol 140: 596-597, 1988. </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Barsky SH, Layfield LJ, Verki N, Bhuta S.  Two human tumors with high basement membrane - producing potential.  Cancer 61: 1798-1806, 1988.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Ritchie AWS, Layfield LJ, Turcillo P, de Kerion JB.  The significance of atypia in fine needle aspiration cytology of the prostate.  J Urol 110: 761-765, 1988.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Layfield LJ, Glasgow BJ, Cramer H.  Fine needle aspiration in the management of breast masses.  In Pathology Annual 1989 Part II, PP Rosen, RE Fechner (eds).  Appleton-Century-Crofts, </w:t>
      </w:r>
      <w:smartTag w:uri="urn:schemas-microsoft-com:office:smarttags" w:element="place">
        <w:smartTag w:uri="urn:schemas-microsoft-com:office:smarttags" w:element="City">
          <w:r w:rsidRPr="00C37881">
            <w:rPr>
              <w:rFonts w:ascii="Palatino Linotype" w:hAnsi="Palatino Linotype"/>
            </w:rPr>
            <w:t>Norwalk</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CT</w:t>
          </w:r>
        </w:smartTag>
      </w:smartTag>
      <w:r w:rsidRPr="00C37881">
        <w:rPr>
          <w:rFonts w:ascii="Palatino Linotype" w:hAnsi="Palatino Linotype"/>
        </w:rPr>
        <w:t xml:space="preserve"> 1989, 23-62.</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Layfield LJ, Ritchie AWS, de Kerion JB.  Fine needle aspiration of the prostate:  Technique and interpretation.  Proceedings of the Organ Systems Program of the National Cancer Institute </w:t>
      </w:r>
      <w:smartTag w:uri="urn:schemas-microsoft-com:office:smarttags" w:element="State">
        <w:smartTag w:uri="urn:schemas-microsoft-com:office:smarttags" w:element="place">
          <w:r w:rsidRPr="00C37881">
            <w:rPr>
              <w:rFonts w:ascii="Palatino Linotype" w:hAnsi="Palatino Linotype"/>
            </w:rPr>
            <w:t>Maine</w:t>
          </w:r>
        </w:smartTag>
      </w:smartTag>
      <w:r w:rsidRPr="00C37881">
        <w:rPr>
          <w:rFonts w:ascii="Palatino Linotype" w:hAnsi="Palatino Linotype"/>
        </w:rPr>
        <w:t xml:space="preserve"> Conference, 1987.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Hart J, Layfield LJ, </w:t>
      </w:r>
      <w:smartTag w:uri="urn:schemas-microsoft-com:office:smarttags" w:element="City">
        <w:smartTag w:uri="urn:schemas-microsoft-com:office:smarttags" w:element="place">
          <w:r w:rsidRPr="00C37881">
            <w:rPr>
              <w:rFonts w:ascii="Palatino Linotype" w:hAnsi="Palatino Linotype"/>
            </w:rPr>
            <w:t>Trumbull</w:t>
          </w:r>
        </w:smartTag>
      </w:smartTag>
      <w:r w:rsidRPr="00C37881">
        <w:rPr>
          <w:rFonts w:ascii="Palatino Linotype" w:hAnsi="Palatino Linotype"/>
        </w:rPr>
        <w:t xml:space="preserve"> WE, Barker W, Giuliano AE.  Practical aspects in the diagnosis and management of cystosarcoma phyllodes.  Arch Surg 123: 1079-1083, 1988.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Ostrzega N, Cheng L, Layfield LJ.  Glial fibrillary acid protein immunoreactivity in fine needle aspiration of salivary gland neoplasms.  Diagn Cytopathol 5: 145-149, 1989.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Kioumehr F, </w:t>
      </w:r>
      <w:smartTag w:uri="urn:schemas-microsoft-com:office:smarttags" w:element="Street">
        <w:smartTag w:uri="urn:schemas-microsoft-com:office:smarttags" w:element="address">
          <w:r w:rsidRPr="00C37881">
            <w:rPr>
              <w:rFonts w:ascii="Palatino Linotype" w:hAnsi="Palatino Linotype"/>
            </w:rPr>
            <w:t>Cochran ST</w:t>
          </w:r>
        </w:smartTag>
      </w:smartTag>
      <w:r w:rsidRPr="00C37881">
        <w:rPr>
          <w:rFonts w:ascii="Palatino Linotype" w:hAnsi="Palatino Linotype"/>
        </w:rPr>
        <w:t>, Layfield LJ, et al.  Wilms' Tumor in the adult patient:  Clinical and radiological manifestations.  Am J Radiol 152: 299-302, 1989.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Hall TL, Layfield LJ, Philippe A, Rosenthal DL.  Sources of diagnostic error in fine needle aspiration of the thyroid.  Cancer 63: 718-725, 1989.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lastRenderedPageBreak/>
        <w:t>Layfield LJ, Ostrzega N.  Fine needle aspiration smear morphology of metastatic melanoma.  Acta Cytol 33: 606-612, 1989.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Turner RR, Layfield LJ, Bishop PC, Epstein AL</w:t>
      </w:r>
      <w:r w:rsidR="00855159">
        <w:rPr>
          <w:rFonts w:ascii="Palatino Linotype" w:hAnsi="Palatino Linotype"/>
        </w:rPr>
        <w:t>, Parker JW. Flow cytometric measurements of p</w:t>
      </w:r>
      <w:r w:rsidRPr="00C37881">
        <w:rPr>
          <w:rFonts w:ascii="Palatino Linotype" w:hAnsi="Palatino Linotype"/>
        </w:rPr>
        <w:t>roliferation associated nuclear antigen p105 and DNA content in non-Hodgkin's lymphomas.  Arch Pathol Lab Med 113: 907-911, 1989.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Hall T, Fu YS.  Discrimination of benign versus malignant mixed tumors of the salivary gland using digital image analysis.  Cytometry 10: 217-222, 1989.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lang w:val="de-DE"/>
        </w:rPr>
        <w:t xml:space="preserve">Gritsch HA, Randazzo RF, Layfield LJ, de Kernion JB.  </w:t>
      </w:r>
      <w:r w:rsidRPr="00C37881">
        <w:rPr>
          <w:rFonts w:ascii="Palatino Linotype" w:hAnsi="Palatino Linotype"/>
        </w:rPr>
        <w:t>Invasive giant condyloma acuminata:  A case report.  J Urol 141: 950-952, 1989.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lang w:val="de-DE"/>
        </w:rPr>
        <w:t xml:space="preserve">Trapp T, Lufkin R, Abemayer E, Layfield LJ, et al.  </w:t>
      </w:r>
      <w:r w:rsidRPr="00C37881">
        <w:rPr>
          <w:rFonts w:ascii="Palatino Linotype" w:hAnsi="Palatino Linotype"/>
        </w:rPr>
        <w:t>A new needle and technique for MRI-guided aspiration cytology of the head and neck.  Laryngoscope 99: 105-108, 1989.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Kopald KH, Layfield LJ, Mohrmann R, Giuliano AE.  Clarifying the role of fine needle aspiration cytology and frozen section examination in the operative management of thyroid cancer.  Arch Surg 124:1201-1204, 1988.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Dawsey SM, Korn EL, Layfield LJ.  Morphometric analysis of the homogeneity of lymphoid cell populations in fine needle aspiration cytology smears.  Am J Clin Pathol 92: 458-464, 1989.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Ritchie AWS, Ehrlich R.  The relationship of DNA content to conventional prognostic factors in Wilms' tumor.  J Urol 142: 1040-1043, 1989.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Hart J, Neuwirth H, Bohman R.  Relationships between DNA ploidy and clinical behavior of phyllodes tumors.  Cancer 64: 1486-1489, 1989.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smartTag w:uri="urn:schemas-microsoft-com:office:smarttags" w:element="City">
        <w:smartTag w:uri="urn:schemas-microsoft-com:office:smarttags" w:element="place">
          <w:r w:rsidRPr="00C37881">
            <w:rPr>
              <w:rFonts w:ascii="Palatino Linotype" w:hAnsi="Palatino Linotype"/>
            </w:rPr>
            <w:t>Lufkin</w:t>
          </w:r>
        </w:smartTag>
      </w:smartTag>
      <w:r w:rsidRPr="00C37881">
        <w:rPr>
          <w:rFonts w:ascii="Palatino Linotype" w:hAnsi="Palatino Linotype"/>
        </w:rPr>
        <w:t xml:space="preserve"> R, Layfield LJ.  Technical note:  New coaxial needle system for MR and CT guided aspiration cytology.  J Comp Assist Tomogr 13: 1105-1107, 1989.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Fine needle aspiration cytologic findings in a case of sinus histiocytosis with massive lymphadenopathy (Rosai-Dorfman Syndrome).  Acta Cytol 34: 767-770, 1990.</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lastRenderedPageBreak/>
        <w:t>Castro DJ, Saxton RE, Layfield LJ, Fetterman HR, et al.  Interstitial laser phototherapy assisted by magnetic resonance imaging:  A new technique for monitoring of laser- tissue interaction.  Laryngoscope 100: 541-547, 1990.</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Lufkin R, Robinson J, Castro D, Wilson C, Levesque M, Jabour B, Duckwiler G, Layfield LJ, Hanafee W.  Interventional MRI in the head and neck.  TMRI 2: 76-80, 1990. </w:t>
      </w:r>
    </w:p>
    <w:p w:rsidR="00274D13" w:rsidRPr="00C37881" w:rsidRDefault="00274D13" w:rsidP="00DD2589">
      <w:pPr>
        <w:rPr>
          <w:rFonts w:ascii="Palatino Linotype" w:hAnsi="Palatino Linotype"/>
        </w:rPr>
      </w:pPr>
    </w:p>
    <w:p w:rsidR="00274D13" w:rsidRPr="00C37881" w:rsidRDefault="00627509" w:rsidP="00DD2589">
      <w:pPr>
        <w:numPr>
          <w:ilvl w:val="0"/>
          <w:numId w:val="17"/>
        </w:numPr>
        <w:rPr>
          <w:rFonts w:ascii="Palatino Linotype" w:hAnsi="Palatino Linotype"/>
        </w:rPr>
      </w:pPr>
      <w:r>
        <w:rPr>
          <w:rFonts w:ascii="Palatino Linotype" w:hAnsi="Palatino Linotype"/>
        </w:rPr>
        <w:t>Layfield LJ, Glasgow BJ.</w:t>
      </w:r>
      <w:r w:rsidR="00274D13" w:rsidRPr="00C37881">
        <w:rPr>
          <w:rFonts w:ascii="Palatino Linotype" w:hAnsi="Palatino Linotype"/>
        </w:rPr>
        <w:t xml:space="preserve">  Rhabdomyosarcomatous differentiation in a neuroblastoma:  A potential pitfall in the cytologic diagnosis of small round cell tumors of childhood.  Diagn Cytopathol 7:193-197, 1991.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Lones MA.  Necrosis in thyroid nodules after fine needle aspiration biospy:  A report of two cases.  Acta Cytol 35:427-430, 1991.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Seeger LL, </w:t>
      </w:r>
      <w:smartTag w:uri="urn:schemas-microsoft-com:office:smarttags" w:element="City">
        <w:smartTag w:uri="urn:schemas-microsoft-com:office:smarttags" w:element="place">
          <w:r w:rsidRPr="00C37881">
            <w:rPr>
              <w:rFonts w:ascii="Palatino Linotype" w:hAnsi="Palatino Linotype"/>
            </w:rPr>
            <w:t>Butler</w:t>
          </w:r>
        </w:smartTag>
      </w:smartTag>
      <w:r w:rsidRPr="00C37881">
        <w:rPr>
          <w:rFonts w:ascii="Palatino Linotype" w:hAnsi="Palatino Linotype"/>
        </w:rPr>
        <w:t xml:space="preserve"> DL, Eckardt JJ, Layfield LJ, Adams JS.  Tumoral calcinosis-like lesions of the proximal linea aspera.  Skeletal Radiol 19:579-583, 1990.</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Jaboar BA, </w:t>
      </w:r>
      <w:smartTag w:uri="urn:schemas-microsoft-com:office:smarttags" w:element="City">
        <w:smartTag w:uri="urn:schemas-microsoft-com:office:smarttags" w:element="place">
          <w:r w:rsidRPr="00C37881">
            <w:rPr>
              <w:rFonts w:ascii="Palatino Linotype" w:hAnsi="Palatino Linotype"/>
            </w:rPr>
            <w:t>Lufkin</w:t>
          </w:r>
        </w:smartTag>
      </w:smartTag>
      <w:r w:rsidRPr="00C37881">
        <w:rPr>
          <w:rFonts w:ascii="Palatino Linotype" w:hAnsi="Palatino Linotype"/>
        </w:rPr>
        <w:t xml:space="preserve"> RB, Layfield LJ, Hanafee W.  Magnetic resonance imaging of metastatic cervical adenopathy.  TMRI 2: 69-75, 1990. </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Goldstein N, Layfield LJ.  Thyromegaly secondary to the simultaneous occurrence of papillary carcinoma and histiocytosis X:  A case report and review of the literature.  Acta Cytol 35:422-426, 1991.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Reichman A.  Fine-needle aspiration cytology:  Utilization in pediatric pathology.  Dis Markers 8:301-315, 1990.</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Heaps JM, Berek JS.  Fine needle aspiration cytology accuracy with palpable gynecologic neoplasms.  Gynecol Oncol 40:70-73, 1991.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Wenokur R, Andrews J</w:t>
      </w:r>
      <w:r w:rsidR="00BB52BE" w:rsidRPr="00C37881">
        <w:rPr>
          <w:rFonts w:ascii="Palatino Linotype" w:hAnsi="Palatino Linotype"/>
        </w:rPr>
        <w:t>C</w:t>
      </w:r>
      <w:r w:rsidRPr="00C37881">
        <w:rPr>
          <w:rFonts w:ascii="Palatino Linotype" w:hAnsi="Palatino Linotype"/>
        </w:rPr>
        <w:t xml:space="preserve">, </w:t>
      </w:r>
      <w:r w:rsidR="00BB52BE" w:rsidRPr="00C37881">
        <w:rPr>
          <w:rFonts w:ascii="Palatino Linotype" w:hAnsi="Palatino Linotype"/>
        </w:rPr>
        <w:t xml:space="preserve">Abemayor E, </w:t>
      </w:r>
      <w:r w:rsidRPr="00C37881">
        <w:rPr>
          <w:rFonts w:ascii="Palatino Linotype" w:hAnsi="Palatino Linotype"/>
        </w:rPr>
        <w:t>Ba</w:t>
      </w:r>
      <w:r w:rsidR="00BB52BE" w:rsidRPr="00C37881">
        <w:rPr>
          <w:rFonts w:ascii="Palatino Linotype" w:hAnsi="Palatino Linotype"/>
        </w:rPr>
        <w:t>i</w:t>
      </w:r>
      <w:r w:rsidRPr="00C37881">
        <w:rPr>
          <w:rFonts w:ascii="Palatino Linotype" w:hAnsi="Palatino Linotype"/>
        </w:rPr>
        <w:t xml:space="preserve">let J, Layfield L, </w:t>
      </w:r>
      <w:r w:rsidR="00BB52BE" w:rsidRPr="00C37881">
        <w:rPr>
          <w:rFonts w:ascii="Palatino Linotype" w:hAnsi="Palatino Linotype"/>
        </w:rPr>
        <w:t>Canalis RF, Jabour B, Lufkin RB</w:t>
      </w:r>
      <w:r w:rsidRPr="00C37881">
        <w:rPr>
          <w:rFonts w:ascii="Palatino Linotype" w:hAnsi="Palatino Linotype"/>
        </w:rPr>
        <w:t>.  M</w:t>
      </w:r>
      <w:r w:rsidR="00BB52BE" w:rsidRPr="00C37881">
        <w:rPr>
          <w:rFonts w:ascii="Palatino Linotype" w:hAnsi="Palatino Linotype"/>
        </w:rPr>
        <w:t>agnetic resonance imaging</w:t>
      </w:r>
      <w:r w:rsidRPr="00C37881">
        <w:rPr>
          <w:rFonts w:ascii="Palatino Linotype" w:hAnsi="Palatino Linotype"/>
        </w:rPr>
        <w:t>-guided fine needle aspiration for the diagnosis of skull base</w:t>
      </w:r>
      <w:r w:rsidR="00BB52BE" w:rsidRPr="00C37881">
        <w:rPr>
          <w:rFonts w:ascii="Palatino Linotype" w:hAnsi="Palatino Linotype"/>
        </w:rPr>
        <w:t xml:space="preserve"> lesions</w:t>
      </w:r>
      <w:r w:rsidRPr="00C37881">
        <w:rPr>
          <w:rFonts w:ascii="Palatino Linotype" w:hAnsi="Palatino Linotype"/>
        </w:rPr>
        <w:t xml:space="preserve">.  </w:t>
      </w:r>
      <w:r w:rsidR="00BB52BE" w:rsidRPr="00C37881">
        <w:rPr>
          <w:rFonts w:ascii="Palatino Linotype" w:hAnsi="Palatino Linotype"/>
        </w:rPr>
        <w:t>Skull Base Surg</w:t>
      </w:r>
      <w:r w:rsidRPr="00C37881">
        <w:rPr>
          <w:rFonts w:ascii="Palatino Linotype" w:hAnsi="Palatino Linotype"/>
        </w:rPr>
        <w:t>.</w:t>
      </w:r>
      <w:r w:rsidR="00BB52BE" w:rsidRPr="00C37881">
        <w:rPr>
          <w:rFonts w:ascii="Palatino Linotype" w:hAnsi="Palatino Linotype"/>
        </w:rPr>
        <w:t xml:space="preserve">  2(3):167-70</w:t>
      </w:r>
      <w:r w:rsidR="000E3634" w:rsidRPr="00C37881">
        <w:rPr>
          <w:rFonts w:ascii="Palatino Linotype" w:hAnsi="Palatino Linotype"/>
        </w:rPr>
        <w:t>, 1992</w:t>
      </w:r>
      <w:r w:rsidR="00BB52BE" w:rsidRPr="00C37881">
        <w:rPr>
          <w:rFonts w:ascii="Palatino Linotype" w:hAnsi="Palatino Linotype"/>
        </w:rPr>
        <w:t>.</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Glasgow BJ. Diagnosis of salivary gland tumors by fine needle aspiration cytology.   A review of clinical utility and pitfalls.  Diagn Cytopathol 7:267-272, 1991.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smartTag w:uri="urn:schemas-microsoft-com:office:smarttags" w:element="City">
        <w:smartTag w:uri="urn:schemas-microsoft-com:office:smarttags" w:element="place">
          <w:r w:rsidRPr="00C37881">
            <w:rPr>
              <w:rFonts w:ascii="Palatino Linotype" w:hAnsi="Palatino Linotype"/>
            </w:rPr>
            <w:lastRenderedPageBreak/>
            <w:t>Glasgow</w:t>
          </w:r>
        </w:smartTag>
      </w:smartTag>
      <w:r w:rsidRPr="00C37881">
        <w:rPr>
          <w:rFonts w:ascii="Palatino Linotype" w:hAnsi="Palatino Linotype"/>
        </w:rPr>
        <w:t xml:space="preserve"> BJ, Layfield LJ.  Fine needle aspiration biopsy of orbital and periorbital masses.  Diagn Cytopathol 7:132- 141, 1991.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Layfield LJ, Glasgow BJ, Goldstein N, </w:t>
      </w:r>
      <w:smartTag w:uri="urn:schemas-microsoft-com:office:smarttags" w:element="City">
        <w:smartTag w:uri="urn:schemas-microsoft-com:office:smarttags" w:element="place">
          <w:r w:rsidRPr="00C37881">
            <w:rPr>
              <w:rFonts w:ascii="Palatino Linotype" w:hAnsi="Palatino Linotype"/>
            </w:rPr>
            <w:t>Lufkin</w:t>
          </w:r>
        </w:smartTag>
      </w:smartTag>
      <w:r w:rsidRPr="00C37881">
        <w:rPr>
          <w:rFonts w:ascii="Palatino Linotype" w:hAnsi="Palatino Linotype"/>
        </w:rPr>
        <w:t xml:space="preserve"> R.  Lipomatous lesions of the parotid gland:  Potential pitfalls for aspiration biopsy diagnosis.  Acta Cytol 35:553-556, 1991.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MacFarlane M, Stein A, Layfield LJ, De Kernion JB.  Preoperative endoscopic diagnosis of fibroepithelial polyp of the renal pelvis:  A case report and review of the literature.  J Urol 145:549-551, 1991. </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Fine-needle aspiration biopsy in the diagnosis of pediatric tumors.  West J Med 154:90, 1991.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Castro DJ, Saxton RF, Ward PH, Oddie, JW, Layfield LJ, </w:t>
      </w:r>
      <w:smartTag w:uri="urn:schemas-microsoft-com:office:smarttags" w:element="City">
        <w:smartTag w:uri="urn:schemas-microsoft-com:office:smarttags" w:element="place">
          <w:r w:rsidRPr="00C37881">
            <w:rPr>
              <w:rFonts w:ascii="Palatino Linotype" w:hAnsi="Palatino Linotype"/>
            </w:rPr>
            <w:t>Lufkin</w:t>
          </w:r>
        </w:smartTag>
      </w:smartTag>
      <w:r w:rsidRPr="00C37881">
        <w:rPr>
          <w:rFonts w:ascii="Palatino Linotype" w:hAnsi="Palatino Linotype"/>
        </w:rPr>
        <w:t xml:space="preserve"> RB, Calcaterra JC.  Flexible Nd:  YAG laser palliation of obstructive tracheal metastatic malignancies.  Laryngoscope 100: 1208-1214, 1990.</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Mohrmann RL, Kopold KH, Gialiano AE.  Utilization of aspiration cytology and frozen section examination for management of benign and malignant thyroid nodules.  Cancer 68:130-134, 1991.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Goldstein N.  Morphometric analysis of atypia in prostatic fine needle aspiration.  J Anal Quan Cyto 13:288-292, 1991.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Glasgow BJ, Ostrezega N, Reynolds CP.  Fine needle aspiration cytology and the diagnosis of small cell neoplasms in the pediatric age group.  Diagn Cytopathol 7:451-461, 1991.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Fine needle aspiration cytology of cystic parathyroid lesions:  A cytomorphologic overlap with cystic lesions of the thyroid.  Acta Cytol 35:447-450, 1991.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Lenarsky C.  Desmoplastic small cell tumors of the peritoneum coexpressing mesenchymal and epithelial markers.  Am J Clin Pathol 96:536-543, 1991.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Castro DJ, Gaskin A, Saxton RE, Reisler E, Nishimura E, Stephen YC, Rogerson DD, Layfield LJ, Tartell PB, Castro DJ, Ward PH.  Photodynamic therapy using Rhodamine-123 as a new laser dye: Biodistribution, </w:t>
      </w:r>
      <w:r w:rsidRPr="00C37881">
        <w:rPr>
          <w:rFonts w:ascii="Palatino Linotype" w:hAnsi="Palatino Linotype"/>
        </w:rPr>
        <w:lastRenderedPageBreak/>
        <w:t xml:space="preserve">metabolism and histology in </w:t>
      </w:r>
      <w:smartTag w:uri="urn:schemas-microsoft-com:office:smarttags" w:element="country-region">
        <w:smartTag w:uri="urn:schemas-microsoft-com:office:smarttags" w:element="place">
          <w:r w:rsidRPr="00C37881">
            <w:rPr>
              <w:rFonts w:ascii="Palatino Linotype" w:hAnsi="Palatino Linotype"/>
            </w:rPr>
            <w:t>New Zealand</w:t>
          </w:r>
        </w:smartTag>
      </w:smartTag>
      <w:r w:rsidRPr="00C37881">
        <w:rPr>
          <w:rFonts w:ascii="Palatino Linotype" w:hAnsi="Palatino Linotype"/>
        </w:rPr>
        <w:t xml:space="preserve"> rabbits.  Laryngoscope 101:158-164, 1991.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Dresel SHJ, Mackey JK, </w:t>
      </w:r>
      <w:smartTag w:uri="urn:schemas-microsoft-com:office:smarttags" w:element="City">
        <w:smartTag w:uri="urn:schemas-microsoft-com:office:smarttags" w:element="place">
          <w:r w:rsidRPr="00C37881">
            <w:rPr>
              <w:rFonts w:ascii="Palatino Linotype" w:hAnsi="Palatino Linotype"/>
            </w:rPr>
            <w:t>Lufkin</w:t>
          </w:r>
        </w:smartTag>
      </w:smartTag>
      <w:r w:rsidRPr="00C37881">
        <w:rPr>
          <w:rFonts w:ascii="Palatino Linotype" w:hAnsi="Palatino Linotype"/>
        </w:rPr>
        <w:t xml:space="preserve"> RB, Jabour BA, Desalles AAF, Layfield LJ, et al.  Meckel cave lesions:  Percutaneous fine-needle-aspiration biopsy cytology.  Radiology 179:579-582, 1991.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Parkinson B, Wong J, Giuliano AE, Bassett LW.  Mammographically guided fine-needle aspiration biopsy of non-palpable breast lesions: Can it replace open biopsy?  Cancer 68:2007-2011, 1991.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Reichman A, Weinstein WM.  Endoscopically directed fine needle aspiration biopsy of gastric and esophageal lesions.  Acta Cytol 36:69-74, 1992.</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Fain JS.  Pleomorphic fibroma of skin:  A case report and immunohistochemical study.  Arch Pathol Lab Med 115:1046-1049, 1991.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Bottles K, Reznick MJ, Holly EA, Ahn DK, Layfield LJ, Cohen MB.  Cytologic criteria used to diagnose adenocarcinoma in pleural effusions.  Mod Pathol  4: 667-681, 1991.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Robert ME, Cramer H, Giuliano A.  Aspiration biopsy smear pattern as a predictor of biologic behavior in adenocarcinomas of the breast.  Acta Cytol 36:208-214, 1992.</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Layfield LJ, Reznicek M, Lowe M, Bottles K.  Spontaneous infarction of a parotid gland pleomorphic adenoma: Cytologic and radiographic overlap with a primary salivary gland malignancy.  Acta Cytol 36:381-386; 1992. </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Anzai Y, Lufkin RB, Saxton RE, Fetterman H, Furghani K, Layfield LJ, Jolesz FC, Hanafee WH, Castro DJ.  Nd:YAG interstitial laser phototherapy guided by magnetic resonance imaging in an ex vivo model:  Dosimetry of laser - MR - Tissue interaction.  Laryngoscope 101:755-760, 1991.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Anzai Y, Lufkin RB, Castro DJ, Farahani K, Jabour BA, Layfield LJ, Udkoff R, Hanafee WN.  Imaging-guided interstitial Nd:YAG laser phototherapy:  Dosimetry study of acute tissue damage in an in vivo model.  JMRI 1:553-559, 1991.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lastRenderedPageBreak/>
        <w:t>Layfield LJ, Reichman A, Bottles K, Guiliano A.  Clinical determinants for the management of thryoid nodules by fine-needle aspiration cytology.  Arch Otolaryng Head Neck Surg 118:717-721; 1992.</w:t>
      </w:r>
    </w:p>
    <w:p w:rsidR="00274D13" w:rsidRPr="00C37881" w:rsidRDefault="00274D13" w:rsidP="00DD2589">
      <w:pPr>
        <w:rPr>
          <w:rFonts w:ascii="Palatino Linotype" w:hAnsi="Palatino Linotype"/>
        </w:rPr>
      </w:pPr>
    </w:p>
    <w:p w:rsidR="00274D13" w:rsidRDefault="00274D13" w:rsidP="00DD2589">
      <w:pPr>
        <w:numPr>
          <w:ilvl w:val="0"/>
          <w:numId w:val="17"/>
        </w:numPr>
        <w:rPr>
          <w:rFonts w:ascii="Palatino Linotype" w:hAnsi="Palatino Linotype"/>
        </w:rPr>
      </w:pPr>
      <w:r w:rsidRPr="00C37881">
        <w:rPr>
          <w:rFonts w:ascii="Palatino Linotype" w:hAnsi="Palatino Linotype"/>
        </w:rPr>
        <w:t xml:space="preserve">Han MH, Jabour B, Andrews J, </w:t>
      </w:r>
      <w:smartTag w:uri="urn:schemas-microsoft-com:office:smarttags" w:element="City">
        <w:smartTag w:uri="urn:schemas-microsoft-com:office:smarttags" w:element="place">
          <w:r w:rsidRPr="00C37881">
            <w:rPr>
              <w:rFonts w:ascii="Palatino Linotype" w:hAnsi="Palatino Linotype"/>
            </w:rPr>
            <w:t>Lufkin</w:t>
          </w:r>
        </w:smartTag>
      </w:smartTag>
      <w:r w:rsidRPr="00C37881">
        <w:rPr>
          <w:rFonts w:ascii="Palatino Linotype" w:hAnsi="Palatino Linotype"/>
        </w:rPr>
        <w:t xml:space="preserve"> R, Layfield LJ, Becker D, Hanafee W.  MR-guided aspiration and drainage of a nasopharyngeal mucus retention cyst.  Am J Neuroradiol 12:1185-1186, </w:t>
      </w:r>
      <w:proofErr w:type="gramStart"/>
      <w:r w:rsidRPr="00C37881">
        <w:rPr>
          <w:rFonts w:ascii="Palatino Linotype" w:hAnsi="Palatino Linotype"/>
        </w:rPr>
        <w:t>1991.</w:t>
      </w:r>
      <w:proofErr w:type="gramEnd"/>
    </w:p>
    <w:p w:rsidR="00627509" w:rsidRDefault="00627509" w:rsidP="00627509">
      <w:pPr>
        <w:pStyle w:val="ListParagraph"/>
        <w:rPr>
          <w:rFonts w:ascii="Palatino Linotype" w:hAnsi="Palatino Linotype"/>
        </w:rPr>
      </w:pPr>
    </w:p>
    <w:p w:rsidR="00627509" w:rsidRPr="00C37881" w:rsidRDefault="00627509" w:rsidP="00DD2589">
      <w:pPr>
        <w:numPr>
          <w:ilvl w:val="0"/>
          <w:numId w:val="17"/>
        </w:numPr>
        <w:rPr>
          <w:rFonts w:ascii="Palatino Linotype" w:hAnsi="Palatino Linotype"/>
        </w:rPr>
      </w:pPr>
      <w:r>
        <w:rPr>
          <w:rFonts w:ascii="Palatino Linotype" w:hAnsi="Palatino Linotype"/>
        </w:rPr>
        <w:t>Wenokur R, Andrews JC, Abemayor E, Bailet J, Layfield, et al. Magnetic resonance imaging guided fine needle aspiration for the diagnosis of skull base lesions.  Skull Base Surg. 1992, 2 (3):167-70</w:t>
      </w:r>
      <w:r w:rsidR="00822466">
        <w:rPr>
          <w:rFonts w:ascii="Palatino Linotype" w:hAnsi="Palatino Linotype"/>
        </w:rPr>
        <w:t>.</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Cramer H, Layfield LJ, Lampe H.  Fine needle aspiration of salivary gland lesions.  Cytopathology Annual 93 Baltimore, Williams and Wilkins, 1993, pp. 181-206.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Robinson JD, Castro DJ, Layfield LJ, </w:t>
      </w:r>
      <w:smartTag w:uri="urn:schemas-microsoft-com:office:smarttags" w:element="City">
        <w:smartTag w:uri="urn:schemas-microsoft-com:office:smarttags" w:element="place">
          <w:r w:rsidRPr="00C37881">
            <w:rPr>
              <w:rFonts w:ascii="Palatino Linotype" w:hAnsi="Palatino Linotype"/>
            </w:rPr>
            <w:t>Lufkin</w:t>
          </w:r>
        </w:smartTag>
      </w:smartTag>
      <w:r w:rsidRPr="00C37881">
        <w:rPr>
          <w:rFonts w:ascii="Palatino Linotype" w:hAnsi="Palatino Linotype"/>
        </w:rPr>
        <w:t xml:space="preserve"> RB.  Magnetic resonance imaging of laser phototherapy:  Initial experience.  Eur Radiol 2:24-28; 1992.</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Castro DJ, </w:t>
      </w:r>
      <w:smartTag w:uri="urn:schemas-microsoft-com:office:smarttags" w:element="City">
        <w:smartTag w:uri="urn:schemas-microsoft-com:office:smarttags" w:element="place">
          <w:r w:rsidRPr="00C37881">
            <w:rPr>
              <w:rFonts w:ascii="Palatino Linotype" w:hAnsi="Palatino Linotype"/>
            </w:rPr>
            <w:t>Lufkin</w:t>
          </w:r>
        </w:smartTag>
      </w:smartTag>
      <w:r w:rsidRPr="00C37881">
        <w:rPr>
          <w:rFonts w:ascii="Palatino Linotype" w:hAnsi="Palatino Linotype"/>
        </w:rPr>
        <w:t xml:space="preserve"> RB, Saxton RE, Nyerges A, Soudant J, Layfield LJ et al.  Metastatic head and neck malignancy treated using MRI guided interstitial laser phototherapy:  An initial case report.  Larynscope 102:26-32, 1992.</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Armstrong K, Zaleski S, Eckhardt J.  Diagnostic accuracy and clinical utility of fine needle aspiration cytology in the diagnosis of clincally primary bone lesions.  Diagn Cytopathol 9:168-173; 1993.</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smartTag w:uri="urn:schemas-microsoft-com:office:smarttags" w:element="place">
        <w:smartTag w:uri="urn:schemas-microsoft-com:office:smarttags" w:element="City">
          <w:r w:rsidRPr="00C37881">
            <w:rPr>
              <w:rFonts w:ascii="Palatino Linotype" w:hAnsi="Palatino Linotype"/>
            </w:rPr>
            <w:t>Cohen</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MB</w:t>
          </w:r>
        </w:smartTag>
      </w:smartTag>
      <w:r w:rsidRPr="00C37881">
        <w:rPr>
          <w:rFonts w:ascii="Palatino Linotype" w:hAnsi="Palatino Linotype"/>
        </w:rPr>
        <w:t>, Layfield LJ.  Fine needle aspiration biopsy of soft tissue tumors.  Cytopathology Annual, Chicago, ASCP Press, 1994, pp. 101-132.</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Glasgow BJ.  Aspiration biopsy cytology of primary cutaneous tumors.  Acta Cytol 37:679-688, 1993.</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Layfield LJ, Chrischilles EA, </w:t>
      </w:r>
      <w:smartTag w:uri="urn:schemas-microsoft-com:office:smarttags" w:element="place">
        <w:smartTag w:uri="urn:schemas-microsoft-com:office:smarttags" w:element="City">
          <w:r w:rsidRPr="00C37881">
            <w:rPr>
              <w:rFonts w:ascii="Palatino Linotype" w:hAnsi="Palatino Linotype"/>
            </w:rPr>
            <w:t>Cohen</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MB</w:t>
          </w:r>
        </w:smartTag>
      </w:smartTag>
      <w:r w:rsidRPr="00C37881">
        <w:rPr>
          <w:rFonts w:ascii="Palatino Linotype" w:hAnsi="Palatino Linotype"/>
        </w:rPr>
        <w:t>, Bottles K.  The palpable breast nodule:  A cost-effectiveness analysis of alternate diagnostic approaches.  Cancer 72:1642-1651; 1993.</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Glasgow BJ.  Aspiration cytology of clear cell lesions of the parotid gland:  Morphologic features and differential diagnosis. Diagn Cytopathol 9:705-712; 1993.</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Kerns BJ, Jordan PA, Huper G, Marks JR, Iglehart JD, Layfield LJ.  Assessment of c-erb-B-2 amplification by immunohistochemistry in paraffin-embedded breast cancer.  Mod Pathol  6:673-678, 1993.</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Kerns BJ, Jordan PA, Faerman LL, Berchuck A, Bast RC, Layfield LJ.  Determination of proliferation index with MIB-1 in advanced ovarian cancer using quantitative image analysis.  Am J Clin Pathol 101:192-197; 1994.</w:t>
      </w: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Wax TD, Layfield LJ, Zaleski S, Bhargara V, Cohen M, Lyerly HK, Fisher SR.  Cytomegalovirus sialdenitis in patients with the acquired immunodeficiency syndrome.  A potential diagnostic pitfall with fine-needle aspiration cytology.  Diagn Cytopathol 10:169-174, 1994.</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Walker PW, Wittchow RJ, Bottles K, Layfield LJ, Hirschowitz S, </w:t>
      </w:r>
      <w:smartTag w:uri="urn:schemas-microsoft-com:office:smarttags" w:element="place">
        <w:smartTag w:uri="urn:schemas-microsoft-com:office:smarttags" w:element="City">
          <w:r w:rsidRPr="00C37881">
            <w:rPr>
              <w:rFonts w:ascii="Palatino Linotype" w:hAnsi="Palatino Linotype"/>
            </w:rPr>
            <w:t>Cohen</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MB</w:t>
          </w:r>
        </w:smartTag>
      </w:smartTag>
      <w:r w:rsidRPr="00C37881">
        <w:rPr>
          <w:rFonts w:ascii="Palatino Linotype" w:hAnsi="Palatino Linotype"/>
        </w:rPr>
        <w:t>.  Paranuclear blue inclusions in small cell undifferentiated carcinoma.  A diagnostically useful finding demonstrated in fine needle aspiration biopsy smears.  Diagn Cytopathol 10:212-215, 1994.</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Fine-needle aspiration biopsy of renal collecting duct carcinoma.  Diagn Cytopathol 11:74-78, 1994.</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Zaleski S, Bottles K, Cohen MB.  Laboratory compliance with Federal Government and professional society recommendations.  Diagn Cytopathol 11:85-92, 1994.</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Focal fatty change of the liver:  Cytologic findings in a radiographic mimic of metastases.  Diagn Cytopathol 11:385-389, 1994.</w:t>
      </w:r>
    </w:p>
    <w:p w:rsidR="00274D13" w:rsidRPr="00C37881" w:rsidRDefault="00274D13" w:rsidP="00DD2589">
      <w:pPr>
        <w:rPr>
          <w:rFonts w:ascii="Palatino Linotype" w:hAnsi="Palatino Linotype"/>
        </w:rPr>
      </w:pPr>
    </w:p>
    <w:p w:rsidR="00274D13" w:rsidRDefault="00274D13" w:rsidP="00DD2589">
      <w:pPr>
        <w:numPr>
          <w:ilvl w:val="0"/>
          <w:numId w:val="17"/>
        </w:numPr>
        <w:rPr>
          <w:rFonts w:ascii="Palatino Linotype" w:hAnsi="Palatino Linotype"/>
        </w:rPr>
      </w:pPr>
      <w:smartTag w:uri="urn:schemas-microsoft-com:office:smarttags" w:element="place">
        <w:smartTag w:uri="urn:schemas-microsoft-com:office:smarttags" w:element="City">
          <w:r w:rsidRPr="00C37881">
            <w:rPr>
              <w:rFonts w:ascii="Palatino Linotype" w:hAnsi="Palatino Linotype"/>
            </w:rPr>
            <w:t>Prose</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NS</w:t>
          </w:r>
        </w:smartTag>
      </w:smartTag>
      <w:r w:rsidRPr="00C37881">
        <w:rPr>
          <w:rFonts w:ascii="Palatino Linotype" w:hAnsi="Palatino Linotype"/>
        </w:rPr>
        <w:t>, Fahrner LJ, Miller CR, Layfield LJ.  Pustular psoriasis with chronic recurrent multifocal osteomyelitis and spontaneous fractures.  JAA Derm 31:376-379, 1994.</w:t>
      </w:r>
    </w:p>
    <w:p w:rsidR="00352F45" w:rsidRDefault="00352F45" w:rsidP="00352F45">
      <w:pPr>
        <w:pStyle w:val="ListParagraph"/>
        <w:rPr>
          <w:rFonts w:ascii="Palatino Linotype" w:hAnsi="Palatino Linotype"/>
        </w:rPr>
      </w:pPr>
    </w:p>
    <w:p w:rsidR="00352F45" w:rsidRPr="00C37881" w:rsidRDefault="00352F45" w:rsidP="00DD2589">
      <w:pPr>
        <w:numPr>
          <w:ilvl w:val="0"/>
          <w:numId w:val="17"/>
        </w:numPr>
        <w:rPr>
          <w:rFonts w:ascii="Palatino Linotype" w:hAnsi="Palatino Linotype"/>
        </w:rPr>
      </w:pPr>
      <w:r>
        <w:rPr>
          <w:rFonts w:ascii="Palatino Linotype" w:hAnsi="Palatino Linotype"/>
        </w:rPr>
        <w:t>Layfield LJ, Berek JS. Fine-needle aspiration cytology in the management of gynecologic oncolo</w:t>
      </w:r>
      <w:r w:rsidR="00014C7A">
        <w:rPr>
          <w:rFonts w:ascii="Palatino Linotype" w:hAnsi="Palatino Linotype"/>
        </w:rPr>
        <w:t>gy patients.  Cancer Treat Res. 1994;70:1-13/</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Thompson JK, Dodge RK, Kerns BJ.  Prognostic indicators for neuroblastoma; stage, grade, DNA ploidy, MIB-1 proliferation index, p53, Her-2/neu and EGFr.  A survival study.  J Surg Oncol 59:21-27, 1995.</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lastRenderedPageBreak/>
        <w:t>Layfield LJ, Wax TD, Lee JG, Cotton, PB.  Accuracy and morphologic aspects of pancreation biliary duct brushings.  Acta Cytol 39:11-18, 1995.</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smartTag w:uri="urn:schemas-microsoft-com:office:smarttags" w:element="City">
        <w:smartTag w:uri="urn:schemas-microsoft-com:office:smarttags" w:element="place">
          <w:r w:rsidRPr="00C37881">
            <w:rPr>
              <w:rFonts w:ascii="Palatino Linotype" w:hAnsi="Palatino Linotype"/>
            </w:rPr>
            <w:t>Glasgow</w:t>
          </w:r>
        </w:smartTag>
      </w:smartTag>
      <w:r w:rsidRPr="00C37881">
        <w:rPr>
          <w:rFonts w:ascii="Palatino Linotype" w:hAnsi="Palatino Linotype"/>
        </w:rPr>
        <w:t xml:space="preserve"> BJ, Goldberg RA, Gordon L, Krauss H, Layfield LJ.  Fine needle aspiration of the orbit.  Ophthalmology Clinics of </w:t>
      </w:r>
      <w:smartTag w:uri="urn:schemas-microsoft-com:office:smarttags" w:element="place">
        <w:r w:rsidRPr="00C37881">
          <w:rPr>
            <w:rFonts w:ascii="Palatino Linotype" w:hAnsi="Palatino Linotype"/>
          </w:rPr>
          <w:t>North America</w:t>
        </w:r>
      </w:smartTag>
      <w:r w:rsidRPr="00C37881">
        <w:rPr>
          <w:rFonts w:ascii="Palatino Linotype" w:hAnsi="Palatino Linotype"/>
        </w:rPr>
        <w:t xml:space="preserve"> 8:73-82, 1995.</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Dodd LG, Madigan SK, Robertson CN, Coogan AC, Layfield LJ.  Collecting duct carcinoma occurring in a horseshoe kidney.  J Urol Pathol 3: 51-59, 1995.</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Dodd LG, Farrell TA, Layfield LJ.  Mucinous cystic tumor of the pancreas:  An analysis of FNA findings.  Diagn Cytopathol 12:113-119, 1995.</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Lee JG, Leung JW, Baillie J, Layfield LJ, Cotton PB.  Benign, dysplastic or malignant - making sense of endoscopic bile duct brush cytology:  Results of 149 consecutive patients.  Am J Gastroenterol 90:722-726, 1995.</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Fine needle aspiration of the breast:  Review of the technique and a comparison with excisional biopsy.  Current Diagnostic Pathology 2:138-145, 1995.</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Layfield LJ, Kerns BJ, Conlon DH, Iglehart JD, Marks JR, Dodge RK.  Determination of proliferation index by MIB-1 in early stage breast cancer using quantitative image analysis. Breast J 1:362-371, 1995. </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Raab SS, Isacson C, Layfield LJ, Lenel JC, Slagel DD, Thomas PA.  Atypical glandular cells of undetermined significance:   cytologic criteria to separate clinically significant from benign lesions.  Am J Clin Pathol 104:574-582, 1995.</w:t>
      </w:r>
    </w:p>
    <w:p w:rsidR="00274D13" w:rsidRPr="00C37881" w:rsidRDefault="00274D13" w:rsidP="00DD2589">
      <w:pPr>
        <w:rPr>
          <w:rFonts w:ascii="Palatino Linotype" w:hAnsi="Palatino Linotype"/>
        </w:rPr>
      </w:pPr>
    </w:p>
    <w:p w:rsidR="00274D13" w:rsidRDefault="00274D13" w:rsidP="00DD2589">
      <w:pPr>
        <w:numPr>
          <w:ilvl w:val="0"/>
          <w:numId w:val="17"/>
        </w:numPr>
        <w:rPr>
          <w:rFonts w:ascii="Palatino Linotype" w:hAnsi="Palatino Linotype"/>
        </w:rPr>
      </w:pPr>
      <w:r w:rsidRPr="00C37881">
        <w:rPr>
          <w:rFonts w:ascii="Palatino Linotype" w:hAnsi="Palatino Linotype"/>
        </w:rPr>
        <w:t>Lee JG, Leung JW, Cotton PB, Layfield LJ, Mannon PJ.  Diagnostic utility of K-ras mutational analysis on bile obtained by endoscopic retrograde cholangiopancreatography.  Gastrointest Endosc 42:317-320, 1995.</w:t>
      </w:r>
    </w:p>
    <w:p w:rsidR="00A50C7B" w:rsidRDefault="00A50C7B" w:rsidP="00A50C7B">
      <w:pPr>
        <w:pStyle w:val="ListParagraph"/>
        <w:rPr>
          <w:rFonts w:ascii="Palatino Linotype" w:hAnsi="Palatino Linotype"/>
        </w:rPr>
      </w:pPr>
    </w:p>
    <w:p w:rsidR="00A50C7B" w:rsidRPr="00C37881" w:rsidRDefault="00A50C7B" w:rsidP="00DD2589">
      <w:pPr>
        <w:numPr>
          <w:ilvl w:val="0"/>
          <w:numId w:val="17"/>
        </w:numPr>
        <w:rPr>
          <w:rFonts w:ascii="Palatino Linotype" w:hAnsi="Palatino Linotype"/>
        </w:rPr>
      </w:pPr>
      <w:r>
        <w:rPr>
          <w:rFonts w:ascii="Palatino Linotype" w:hAnsi="Palatino Linotype"/>
        </w:rPr>
        <w:t>Lo J, Kerns BJ, Amling CL, Robertson CN, Layfield LJ. Correlation of DNA ploidy and histological diagnosis from prostate core-needle biopsies.  Is DNA ploidy more sensitive than histology for the diagnosis of carcinoma in small specimens? J Surg Oncol. 1996</w:t>
      </w:r>
      <w:proofErr w:type="gramStart"/>
      <w:r>
        <w:rPr>
          <w:rFonts w:ascii="Palatino Linotype" w:hAnsi="Palatino Linotype"/>
        </w:rPr>
        <w:t>;63</w:t>
      </w:r>
      <w:proofErr w:type="gramEnd"/>
      <w:r>
        <w:rPr>
          <w:rFonts w:ascii="Palatino Linotype" w:hAnsi="Palatino Linotype"/>
        </w:rPr>
        <w:t>(1):41-45.</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lastRenderedPageBreak/>
        <w:t>Layfield LJ, Conlon DH, Dodge R, Saria E, Kerns BJ.  Immunohistochemically determined estrogen and progesterone receptor levels:  A comparison of three commercially available antibodies with the ligand-binding assay.  The Breast Journal 2:362-371, 1996.</w:t>
      </w:r>
    </w:p>
    <w:p w:rsidR="00274D13" w:rsidRPr="00C37881" w:rsidRDefault="00274D13" w:rsidP="00DD2589">
      <w:pPr>
        <w:rPr>
          <w:rFonts w:ascii="Palatino Linotype" w:hAnsi="Palatino Linotype"/>
        </w:rPr>
      </w:pPr>
    </w:p>
    <w:p w:rsidR="00274D13" w:rsidRPr="00C37881" w:rsidRDefault="00274D13" w:rsidP="00DD2589">
      <w:pPr>
        <w:pStyle w:val="BodyTextIndent"/>
        <w:numPr>
          <w:ilvl w:val="0"/>
          <w:numId w:val="17"/>
        </w:numPr>
        <w:rPr>
          <w:rFonts w:ascii="Palatino Linotype" w:hAnsi="Palatino Linotype"/>
        </w:rPr>
      </w:pPr>
      <w:r w:rsidRPr="00C37881">
        <w:rPr>
          <w:rFonts w:ascii="Palatino Linotype" w:hAnsi="Palatino Linotype"/>
        </w:rPr>
        <w:t xml:space="preserve">Layfield LJ, Saria E., Conlon DH, Kerns BJ.  Estrogen and progesterone receptor status determined by the Ventana ES 320TM automated immunohistochemical stainer and the CAS 200TM image analyzer in 236 early stage breast carcinomas:  Prognostic significance.  J Surg Oncol 61:177-184, 1996. </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Brizel DM, Scully SP, Harrelson JM, Layfield LJ, et al.  Tumor oxygenation predicts for the likelihood of distant metastases in human soft tissue sarcoma.  Cancer Res 56:941-943, 1996. </w:t>
      </w:r>
    </w:p>
    <w:p w:rsidR="00274D13" w:rsidRDefault="00274D13" w:rsidP="00DD2589">
      <w:pPr>
        <w:rPr>
          <w:rFonts w:ascii="Palatino Linotype" w:hAnsi="Palatino Linotype"/>
        </w:rPr>
      </w:pPr>
    </w:p>
    <w:p w:rsidR="00E863B2" w:rsidRDefault="00E863B2"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Vredenburgh JJ, Silvo O, Tyer C, DeSombre K, Cook M, Layfield L, Peters WP, Bast RC Jr.  A comparison of immunohistochemistry, two-color immunofluorescence and flow cytometry with cell sorting for the detection of micrometastatic breast cancer in the bone marrow.  Hematotherapy 5:57-62, 1996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Krigman HR, Iglehart JD, Coogan AC, Layfield LJ.  Fine needle aspiration of low grade adenosquamous carcinoma of the breast.  Diagn Cytopathol 14:321-324, 1996.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Dodd LG, Moffatt EJ, Hudson ER, Layfield LJ.  Fine-needle aspiration of primary gallbladder carcinoma.  Diagn Cytopathol 15:151-156, 1996.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Coogan A, Johnston WB, Patz EF.  Transthoracic fine-needle aspiration biopsy:  Sensitivity in relation to guidance technique and lesion size and location.  Acta Cytol 40:687-690, 1996.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Fine-needle aspiration of the head and neck.  Pathology (Philia) 1996;</w:t>
      </w:r>
      <w:r w:rsidR="00EB0521" w:rsidRPr="00C37881">
        <w:rPr>
          <w:rFonts w:ascii="Palatino Linotype" w:hAnsi="Palatino Linotype"/>
        </w:rPr>
        <w:t xml:space="preserve"> </w:t>
      </w:r>
      <w:r w:rsidRPr="00C37881">
        <w:rPr>
          <w:rFonts w:ascii="Palatino Linotype" w:hAnsi="Palatino Linotype"/>
        </w:rPr>
        <w:t>4(2):409-438.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smartTag w:uri="urn:schemas-microsoft-com:office:smarttags" w:element="place">
        <w:smartTag w:uri="urn:schemas-microsoft-com:office:smarttags" w:element="City">
          <w:r w:rsidRPr="00C37881">
            <w:rPr>
              <w:rFonts w:ascii="Palatino Linotype" w:hAnsi="Palatino Linotype"/>
            </w:rPr>
            <w:t>Goldstein</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NS</w:t>
          </w:r>
        </w:smartTag>
      </w:smartTag>
      <w:r w:rsidRPr="00C37881">
        <w:rPr>
          <w:rFonts w:ascii="Palatino Linotype" w:hAnsi="Palatino Linotype"/>
        </w:rPr>
        <w:t>, Sanford W, Coffee M, Layfield LJ.  Lymph node recovery from colorectal resection specimens removed for adenocarcinoma:  Trends over time and a recommendation for a minimum number of lymph nodes to be recovered.  Am J Clin Pathol 106:209-216, 1996.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Jones DN, McCowage BG, Sostman HD, Brizel DM, Layfield LJ, Charles HC, Dewhirst MW, Prescott DM, Friedman HS, Harrelson JM, Scully SP.  Monitoring of neoadjuvant therapy responses of soft tissue and musculoskeletal sarcoma using fluorine-18-FDG PET.  J Nucl Med 37:1438-1444, 1996.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Brizel DM, Scully SP, Harrelson JM, Layfield LJ, et al.  Radiation therapy and hyperthermia improve the oxygenation of human soft tissue sarcomas.  Cancer Res 56:5347-5350, 1996.</w:t>
      </w:r>
    </w:p>
    <w:p w:rsidR="00274D13" w:rsidRPr="00C37881" w:rsidRDefault="00274D13" w:rsidP="00DD2589">
      <w:pPr>
        <w:rPr>
          <w:rFonts w:ascii="Palatino Linotype" w:hAnsi="Palatino Linotype"/>
        </w:rPr>
      </w:pPr>
    </w:p>
    <w:p w:rsidR="00274D13" w:rsidRDefault="00274D13" w:rsidP="00DD2589">
      <w:pPr>
        <w:numPr>
          <w:ilvl w:val="0"/>
          <w:numId w:val="17"/>
        </w:numPr>
        <w:rPr>
          <w:rFonts w:ascii="Palatino Linotype" w:hAnsi="Palatino Linotype"/>
        </w:rPr>
      </w:pPr>
      <w:r w:rsidRPr="00C37881">
        <w:rPr>
          <w:rFonts w:ascii="Palatino Linotype" w:hAnsi="Palatino Linotype"/>
        </w:rPr>
        <w:t>Layfield LJ, Dodd LG.  Fine-needle aspiration of a primary right atrial myxoma.  Diagn Cytopathol 14:162-164, 1996.</w:t>
      </w:r>
    </w:p>
    <w:p w:rsidR="009D5600" w:rsidRDefault="009D5600" w:rsidP="009D5600">
      <w:pPr>
        <w:pStyle w:val="ListParagraph"/>
        <w:rPr>
          <w:rFonts w:ascii="Palatino Linotype" w:hAnsi="Palatino Linotype"/>
        </w:rPr>
      </w:pPr>
    </w:p>
    <w:p w:rsidR="00274D13" w:rsidRPr="009D5600" w:rsidRDefault="009D5600" w:rsidP="00DD2589">
      <w:pPr>
        <w:numPr>
          <w:ilvl w:val="0"/>
          <w:numId w:val="17"/>
        </w:numPr>
        <w:rPr>
          <w:rFonts w:ascii="Palatino Linotype" w:hAnsi="Palatino Linotype"/>
        </w:rPr>
      </w:pPr>
      <w:r>
        <w:rPr>
          <w:rFonts w:ascii="Palatino Linotype" w:hAnsi="Palatino Linotype"/>
        </w:rPr>
        <w:t>Krigman HR, Inglehart JD, Coogan AC, Layfield JL. Fine-needle aspiration of low grade adenosquamous carcinoma of the breast. Diagn cytopathol. 1996</w:t>
      </w:r>
      <w:proofErr w:type="gramStart"/>
      <w:r>
        <w:rPr>
          <w:rFonts w:ascii="Palatino Linotype" w:hAnsi="Palatino Linotype"/>
        </w:rPr>
        <w:t>;14</w:t>
      </w:r>
      <w:proofErr w:type="gramEnd"/>
      <w:r>
        <w:rPr>
          <w:rFonts w:ascii="Palatino Linotype" w:hAnsi="Palatino Linotype"/>
        </w:rPr>
        <w:t>(4):321-4.</w:t>
      </w:r>
    </w:p>
    <w:p w:rsidR="0021388B" w:rsidRPr="00C37881" w:rsidRDefault="0021388B"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Wax T, Layfield LJ.  Epithelial-myoepithelial cell carcinoma.  A case report and comparison of cytologic features with other stromal, epithelial and myoepithelial cell containing lesions of the salivary gland.  Diagn Cytopathol 14:298-304, 1996.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Dodd LG.  Cytologically low grade malignancies.  An important interpretative pitfall responsible for false negative diagnoses in fine needle aspiration of the breast.  Diagn Cytopathol 15:250-259, 1996.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Dodd LG, Layfield LJ.  Fine-needle aspiration of inflammatory carcinoma of the breast.  Diagn Cytopathol 15:363-366, 1996.  </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Dodd LG, Layfield LJ.  Fine-needle aspiration cytology of ganglion cysts.  Diagn Cytopathol 15:377-381, 1996. </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Mooney EE, Dodd LG, Layfield LJ.  Squamous cells in fine-needle aspiration biopsies of salivary gland lesions:  potential pitfalls in cytologic diagnosis.  Diagn Cytopathol 15:447-452, 1996.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Liu K, Moffatt EJ, Hudson ER, Layfield LJ.  Gouty tophus presenting as a soft tissue mass diagnosed by fine-needle aspiration:  a case report.  Diagn Cytopathol 15:246-249, 1996.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Aspiration cytologic diagnosis of bone tumors:  Morphology and clinical-radiologic correlates.  Cytopathology Annual.  ASCP Press 1:129-157, 1996.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Fidler J, Paulson EK, Layfield LJ.  CT evaluation of acute cholecystitis:  Findings and usefulness in diagnosis.  Am J Roentgenol 166:1085-1088, 1996.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Lo J, Kerns BJ, Amling CL, Robertson CN, Layfield LJ.  Correlation of DNA ploidy and histologic diagnosis from prostate core needle biopsies:  Is DNA ploidy more sensitive than histology for the diagnosis of carcinoma in small specimens.  J Surg Oncol 63:41-45, 1996.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McDonagh DP, Liu J, Gaffey MJ, Layfield LJ, Azumi N, </w:t>
      </w:r>
      <w:smartTag w:uri="urn:schemas-microsoft-com:office:smarttags" w:element="Street">
        <w:smartTag w:uri="urn:schemas-microsoft-com:office:smarttags" w:element="address">
          <w:r w:rsidRPr="00C37881">
            <w:rPr>
              <w:rFonts w:ascii="Palatino Linotype" w:hAnsi="Palatino Linotype"/>
            </w:rPr>
            <w:t>Traweek ST</w:t>
          </w:r>
        </w:smartTag>
      </w:smartTag>
      <w:r w:rsidRPr="00C37881">
        <w:rPr>
          <w:rFonts w:ascii="Palatino Linotype" w:hAnsi="Palatino Linotype"/>
        </w:rPr>
        <w:t>.  Detection of Kaposi’s sarcoma-associated herpesvirus-like DNA sequences in angiosarcoma.  Am J Pathol 149:1363-1368, 1996.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Liu K, Layfield LJ, Krigman HR.  Cytologic features of a combined tubular adenoma and fibroadenoma of the breast.  Diagn Cytopathol 16:184-186, 1997.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Dodd LG, Johnston WW, Robertson CN, Layfield LJ.  Endoscopic brush cytology of the upper urinary tract:  Evaluation of its efficacy and potential limitations in diagnosis.  Acta Cytol 41:377-384, 1997.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Moffatt EJ, Dodd LG, Scully SP, Harrelson JM.  Cytologic findings in tenosynovial giant cell tumors investigated by fine-needle aspiration cytology.  Diagn Cytopathol 16:317-325, 1997.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Liu K, Layfield LJ, Coogan AC.  Cytologic features of pulmonary metastasis from a granulosa cell tumor diagnosed by fine-needle aspiration:  A case report.  Diagn Cytopathol 16:341-344, 1997.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Dodd LG.  Fine-needle aspiration cytology findings in a case of aggressive angiomyxoma:  A case report and review of the literature.  Diagn Cytopathol 16:425-429, 1997.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Fyrat P, Cramer H, Freczko JD, Kratzer S, Layfield LJ, Eisenhut CC, Glant MD.  Fine needle aspiration biopsy of salivary duct carcinoma:  A report of five cases.  Diagn Cytopathol 16:526-530, 1997.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lastRenderedPageBreak/>
        <w:t>Coetzee LJ, Layfield LJ, Hars V, Paulson DF.  Proliferation index determination in prostatic carcinoma tissue:  is there any additional prognostic value greater than that of Gleason score, ploidy and pathologic stage.  J Urol 157:214-218, 1997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Dodd LG, Mooney EE, Layfield LJ, Nelson RC.  Fine needle aspiration of the liver and pancreas:  A cytology primer for radiologists.  Radiology 203:1-9, 1997.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Dodd LG, Kerns BJ, Dodge RK, Layfield LJ.  Intratumoral heterogeneity in primary breast carcinoma:  A study of concurrent parameters.  J Surg Oncol 64:280-287, 1997.</w:t>
      </w:r>
    </w:p>
    <w:p w:rsidR="00274D13" w:rsidRPr="00C37881" w:rsidRDefault="00274D13" w:rsidP="00DD2589">
      <w:pPr>
        <w:rPr>
          <w:rFonts w:ascii="Palatino Linotype" w:hAnsi="Palatino Linotype"/>
        </w:rPr>
      </w:pPr>
    </w:p>
    <w:p w:rsidR="00274D13" w:rsidRDefault="00274D13" w:rsidP="00DD2589">
      <w:pPr>
        <w:numPr>
          <w:ilvl w:val="0"/>
          <w:numId w:val="17"/>
        </w:numPr>
        <w:rPr>
          <w:rFonts w:ascii="Palatino Linotype" w:hAnsi="Palatino Linotype"/>
        </w:rPr>
      </w:pPr>
      <w:r w:rsidRPr="00C37881">
        <w:rPr>
          <w:rFonts w:ascii="Palatino Linotype" w:hAnsi="Palatino Linotype"/>
        </w:rPr>
        <w:t>Layfield LJ, Mooney EE, Glasgow B, Hirschowitz S, Coogan A.  What constitutes an adequate smear in needle aspiration cytology of the breast?  Cancer 81:16-21, 1997.</w:t>
      </w:r>
    </w:p>
    <w:p w:rsidR="00C30A51" w:rsidRDefault="00C30A51" w:rsidP="00C30A51">
      <w:pPr>
        <w:pStyle w:val="ListParagraph"/>
        <w:rPr>
          <w:rFonts w:ascii="Palatino Linotype" w:hAnsi="Palatino Linotype"/>
        </w:rPr>
      </w:pPr>
    </w:p>
    <w:p w:rsidR="00C30A51" w:rsidRPr="00C37881" w:rsidRDefault="00C30A51" w:rsidP="00DD2589">
      <w:pPr>
        <w:numPr>
          <w:ilvl w:val="0"/>
          <w:numId w:val="17"/>
        </w:numPr>
        <w:rPr>
          <w:rFonts w:ascii="Palatino Linotype" w:hAnsi="Palatino Linotype"/>
        </w:rPr>
      </w:pPr>
      <w:r>
        <w:rPr>
          <w:rFonts w:ascii="Palatino Linotype" w:hAnsi="Palatino Linotype"/>
        </w:rPr>
        <w:t>Layfield LJ, Dodd LF. Cytologic findings in a case of Postirradiation angiosarcoma of the breast. Acta Cytol. 1997</w:t>
      </w:r>
      <w:proofErr w:type="gramStart"/>
      <w:r>
        <w:rPr>
          <w:rFonts w:ascii="Palatino Linotype" w:hAnsi="Palatino Linotype"/>
        </w:rPr>
        <w:t>;41</w:t>
      </w:r>
      <w:proofErr w:type="gramEnd"/>
      <w:r>
        <w:rPr>
          <w:rFonts w:ascii="Palatino Linotype" w:hAnsi="Palatino Linotype"/>
        </w:rPr>
        <w:t>(2):612-614.</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Papanicolaou Society of Cytopathology Task Force on Standards of Practice.  Guidelines of the Papanicolaou Society of cytopathology for fine-needle aspiration procedure and reporting.  Mod Pathol 10:739-747, 1997.</w:t>
      </w:r>
    </w:p>
    <w:p w:rsidR="00274D13" w:rsidRDefault="00274D13" w:rsidP="00DD2589">
      <w:pPr>
        <w:rPr>
          <w:rFonts w:ascii="Palatino Linotype" w:hAnsi="Palatino Linotype"/>
        </w:rPr>
      </w:pPr>
    </w:p>
    <w:p w:rsidR="00405B96" w:rsidRPr="00C37881" w:rsidRDefault="00405B96"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Chai C, Dodd LG, Glasgow BJ, Layfield LJ.  Salivary gland lesions with a prominent lymphoid component:  Cytologic findings and differential diagnosis by fine needle aspiration biopsy.  Diagn Cytopathol 17:183-190, 1997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Glasgow BJ, Hirschcowitz S, Dodd LG.  Intramammary lymph nodes:  Cytologic findings and implications for fine-needle aspiration cytology diagnosis of breast nodules.  Diagn Cytopathol 17:223-229, 1997.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Dodd LG, Scully S, Layfield LJ.  Fine-Needle aspiration of epithelioid malignant peripheral nerve sheath tumor.  Diagn Cytopathol 17:200-204, 1997.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Suen KC, Abdul-Karima F, Kaminisky D, Layfield L, Miller T, Spires S, Stanley D.  Guidelines for the examination of fine needle aspiration </w:t>
      </w:r>
      <w:r w:rsidRPr="00C37881">
        <w:rPr>
          <w:rFonts w:ascii="Palatino Linotype" w:hAnsi="Palatino Linotype"/>
        </w:rPr>
        <w:lastRenderedPageBreak/>
        <w:t>specimens from thyroid nodules.  A communication from the Task Force on Standards of Practice, Papanicolaou Society of Cytopathology.  Diagn Cytopathol 1996; 15:84-89.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Coogan A, Johnston W, Layfield LJ.  Cytologic features of pulmonary metastasis from a granulosa cell tumor.  Diagn Cytopathol 16:341-344, 1997.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Moffatt EJ, Kerns BJ, Madden JM, Layfield LJ.  Prognostic factors for fibromatoses:  A correlation of proliferation index, estrogen receptor, p53, retinoblastoma and SARC gene products and clinical features with outcome.  J Surg Oncol, 1997.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Scully SP, Layfield LJ, Harrelson JM.  Prognostic markers in chondrosarcoma:  Evaluation of cell proliferation and regulators of cell cycle.  Sarcoma 1:79-87, 1997.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Moffatt EJ, Liu K, Layfield LJ.  Demonstration of myxoid change in fine-needle aspiration of synovial sarcoma:  A case report.  Diagn Cytopathol 18:188-191, 1998.</w:t>
      </w:r>
    </w:p>
    <w:p w:rsidR="00D71A85" w:rsidRPr="00C37881" w:rsidRDefault="00D71A85" w:rsidP="00D71A85">
      <w:pPr>
        <w:pStyle w:val="ListParagraph"/>
        <w:rPr>
          <w:rFonts w:ascii="Palatino Linotype" w:hAnsi="Palatino Linotype"/>
        </w:rPr>
      </w:pPr>
    </w:p>
    <w:p w:rsidR="00D71A85" w:rsidRPr="00C37881" w:rsidRDefault="00D71A85" w:rsidP="00D71A85">
      <w:pPr>
        <w:numPr>
          <w:ilvl w:val="0"/>
          <w:numId w:val="17"/>
        </w:numPr>
        <w:rPr>
          <w:rFonts w:ascii="Palatino Linotype" w:hAnsi="Palatino Linotype"/>
        </w:rPr>
      </w:pPr>
      <w:r w:rsidRPr="00C37881">
        <w:rPr>
          <w:rFonts w:ascii="Palatino Linotype" w:hAnsi="Palatino Linotype"/>
        </w:rPr>
        <w:t>Dash RC, Ballo MS, Layfield LJ.  Decay of androgen receptor immunoreactivity in archived tumor using monoclonal antibody.  Appl Immunohistochem 6: 145–149, 1998.</w:t>
      </w:r>
    </w:p>
    <w:p w:rsidR="00274D13" w:rsidRPr="00C37881" w:rsidRDefault="00274D13" w:rsidP="00DD2589">
      <w:pPr>
        <w:rPr>
          <w:rFonts w:ascii="Palatino Linotype" w:hAnsi="Palatino Linotype"/>
        </w:rPr>
      </w:pPr>
    </w:p>
    <w:p w:rsidR="00274D13" w:rsidRPr="00C37881" w:rsidRDefault="00984852" w:rsidP="00DD2589">
      <w:pPr>
        <w:numPr>
          <w:ilvl w:val="0"/>
          <w:numId w:val="17"/>
        </w:numPr>
        <w:rPr>
          <w:rFonts w:ascii="Palatino Linotype" w:hAnsi="Palatino Linotype"/>
        </w:rPr>
      </w:pPr>
      <w:r w:rsidRPr="00C37881">
        <w:rPr>
          <w:rFonts w:ascii="Palatino Linotype" w:hAnsi="Palatino Linotype"/>
        </w:rPr>
        <w:t xml:space="preserve">Masood S, </w:t>
      </w:r>
      <w:r w:rsidR="00274D13" w:rsidRPr="00C37881">
        <w:rPr>
          <w:rFonts w:ascii="Palatino Linotype" w:hAnsi="Palatino Linotype"/>
        </w:rPr>
        <w:t xml:space="preserve">Antley CM, Mooney EE, Layfield LJ.  </w:t>
      </w:r>
      <w:r w:rsidRPr="00C37881">
        <w:rPr>
          <w:rFonts w:ascii="Palatino Linotype" w:hAnsi="Palatino Linotype"/>
        </w:rPr>
        <w:t>A c</w:t>
      </w:r>
      <w:r w:rsidR="00274D13" w:rsidRPr="00C37881">
        <w:rPr>
          <w:rFonts w:ascii="Palatino Linotype" w:hAnsi="Palatino Linotype"/>
        </w:rPr>
        <w:t>omparison of accuracy rates between open biopsy, cutting needle biopsy and fine needle aspiration biopsy of the breast:  A three year experience.  Breast J 4</w:t>
      </w:r>
      <w:r w:rsidRPr="00C37881">
        <w:rPr>
          <w:rFonts w:ascii="Palatino Linotype" w:hAnsi="Palatino Linotype"/>
        </w:rPr>
        <w:t>(1)</w:t>
      </w:r>
      <w:r w:rsidR="00274D13" w:rsidRPr="00C37881">
        <w:rPr>
          <w:rFonts w:ascii="Palatino Linotype" w:hAnsi="Palatino Linotype"/>
        </w:rPr>
        <w:t>:3-8, 1998.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Saria EA, Berchuck A, Dodge RK, Thompson JK, Conlon DH, Kerns BJ.  Prognostic value of MIB-1 in advanced ovarian carcinoma as determined using automated immunohistochemistry and quantitative image analysis.  J Surg Oncology 66:230-237, 1997.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Mooney EE, Dodd LG, Oury T, Burchette J, Layfield LJ, Scher RL.  Middle ear carcinoid:  an indolent tumor with metastatic potential.  Head and Neck 21:72-77, 1999.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lastRenderedPageBreak/>
        <w:t>Liu K, Dodge R, Glasgow BJ, Layfield LJ.  Fine needle aspiration:  comparison of smear, cytospin and cell block preparations in diagnostic and cost effectiveness.  Diagn Cytopathol 19:70-74, 1998.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Mooney EE, Dodd LG.  Not by blood alone:  The diagnosis of hemangiomas by fine-needle aspiration.  Diagn Cytopathol 19:250-254, 1998.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Mooney EE, Layfield LJ, Dodd LG.  Fine-Needle aspiration of neural lesions.  Diagn Cytopathol 20:1-5, 1999.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Mooney E.  Heterotopic epithelium in an intramammary lymph node.  The Breast Journal 6:63-67, 2000.</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Mooney EE, Boggess </w:t>
      </w:r>
      <w:smartTag w:uri="urn:schemas-microsoft-com:office:smarttags" w:element="City">
        <w:smartTag w:uri="urn:schemas-microsoft-com:office:smarttags" w:element="place">
          <w:r w:rsidRPr="00C37881">
            <w:rPr>
              <w:rFonts w:ascii="Palatino Linotype" w:hAnsi="Palatino Linotype"/>
            </w:rPr>
            <w:t>ICA</w:t>
          </w:r>
        </w:smartTag>
      </w:smartTag>
      <w:r w:rsidRPr="00C37881">
        <w:rPr>
          <w:rFonts w:ascii="Palatino Linotype" w:hAnsi="Palatino Linotype"/>
        </w:rPr>
        <w:t>, Herbert WNP, Layfield LJ.  Placental pathology in patients using cocaine.  Obstet Gynecol 91:925-929, 1998.</w:t>
      </w:r>
    </w:p>
    <w:p w:rsidR="00274D13" w:rsidRPr="00C37881" w:rsidRDefault="00274D13" w:rsidP="00DD2589">
      <w:pPr>
        <w:rPr>
          <w:rFonts w:ascii="Palatino Linotype" w:hAnsi="Palatino Linotype"/>
        </w:rPr>
      </w:pPr>
    </w:p>
    <w:p w:rsidR="00274D13" w:rsidRDefault="00274D13" w:rsidP="00DD2589">
      <w:pPr>
        <w:numPr>
          <w:ilvl w:val="0"/>
          <w:numId w:val="17"/>
        </w:numPr>
        <w:rPr>
          <w:rFonts w:ascii="Palatino Linotype" w:hAnsi="Palatino Linotype"/>
        </w:rPr>
      </w:pPr>
      <w:r w:rsidRPr="00C37881">
        <w:rPr>
          <w:rFonts w:ascii="Palatino Linotype" w:hAnsi="Palatino Linotype"/>
        </w:rPr>
        <w:t>Layfield LJ, Saria E, Mooney EE, Link, Dodge RR.  Tissue heterogeneity of immunohistochemically detected estrogen receptor:  implications for image analysis quantification.  AJCP 11):758-764, 1998.</w:t>
      </w:r>
    </w:p>
    <w:p w:rsidR="00D6230E" w:rsidRDefault="00D6230E" w:rsidP="00D6230E">
      <w:pPr>
        <w:pStyle w:val="ListParagraph"/>
        <w:rPr>
          <w:rFonts w:ascii="Palatino Linotype" w:hAnsi="Palatino Linotype"/>
        </w:rPr>
      </w:pPr>
    </w:p>
    <w:p w:rsidR="00D6230E" w:rsidRPr="00C37881" w:rsidRDefault="00D6230E" w:rsidP="00DD2589">
      <w:pPr>
        <w:numPr>
          <w:ilvl w:val="0"/>
          <w:numId w:val="17"/>
        </w:numPr>
        <w:rPr>
          <w:rFonts w:ascii="Palatino Linotype" w:hAnsi="Palatino Linotype"/>
        </w:rPr>
      </w:pPr>
      <w:r>
        <w:rPr>
          <w:rFonts w:ascii="Palatino Linotype" w:hAnsi="Palatino Linotype"/>
        </w:rPr>
        <w:t>Layfield LJ, Mooney E. Speciamen adequacy in FNAB of the breast.  Am J Clinic Pathal 1998</w:t>
      </w:r>
      <w:proofErr w:type="gramStart"/>
      <w:r>
        <w:rPr>
          <w:rFonts w:ascii="Palatino Linotype" w:hAnsi="Palatino Linotype"/>
        </w:rPr>
        <w:t>;109</w:t>
      </w:r>
      <w:proofErr w:type="gramEnd"/>
      <w:r>
        <w:rPr>
          <w:rFonts w:ascii="Palatino Linotype" w:hAnsi="Palatino Linotype"/>
        </w:rPr>
        <w:t>(4):494-495.</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Lenel JC, Crim JR, et al.  Bone tumor radiograph review by pathologists prior to pathologic diagnosis.  A receiver operator curve analysis of diagnostic utility.  Oncology Reports 5:949-953, 1998.</w:t>
      </w:r>
    </w:p>
    <w:p w:rsidR="00274D13" w:rsidRDefault="00274D13" w:rsidP="00DD2589">
      <w:pPr>
        <w:rPr>
          <w:rFonts w:ascii="Palatino Linotype" w:hAnsi="Palatino Linotype"/>
        </w:rPr>
      </w:pPr>
    </w:p>
    <w:p w:rsidR="00405B96" w:rsidRPr="00C37881" w:rsidRDefault="00405B96"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Berend KR, Toth AP, Harrelson JM, Layfield LJ, et al.  Association between ratio of matrix metalloproteinase-1 to tissue inhibitor of metalloproteinase-1 and local recurrence, metastasis and survival in human chondrosarcoma.  JBJS 80A:11-17, 1998.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Mooney EE, Seigler HF, Layfield LJ.  Reporting fine-needle aspirates of breast:  A survey of preferences among surgeons.  Diagn Cytopathol 19:317-320, 1998.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Liu K, Dodge RK.  Logistic regression analysis of myxoid sarcomas:  A cytologic study.  Diagn Cytopathol 19:355-360, 1998.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lastRenderedPageBreak/>
        <w:t>Liu K, Dodge RK, Dodd LG, Layfield LJ.  Logistic regression analysis of low-grade spindle cell lesions:  A cytologic study.  ACTA Cytol 43:143-152, 1999.</w:t>
      </w:r>
    </w:p>
    <w:p w:rsidR="00274D13" w:rsidRPr="00C37881" w:rsidRDefault="00274D13" w:rsidP="00DD2589">
      <w:pPr>
        <w:rPr>
          <w:rFonts w:ascii="Palatino Linotype" w:hAnsi="Palatino Linotype"/>
        </w:rPr>
      </w:pPr>
    </w:p>
    <w:p w:rsidR="00274D13" w:rsidRPr="00C37881" w:rsidRDefault="00D46254" w:rsidP="00DD2589">
      <w:pPr>
        <w:numPr>
          <w:ilvl w:val="0"/>
          <w:numId w:val="17"/>
        </w:numPr>
        <w:rPr>
          <w:rFonts w:ascii="Palatino Linotype" w:hAnsi="Palatino Linotype"/>
        </w:rPr>
      </w:pPr>
      <w:r>
        <w:rPr>
          <w:rFonts w:ascii="Palatino Linotype" w:hAnsi="Palatino Linotype"/>
        </w:rPr>
        <w:t>Layfield LJ, Liu K</w:t>
      </w:r>
      <w:r w:rsidR="00274D13" w:rsidRPr="00C37881">
        <w:rPr>
          <w:rFonts w:ascii="Palatino Linotype" w:hAnsi="Palatino Linotype"/>
        </w:rPr>
        <w:t>, Dodd L, Olatidoye BA.  "Dedifferentiated" chordoma.  A case report of the cytomorphologic findings on fine needle aspiration.  Diagn Cytopathol 19:378-381, 1998.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Liu K, Dodge RK, Dodd LG, Layfield LJ.  Logistic regression analysis of high-grade spindle cell neoplasms:  a cytologic study.  Acta Cytol 43:593-600, 1999.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Dodd LG, Chai C, McAdams HP, Layfield LJ.  Fine needle aspiration of osteogenic sarcoma metastatic to the lung:  a report of four cases.  Acta Cyto 42:754-758, 1998.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Bentley RC, Mirra JM.  Pseudoanaplastic giant cell tumor of bone.  Arch Pathol Lab Med 123:163-166, 1999.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Liu K, Layfield LJ.  Cytomorphologic features of angiosarcoma on fine-needle aspiration biopsy.  ACTA Cytol 43:407-415, 1999.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Liu K, Dodge RK.  Logistic regression analysis of small round cell neoplasms:  a cytologic study.  Diagn Cytopathol 20:271-277, 1999.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Liu K, Layfield LJ, Coogan AC, Ballo MS, Bentz JS, Dodge RK.  Diagnostic accuracy in the fine needle aspiration of soft tissue and bone lesion:  impact of clinical history and experience.  Am J Clin Pathol 111:632-640, 1999.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Standards of practice task force Papanicolaou society.  Guidelines of the Papanicolaou society of cytopathology for the examination of cytologic specimens obtained from the respiratory tract.  (Published simultaneously by Mod Path and Diagn Cytopathol.)  Diagn Cytopathol 21:61-69; 1999.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Liu K, Dodd LG, Layfield LJ.  Fine-needle aspiration of choroidal melanoma metastatic to the liver.  Diagn Cytopathol 19:155-156, 1998.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Liu K, Erasmus JJ</w:t>
      </w:r>
      <w:r w:rsidR="00706144" w:rsidRPr="00C37881">
        <w:rPr>
          <w:rFonts w:ascii="Palatino Linotype" w:hAnsi="Palatino Linotype"/>
        </w:rPr>
        <w:t>.</w:t>
      </w:r>
      <w:r w:rsidRPr="00C37881">
        <w:rPr>
          <w:rFonts w:ascii="Palatino Linotype" w:hAnsi="Palatino Linotype"/>
        </w:rPr>
        <w:t xml:space="preserve">  Radiologic determined diameter, pathologic diameter and reactive zone surrounding pulmonary neoplasms:  </w:t>
      </w:r>
      <w:r w:rsidRPr="00C37881">
        <w:rPr>
          <w:rFonts w:ascii="Palatino Linotype" w:hAnsi="Palatino Linotype"/>
        </w:rPr>
        <w:lastRenderedPageBreak/>
        <w:t>implications for transthoracic fine needle aspiration of pulmonary neoplasms.  Diagn Cytopathol 21:250-252, 1999.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Liu K, Marshall J, Shaw HS, Dodge RK, Layfield LJ.  Effects of chemotherapy on tamoxifen on cervical and vaginal smears in bone marrow transplant recipients.  Acta Cytol 43:1027-33, 1999.  </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Liu K.  Mucoepidermoid carcinoma arising in the glans penis.  Arch Pathol Lab Med 124:148-151, 2000</w:t>
      </w:r>
      <w:r w:rsidR="00706144" w:rsidRPr="00C37881">
        <w:rPr>
          <w:rFonts w:ascii="Palatino Linotype" w:hAnsi="Palatino Linotype"/>
        </w:rPr>
        <w:t>.</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Layfield LJ, Liu K, Dodge R, Barsky SH.  Uterine smooth muscle tumors:  Utility of classification by proliferation, ploidy and prognostic markers versus traditional histopathology.  Archives of Pathol and Lab Med 124:221-227, 2000.  </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Gupta D, Layfield LJ.  Prevalence of inter-institutional anatomic pathology slide review.  A survey of current practice.  Am J Surg Pathol 24:280-284, 2000.</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Gupta D, Mooney EE.  Assessment of tissue estrogen and progesterone receptor levels.  A survey of current practice, techniques and quantification methods.  Breast Journal 6:189-196, 2000.</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Gupta D, Mooney EE, Layfield LJ.  Fine-needle aspiration cytology:  a survey of current utilization in relationship to hospital size, surgical pathology volume and institution type.  Diagn Cytopathol 23:59-65, 2000.</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Mooney EE.  FNA cytology of poroid hidradenoma.  ACTA Cytol 42:1064-1066, 1998.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Prosnitz LR, Maguire P, Anderson JM, Scully SP, Harrelson JM, Jones EL, Dewhirst M, Samalski TV, Powers BE, Rosner LL, Dodge RK, Layfield LJ, Clough R, Brizel DM.  The treatment of high grade soft tissue sarcomas with preoperative thermoradiotherapy.  Int J Radiat Oncol Biol Phys 45:941-949, 1999.</w:t>
      </w:r>
    </w:p>
    <w:p w:rsidR="00274D13" w:rsidRPr="00C37881" w:rsidRDefault="00274D13" w:rsidP="00DD2589">
      <w:pPr>
        <w:rPr>
          <w:rFonts w:ascii="Palatino Linotype" w:hAnsi="Palatino Linotype"/>
        </w:rPr>
      </w:pPr>
    </w:p>
    <w:p w:rsidR="00274D13" w:rsidRDefault="00274D13" w:rsidP="00DD2589">
      <w:pPr>
        <w:numPr>
          <w:ilvl w:val="0"/>
          <w:numId w:val="17"/>
        </w:numPr>
        <w:rPr>
          <w:rFonts w:ascii="Palatino Linotype" w:hAnsi="Palatino Linotype"/>
        </w:rPr>
      </w:pPr>
      <w:r w:rsidRPr="00C37881">
        <w:rPr>
          <w:rFonts w:ascii="Palatino Linotype" w:hAnsi="Palatino Linotype"/>
          <w:lang w:val="fr-FR"/>
        </w:rPr>
        <w:t xml:space="preserve">Iselin CE, Box JW, Vollmer RT, Layfield LJ, Robertson JE, Paulson DF.  </w:t>
      </w:r>
      <w:r w:rsidRPr="00C37881">
        <w:rPr>
          <w:rFonts w:ascii="Palatino Linotype" w:hAnsi="Palatino Linotype"/>
        </w:rPr>
        <w:t>Surgical control of clinically localized prostate carcinoma is equivalent in African-American and white males.  Cancer 83:2353-2360, 1998.</w:t>
      </w:r>
    </w:p>
    <w:p w:rsidR="00721B1D" w:rsidRDefault="00721B1D" w:rsidP="00721B1D">
      <w:pPr>
        <w:pStyle w:val="ListParagraph"/>
        <w:rPr>
          <w:rFonts w:ascii="Palatino Linotype" w:hAnsi="Palatino Linotype"/>
        </w:rPr>
      </w:pPr>
    </w:p>
    <w:p w:rsidR="00721B1D" w:rsidRPr="00C37881" w:rsidRDefault="00721B1D" w:rsidP="00DD2589">
      <w:pPr>
        <w:numPr>
          <w:ilvl w:val="0"/>
          <w:numId w:val="17"/>
        </w:numPr>
        <w:rPr>
          <w:rFonts w:ascii="Palatino Linotype" w:hAnsi="Palatino Linotype"/>
        </w:rPr>
      </w:pPr>
      <w:r>
        <w:rPr>
          <w:rFonts w:ascii="Palatino Linotype" w:hAnsi="Palatino Linotype"/>
        </w:rPr>
        <w:lastRenderedPageBreak/>
        <w:t>Liu K, Dodge R, Glasgow BJ, Layfield LJ.  Abstract Digest Diagn Cytopathy. 1998</w:t>
      </w:r>
      <w:proofErr w:type="gramStart"/>
      <w:r>
        <w:rPr>
          <w:rFonts w:ascii="Palatino Linotype" w:hAnsi="Palatino Linotype"/>
        </w:rPr>
        <w:t>;19</w:t>
      </w:r>
      <w:proofErr w:type="gramEnd"/>
      <w:r>
        <w:rPr>
          <w:rFonts w:ascii="Palatino Linotype" w:hAnsi="Palatino Linotype"/>
        </w:rPr>
        <w:t>(1):75-77.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Crim J, Gupta D.  Needle aspiration findings in nodular myositis:  a case report.  Diagn Cytopathol 23:343-347, 2000.</w:t>
      </w:r>
    </w:p>
    <w:p w:rsidR="00274D13" w:rsidRPr="00C37881" w:rsidRDefault="00274D13" w:rsidP="00DD2589">
      <w:pPr>
        <w:rPr>
          <w:rFonts w:ascii="Palatino Linotype" w:hAnsi="Palatino Linotype"/>
        </w:rPr>
      </w:pPr>
    </w:p>
    <w:p w:rsidR="00274D13" w:rsidRPr="00C37881" w:rsidRDefault="00274D13" w:rsidP="00DD2589">
      <w:pPr>
        <w:pStyle w:val="BodyTextIndent2"/>
        <w:numPr>
          <w:ilvl w:val="0"/>
          <w:numId w:val="17"/>
        </w:numPr>
        <w:rPr>
          <w:rFonts w:ascii="Palatino Linotype" w:hAnsi="Palatino Linotype"/>
        </w:rPr>
      </w:pPr>
      <w:r w:rsidRPr="00C37881">
        <w:rPr>
          <w:rFonts w:ascii="Palatino Linotype" w:hAnsi="Palatino Linotype"/>
        </w:rPr>
        <w:t>Layfield LJ, Meloni-Ehrig A, Liu K, Shepard R, Harrelson JM.  Malignant giant cell tumor of synovium (malignant pigmented villonodular synovitis):  a histopathologic and FISH analysis of two cases with review of the literature.  Arch Pathol and Lab Med 124:1636-1641, 2000.</w:t>
      </w:r>
    </w:p>
    <w:p w:rsidR="00274D13" w:rsidRPr="00C37881" w:rsidRDefault="00274D13" w:rsidP="00DD2589">
      <w:pPr>
        <w:pStyle w:val="BodyTextIndent2"/>
        <w:ind w:left="0"/>
        <w:rPr>
          <w:rFonts w:ascii="Palatino Linotype" w:hAnsi="Palatino Linotype"/>
        </w:rPr>
      </w:pPr>
    </w:p>
    <w:p w:rsidR="00274D13" w:rsidRPr="00C37881" w:rsidRDefault="00274D13" w:rsidP="00DD2589">
      <w:pPr>
        <w:pStyle w:val="BodyTextIndent2"/>
        <w:numPr>
          <w:ilvl w:val="0"/>
          <w:numId w:val="17"/>
        </w:numPr>
        <w:rPr>
          <w:rFonts w:ascii="Palatino Linotype" w:hAnsi="Palatino Linotype"/>
        </w:rPr>
      </w:pPr>
      <w:r w:rsidRPr="00C37881">
        <w:rPr>
          <w:rFonts w:ascii="Palatino Linotype" w:hAnsi="Palatino Linotype"/>
        </w:rPr>
        <w:t>Gupta D, Shidham V, Holden J, Layfield LJ.  Prognostic value of immunohistochemical expression of topoisomerase alpha II, MIB-1, p53, E-cadherin, Rb gene protein product and Her-2/Neu in adrenal and extra-adrenal pheochromocytomas.  Applied Immunohistochem and Molecular Pathol 8:267-274; 2000.</w:t>
      </w:r>
    </w:p>
    <w:p w:rsidR="00274D13" w:rsidRPr="00C37881" w:rsidRDefault="00274D13" w:rsidP="00DD2589">
      <w:pPr>
        <w:pStyle w:val="BodyTextIndent2"/>
        <w:ind w:left="0"/>
        <w:rPr>
          <w:rFonts w:ascii="Palatino Linotype" w:hAnsi="Palatino Linotype"/>
          <w:b/>
        </w:rPr>
      </w:pPr>
    </w:p>
    <w:p w:rsidR="00274D13" w:rsidRPr="00C37881" w:rsidRDefault="00274D13" w:rsidP="00DD2589">
      <w:pPr>
        <w:pStyle w:val="BodyTextIndent2"/>
        <w:numPr>
          <w:ilvl w:val="0"/>
          <w:numId w:val="17"/>
        </w:numPr>
        <w:rPr>
          <w:rFonts w:ascii="Palatino Linotype" w:hAnsi="Palatino Linotype"/>
        </w:rPr>
      </w:pPr>
      <w:r w:rsidRPr="00C37881">
        <w:rPr>
          <w:rFonts w:ascii="Palatino Linotype" w:hAnsi="Palatino Linotype"/>
        </w:rPr>
        <w:t>Layfield LJ, Gopez EV.  Insular carcinoma of the thyroid:  report of a case with intact insular and microfollicular structures.  Diagn Cytopathol 23:409-413, 2000.</w:t>
      </w:r>
    </w:p>
    <w:p w:rsidR="00274D13" w:rsidRPr="00C37881" w:rsidRDefault="00274D13" w:rsidP="00DD2589">
      <w:pPr>
        <w:pStyle w:val="BodyTextIndent"/>
        <w:ind w:left="0" w:firstLine="0"/>
        <w:rPr>
          <w:rFonts w:ascii="Palatino Linotype" w:hAnsi="Palatino Linotype"/>
        </w:rPr>
      </w:pPr>
    </w:p>
    <w:p w:rsidR="00274D13" w:rsidRPr="00C37881" w:rsidRDefault="00274D13" w:rsidP="00DD2589">
      <w:pPr>
        <w:pStyle w:val="BodyTextIndent"/>
        <w:numPr>
          <w:ilvl w:val="0"/>
          <w:numId w:val="17"/>
        </w:numPr>
        <w:rPr>
          <w:rFonts w:ascii="Palatino Linotype" w:hAnsi="Palatino Linotype"/>
          <w:b/>
        </w:rPr>
      </w:pPr>
      <w:r w:rsidRPr="00C37881">
        <w:rPr>
          <w:rFonts w:ascii="Palatino Linotype" w:hAnsi="Palatino Linotype"/>
        </w:rPr>
        <w:t>Gupta D, Holden J, Layfield L.  Topoisomerase alpha II, retinoblastoma gene product and p53:  potential markers for aggressive behavior and malignant transformation in recurrent respiratory papillomatosis (RRP).  Applied Immunohisto Molecular Morphology 9:86-91; 2001.</w:t>
      </w:r>
    </w:p>
    <w:p w:rsidR="00274D13" w:rsidRPr="00C37881" w:rsidRDefault="00274D13" w:rsidP="00DD2589">
      <w:pPr>
        <w:pStyle w:val="BodyTextIndent"/>
        <w:ind w:left="0" w:firstLine="0"/>
        <w:rPr>
          <w:rFonts w:ascii="Palatino Linotype" w:hAnsi="Palatino Linotype"/>
        </w:rPr>
      </w:pPr>
    </w:p>
    <w:p w:rsidR="00274D13" w:rsidRPr="00C37881" w:rsidRDefault="00274D13" w:rsidP="00DD2589">
      <w:pPr>
        <w:pStyle w:val="BodyTextIndent"/>
        <w:numPr>
          <w:ilvl w:val="0"/>
          <w:numId w:val="17"/>
        </w:numPr>
        <w:rPr>
          <w:rFonts w:ascii="Palatino Linotype" w:hAnsi="Palatino Linotype"/>
        </w:rPr>
      </w:pPr>
      <w:r w:rsidRPr="00C37881">
        <w:rPr>
          <w:rFonts w:ascii="Palatino Linotype" w:hAnsi="Palatino Linotype"/>
          <w:lang w:val="de-DE"/>
        </w:rPr>
        <w:t xml:space="preserve">Florell SR, Layfield LJ, Gerwels JW.  </w:t>
      </w:r>
      <w:r w:rsidRPr="00C37881">
        <w:rPr>
          <w:rFonts w:ascii="Palatino Linotype" w:hAnsi="Palatino Linotype"/>
        </w:rPr>
        <w:t>Touch imprint cytology in the evaluation of Moh’s micrographic surgical margins.  J Am Acad Dermatol 44:660-664, 2001.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Brodwater BK, Major NM, </w:t>
      </w:r>
      <w:smartTag w:uri="urn:schemas-microsoft-com:office:smarttags" w:element="Street">
        <w:smartTag w:uri="urn:schemas-microsoft-com:office:smarttags" w:element="address">
          <w:r w:rsidRPr="00C37881">
            <w:rPr>
              <w:rFonts w:ascii="Palatino Linotype" w:hAnsi="Palatino Linotype"/>
            </w:rPr>
            <w:t>Goldner RD</w:t>
          </w:r>
        </w:smartTag>
      </w:smartTag>
      <w:r w:rsidRPr="00C37881">
        <w:rPr>
          <w:rFonts w:ascii="Palatino Linotype" w:hAnsi="Palatino Linotype"/>
        </w:rPr>
        <w:t>, Layfield LJ.  Macrodystrophia lipomatosa with associated firolipomatous hamartoma of the median nerve.  Pediat Surg Int 16:216-218, 2000.</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Gopez EV, Layfield LJ.  Fine-needle aspiration biopsy of alveolar rhabdomyosarcoma of the parotid.  Diagn Cytopathol 24:249-252; 2001.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Tomaszewski JE, Bear HD, Connally JA, Epstein JZ, Feldman M, Foucar K, Layfield LJ, LiVolsi V, Sirota RL, Stoler MH, Stombler RE.  Consensus </w:t>
      </w:r>
      <w:r w:rsidRPr="00C37881">
        <w:rPr>
          <w:rFonts w:ascii="Palatino Linotype" w:hAnsi="Palatino Linotype"/>
        </w:rPr>
        <w:lastRenderedPageBreak/>
        <w:t>conference on second opinions in diagnostic anatomic pathology.  Am J Clin Pathol 114:239-335, 2000.</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Stern RC, Liu K, Dodge RK, </w:t>
      </w:r>
      <w:smartTag w:uri="urn:schemas-microsoft-com:office:smarttags" w:element="place">
        <w:smartTag w:uri="urn:schemas-microsoft-com:office:smarttags" w:element="City">
          <w:r w:rsidRPr="00C37881">
            <w:rPr>
              <w:rFonts w:ascii="Palatino Linotype" w:hAnsi="Palatino Linotype"/>
            </w:rPr>
            <w:t>Elenitoba-Johnson</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KS</w:t>
          </w:r>
        </w:smartTag>
      </w:smartTag>
      <w:r w:rsidRPr="00C37881">
        <w:rPr>
          <w:rFonts w:ascii="Palatino Linotype" w:hAnsi="Palatino Linotype"/>
        </w:rPr>
        <w:t>, Layfield LJ.  Significance of lymphoglandular bodies in bone marrow aspiration smears.  Diagn Cytopathol 24:240-243, 2001.</w:t>
      </w:r>
    </w:p>
    <w:p w:rsidR="00274D13" w:rsidRPr="00C37881" w:rsidRDefault="00274D13" w:rsidP="00DD2589">
      <w:pPr>
        <w:rPr>
          <w:rFonts w:ascii="Palatino Linotype" w:hAnsi="Palatino Linotype"/>
        </w:rPr>
      </w:pPr>
    </w:p>
    <w:p w:rsidR="00274D13" w:rsidRPr="00C37881" w:rsidRDefault="00A07527" w:rsidP="00DD2589">
      <w:pPr>
        <w:numPr>
          <w:ilvl w:val="0"/>
          <w:numId w:val="17"/>
        </w:numPr>
        <w:rPr>
          <w:rFonts w:ascii="Palatino Linotype" w:hAnsi="Palatino Linotype"/>
        </w:rPr>
      </w:pPr>
      <w:r>
        <w:rPr>
          <w:rFonts w:ascii="Palatino Linotype" w:hAnsi="Palatino Linotype"/>
        </w:rPr>
        <w:t>Rohr LR</w:t>
      </w:r>
      <w:r w:rsidR="00274D13" w:rsidRPr="00C37881">
        <w:rPr>
          <w:rFonts w:ascii="Palatino Linotype" w:hAnsi="Palatino Linotype"/>
        </w:rPr>
        <w:t>, Wahlin D, Layfield LJ</w:t>
      </w:r>
      <w:r>
        <w:rPr>
          <w:rFonts w:ascii="Palatino Linotype" w:hAnsi="Palatino Linotype"/>
        </w:rPr>
        <w:t>, Hardy D</w:t>
      </w:r>
      <w:r w:rsidR="00274D13" w:rsidRPr="00C37881">
        <w:rPr>
          <w:rFonts w:ascii="Palatino Linotype" w:hAnsi="Palatino Linotype"/>
        </w:rPr>
        <w:t>.  A comparison of routine and microwave tissue processing in a surgical pathology laboratory.  Quality of histologic sections and advantages of microwave processing.  Am J Clin Pathol 115:703-708, 2001.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Gupta D, Shidham V, Holden J, Layfield LJ.  </w:t>
      </w:r>
      <w:r w:rsidRPr="00C37881">
        <w:rPr>
          <w:rFonts w:ascii="Palatino Linotype" w:hAnsi="Palatino Linotype"/>
          <w:lang w:val="de-DE"/>
        </w:rPr>
        <w:t xml:space="preserve">MIB-1, p53, E-Cadherin retinoblastoma gene protein.  </w:t>
      </w:r>
      <w:r w:rsidRPr="00C37881">
        <w:rPr>
          <w:rFonts w:ascii="Palatino Linotype" w:hAnsi="Palatino Linotype"/>
        </w:rPr>
        <w:t>Product and HER-2/neu immunohistochemical expression in adrenal cortical neoplasms.  App Immuno Molecular Morphology 9:215-221; 2001.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Cramer H, Madden J, Gopez EV, Lia K.  Atypical squamous epithelium in cytologic specimens from the pancreas:  cytological differential diagnosis and clinical implications.  Diagn Cytopathol 2001; 25:38-42.</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smartTag w:uri="urn:schemas-microsoft-com:office:smarttags" w:element="City">
        <w:r w:rsidRPr="00C37881">
          <w:rPr>
            <w:rFonts w:ascii="Palatino Linotype" w:hAnsi="Palatino Linotype"/>
          </w:rPr>
          <w:t>Goldstein</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NS</w:t>
        </w:r>
      </w:smartTag>
      <w:r w:rsidRPr="00C37881">
        <w:rPr>
          <w:rFonts w:ascii="Palatino Linotype" w:hAnsi="Palatino Linotype"/>
        </w:rPr>
        <w:t xml:space="preserve">, Bassi D, </w:t>
      </w:r>
      <w:smartTag w:uri="urn:schemas-microsoft-com:office:smarttags" w:element="place">
        <w:r w:rsidRPr="00C37881">
          <w:rPr>
            <w:rFonts w:ascii="Palatino Linotype" w:hAnsi="Palatino Linotype"/>
          </w:rPr>
          <w:t>Watts</w:t>
        </w:r>
      </w:smartTag>
      <w:r w:rsidRPr="00C37881">
        <w:rPr>
          <w:rFonts w:ascii="Palatino Linotype" w:hAnsi="Palatino Linotype"/>
        </w:rPr>
        <w:t xml:space="preserve"> JC, Layfield LJ, Gown A.  E-cadherin reactivity of non-invasive ductal and lobular lesions of the breast:  Implications for the interpretation of problematic lesions.  Am J Clin Pathol 2001; 115:534-542.</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Bentz JS, Gopez EV.  Immediate on-site interpretation of FNA smears:  A cost and compensation analysis.  Cancer Cytopathol 93:319-322, 2001.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Cessna MH, Zhou H, Perkins SL, Tripp SR, Layfield LJ, Daines C, Coffin CM.  Are myogenin and MyoD1 expression specific for rhabdomyosarcoma (RMS)?  A study of 150 cases with emphasis on spindle cell mimics.  Am J Surg Path 25:1150-1152, 2001.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Emerson L, Layfield LJ, Reiss R, Mulvihill S, Holden J.  Malignant islet cell tumor with sarcomatous differentiation.  Mod Pathol 14:1187-1191, 2001.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lastRenderedPageBreak/>
        <w:t xml:space="preserve">Layfield LJ, Jones C, </w:t>
      </w:r>
      <w:r w:rsidR="0089581D">
        <w:rPr>
          <w:rFonts w:ascii="Palatino Linotype" w:hAnsi="Palatino Linotype"/>
        </w:rPr>
        <w:t xml:space="preserve">Rowe L, </w:t>
      </w:r>
      <w:r w:rsidRPr="00C37881">
        <w:rPr>
          <w:rFonts w:ascii="Palatino Linotype" w:hAnsi="Palatino Linotype"/>
        </w:rPr>
        <w:t>Gopez EV.  Institutional review of outside cytology materials:  A retrospective analysis of two institutions’ experiences.  Diagn Cytopathol 26:45-48, 2002.</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Jones C, Liu K, Hirschowitz S, Klipfel N, Layfield LJ.  Concordance of histopathologic and cytologic grading in musculoskeletal sarcomas.  Can grades obtained from analysis of the fine-needle aspirates serve as the basis for therapeutic decisions?  Cancer Cytopathol 96:83-91, 2002.</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Gopez EV.  Histologic and fine needle aspiration cytologic features of polycystic disease of the parotid glands.  A case report and review of the literature.  Diagnostic Cytopathology 26:324-328, 2002.</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Gopez EV, Fine-needle aspiration cytology of giant cell fibroblastoma.  A case report and review of the literature.  Diagn Cytopathol 26:398-403, 2002.</w:t>
      </w:r>
    </w:p>
    <w:p w:rsidR="00274D13" w:rsidRPr="00C37881" w:rsidRDefault="00274D13" w:rsidP="00DD2589">
      <w:pPr>
        <w:rPr>
          <w:rFonts w:ascii="Palatino Linotype" w:hAnsi="Palatino Linotype"/>
        </w:rPr>
      </w:pPr>
    </w:p>
    <w:p w:rsidR="00274D13" w:rsidRDefault="00274D13" w:rsidP="00DD2589">
      <w:pPr>
        <w:numPr>
          <w:ilvl w:val="0"/>
          <w:numId w:val="17"/>
        </w:numPr>
        <w:rPr>
          <w:rFonts w:ascii="Palatino Linotype" w:hAnsi="Palatino Linotype"/>
        </w:rPr>
      </w:pPr>
      <w:r w:rsidRPr="00C37881">
        <w:rPr>
          <w:rFonts w:ascii="Palatino Linotype" w:hAnsi="Palatino Linotype"/>
        </w:rPr>
        <w:t>Layfield LJ, Gopez EV.  Cystic lesions of the salivary glands:  cytologic features in fine-needle aspiration biopsies.  Diagn Cytopathol 27:197-204, 2002.</w:t>
      </w:r>
    </w:p>
    <w:p w:rsidR="007C355F" w:rsidRDefault="007C355F" w:rsidP="007C355F">
      <w:pPr>
        <w:pStyle w:val="ListParagraph"/>
        <w:rPr>
          <w:rFonts w:ascii="Palatino Linotype" w:hAnsi="Palatino Linotype"/>
        </w:rPr>
      </w:pPr>
    </w:p>
    <w:p w:rsidR="007C355F" w:rsidRPr="00C37881" w:rsidRDefault="007C355F" w:rsidP="00DD2589">
      <w:pPr>
        <w:numPr>
          <w:ilvl w:val="0"/>
          <w:numId w:val="17"/>
        </w:numPr>
        <w:rPr>
          <w:rFonts w:ascii="Palatino Linotype" w:hAnsi="Palatino Linotype"/>
        </w:rPr>
      </w:pPr>
      <w:r>
        <w:rPr>
          <w:rFonts w:ascii="Palatino Linotype" w:hAnsi="Palatino Linotype"/>
        </w:rPr>
        <w:t>Layfield LJ, Goldstein N, Perkinson KR, Proia AD. Inter laboratory cariation in results from immunohistochemical assessment of estrogen receptor status. Breast J. 2003;9(3)257-9.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Gupta D, Nath M, Layfield LJ.  Utility of four-quadrant random sections in mastectomy specimens.  Breast Journal 9:307-311, 2003.</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Gopez EV.  Percutaneous image-guided fine-needle aspiration of peritoneal lesions.  Diagn Cytopathol 28:6-12, 2003.</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Wax T, Jones C.  Cytologic distinction of goiterous nodules from morphologically normal thyroid:  Analysis of cytomorphologic features.  Cancer Cytopathol 99:217-222; 2003.</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Cytologic differential diagnosis of myxoid and mucinous neoplasms of the sacrum and parasacral soft tissues.  Diagn Cytopathol 28:264-271, 2003.</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lastRenderedPageBreak/>
        <w:t xml:space="preserve">Layfield LJ, Bernard PS, </w:t>
      </w:r>
      <w:smartTag w:uri="urn:schemas-microsoft-com:office:smarttags" w:element="place">
        <w:smartTag w:uri="urn:schemas-microsoft-com:office:smarttags" w:element="City">
          <w:r w:rsidRPr="00C37881">
            <w:rPr>
              <w:rFonts w:ascii="Palatino Linotype" w:hAnsi="Palatino Linotype"/>
            </w:rPr>
            <w:t>Goldstein</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NS</w:t>
          </w:r>
        </w:smartTag>
      </w:smartTag>
      <w:r w:rsidRPr="00C37881">
        <w:rPr>
          <w:rFonts w:ascii="Palatino Linotype" w:hAnsi="Palatino Linotype"/>
        </w:rPr>
        <w:t>.  Color multiplex polymerase chain reaction for quantitative analysis of epidermal growth factor receptor genes in colorectal adenocarcinoma.  J Surg Oncol 2003; 83:227-231.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Papanicolaou Society of Cytopathology Practice Guidelines Task Force.  Papanicolaou Society of Cytopathology guidelines for educational notes, disclaimers and similar comments on reports of cervical cytology s</w:t>
      </w:r>
      <w:r w:rsidR="00CD35FF" w:rsidRPr="00C37881">
        <w:rPr>
          <w:rFonts w:ascii="Palatino Linotype" w:hAnsi="Palatino Linotype"/>
        </w:rPr>
        <w:t>pecimens.  Diagn Cytopathol 2003; 28:282-285</w:t>
      </w:r>
      <w:r w:rsidRPr="00C37881">
        <w:rPr>
          <w:rFonts w:ascii="Palatino Linotype" w:hAnsi="Palatino Linotype"/>
        </w:rPr>
        <w:t>.</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Qureshi MN, Rudelli RD, Tubbs RR, Biscotti CV, Layfield LJ.  The role of HPV DNA testing in predicting cervical intraepithelial lesions:  Comparison of HC HPV and ISH HPV.  Diagn Cytopathol 29:149-155, 2003.</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Jones C, Hirschowitz S.  Statistical analysis of cytologic features useful in separation of urothelial carcinoma from other epithelial malignancies. Diagn Cytopathol 2003; 29:334-338.</w:t>
      </w:r>
    </w:p>
    <w:p w:rsidR="00274D13" w:rsidRPr="00C37881" w:rsidRDefault="00274D13" w:rsidP="00DD2589">
      <w:pPr>
        <w:rPr>
          <w:rFonts w:ascii="Palatino Linotype" w:hAnsi="Palatino Linotype"/>
        </w:rPr>
      </w:pPr>
    </w:p>
    <w:p w:rsidR="00274D13" w:rsidRDefault="00274D13" w:rsidP="00DD2589">
      <w:pPr>
        <w:numPr>
          <w:ilvl w:val="0"/>
          <w:numId w:val="17"/>
        </w:numPr>
        <w:rPr>
          <w:rFonts w:ascii="Palatino Linotype" w:hAnsi="Palatino Linotype"/>
        </w:rPr>
      </w:pPr>
      <w:r w:rsidRPr="00C37881">
        <w:rPr>
          <w:rFonts w:ascii="Palatino Linotype" w:hAnsi="Palatino Linotype"/>
        </w:rPr>
        <w:t xml:space="preserve">Florell SR, Schmidt SJ, Porter-Gill P, Albertine K, Murphy KJ, McKinney CB, Boucher KM, Grossman D, Biddle DL, Clayton F, Layfield LJ, Leachman SA.  Novel application of a fibrin cell block method to evaluate melanocytic cell </w:t>
      </w:r>
      <w:proofErr w:type="gramStart"/>
      <w:r w:rsidRPr="00C37881">
        <w:rPr>
          <w:rFonts w:ascii="Palatino Linotype" w:hAnsi="Palatino Linotype"/>
        </w:rPr>
        <w:t>populations</w:t>
      </w:r>
      <w:proofErr w:type="gramEnd"/>
      <w:r w:rsidRPr="00C37881">
        <w:rPr>
          <w:rFonts w:ascii="Palatino Linotype" w:hAnsi="Palatino Linotype"/>
        </w:rPr>
        <w:t xml:space="preserve"> Pigment cell Res. 2003; 16:662-669.</w:t>
      </w:r>
    </w:p>
    <w:p w:rsidR="008551D0" w:rsidRDefault="008551D0" w:rsidP="008551D0">
      <w:pPr>
        <w:pStyle w:val="ListParagraph"/>
        <w:rPr>
          <w:rFonts w:ascii="Palatino Linotype" w:hAnsi="Palatino Linotype"/>
        </w:rPr>
      </w:pPr>
    </w:p>
    <w:p w:rsidR="008551D0" w:rsidRPr="00C37881" w:rsidRDefault="008551D0" w:rsidP="00DD2589">
      <w:pPr>
        <w:numPr>
          <w:ilvl w:val="0"/>
          <w:numId w:val="17"/>
        </w:numPr>
        <w:rPr>
          <w:rFonts w:ascii="Palatino Linotype" w:hAnsi="Palatino Linotype"/>
        </w:rPr>
      </w:pPr>
      <w:r>
        <w:rPr>
          <w:rFonts w:ascii="Palatino Linotype" w:hAnsi="Palatino Linotype"/>
        </w:rPr>
        <w:t>Layfield LJ. Cytologic differential diagnosis of myxoid and mucinous neoplasms of the sacrum and parasacral soft tissues. Diagn Cytopathol. 2003;28(5)264-71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Elsheikh TM, Fili A, Nayar R, Shidham V.  Review of the state of the art and recommendations of the Papanicolaou Society of Cytopathology for urinary cytology procedures and reporting. Diagn Cytopathol 2004; 30:24-30.</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Gornstein B, Jacobs T, Bedard Y, Biscotti C, Ducatman B, Layfield L, McKee G, Sneige N, Wang H.  Interobserver agreement to a probabilistic approach to reporting breast fine needle aspirations on ThinPrep</w:t>
      </w:r>
      <w:r w:rsidRPr="00C37881">
        <w:rPr>
          <w:rFonts w:ascii="Palatino Linotype" w:hAnsi="Palatino Linotype"/>
          <w:vertAlign w:val="superscript"/>
        </w:rPr>
        <w:sym w:font="Symbol" w:char="F0D2"/>
      </w:r>
      <w:r w:rsidRPr="00C37881">
        <w:rPr>
          <w:rFonts w:ascii="Palatino Linotype" w:hAnsi="Palatino Linotype"/>
        </w:rPr>
        <w:t xml:space="preserve">  Diagn Cytopathol 2004; 30:389-395.</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Jensen RL, Gillespie D, House P, Layfield L, </w:t>
      </w:r>
      <w:smartTag w:uri="urn:schemas-microsoft-com:office:smarttags" w:element="City">
        <w:smartTag w:uri="urn:schemas-microsoft-com:office:smarttags" w:element="place">
          <w:r w:rsidRPr="00C37881">
            <w:rPr>
              <w:rFonts w:ascii="Palatino Linotype" w:hAnsi="Palatino Linotype"/>
            </w:rPr>
            <w:t>Shelton</w:t>
          </w:r>
        </w:smartTag>
      </w:smartTag>
      <w:r w:rsidRPr="00C37881">
        <w:rPr>
          <w:rFonts w:ascii="Palatino Linotype" w:hAnsi="Palatino Linotype"/>
        </w:rPr>
        <w:t xml:space="preserve"> C.  Endolymphatic sac tumors in patients with and without Von Hippel Lindau Disease:  The role of VHL genetic mutation, VHL protein and hypoxia inducible factor -1α (HIF-1α) expression.  J Neurosurg 2004; 100:488-497.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Maguire PD, Samulski TV, Prosnitz LR, Jones EL, Rosner GL, Powers, Layfield L, Brizel DM, Scull SP, Harrelson JM, Dewhirst MW.  A phase II trial testing the thermal dose parameter CEM43 degrees T90 was a predictor of response in soft tissue sarcomas treated with pre-operative thermo-radiotherapy.  Int J Hypertermia 2001; 17:283-290.</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Crim JR.  Correspondence:  Dialysis crystalline arthropathy: an entity underrecognized pathologically.  Histopathology 2004; 44:505-507.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Willmore C, Holden JA, Zhou L, Tripp S, Wittwer CT, Layfield LJ.  Detection of c-kit activating mutations in gastrointestinal stromal tumors by high resolution amplicon melting analysis.  Am J Clin Pathol 2004; 122:206-216.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Emerson L, Layfield LJ, Rohr LR, </w:t>
      </w:r>
      <w:smartTag w:uri="urn:schemas-microsoft-com:office:smarttags" w:element="place">
        <w:smartTag w:uri="urn:schemas-microsoft-com:office:smarttags" w:element="City">
          <w:r w:rsidRPr="00C37881">
            <w:rPr>
              <w:rFonts w:ascii="Palatino Linotype" w:hAnsi="Palatino Linotype"/>
            </w:rPr>
            <w:t>Dayton</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MT.</w:t>
          </w:r>
        </w:smartTag>
      </w:smartTag>
      <w:r w:rsidRPr="00C37881">
        <w:rPr>
          <w:rFonts w:ascii="Palatino Linotype" w:hAnsi="Palatino Linotype"/>
        </w:rPr>
        <w:t xml:space="preserve">  Adenocarcinoma arising in association with gastric heterotopic pancreas:  a case report and review of the literature.  J Surg Oncol 2004; 87:53-57.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Willmore C, Tripp S, Jones C, Jensen RL.  Epidermal growth factor receptor (EGFR) gene amplification and protein expression in glioblastoma multiforme:  prognostic significance and relationship to other prognostic factors.  App Immuno Molec Morph 2006; 14:91-96.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Cramer H.  Fine-needle aspiration cytology of intraductal papillary-mucinous tumors:  a retrospective analysis.  Diagn Cytopathol 2005; 32:16-20.</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Randall RL, Albritton K, Layfield LJ.  Malignant fibrous histiocytoma of soft tissue:  an abandoned diagnosis.  AM J Orthopedics 2004; 33:602-608.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Cramer H.  Primary sclerosing cholangitis as a cause of false positive bile duct brushing cytology:  Report of two cases.  Diagn Cytopathol 2005; 32:119-124.</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Willmore-Payne C, Shimada H, Holden, JA.  Assessment of NMYC amplification:  A comparison of FISH, LightCycler PCR monoplexing and traditional blotting methods used with formalin-fixed, paraffin-embedded neuroblastomas.  Anal Quant Cytol Histol 2005; 27:5-14.</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lastRenderedPageBreak/>
        <w:t>Isaac JC, Willmore C, Holden JA, Layfield LJ.  A C-kit negative GIST with a platelet derived growth factor receptor alpha mutation.  AIMM 2006; 14;52-56.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Tripp SR, Willmore-Payne C, Layfield LJ.  Relationship between EGFR over-expression and gene amplification status in central nervous system gliomas.  Anal Quant Cytol Histol 2005; 27:71-78.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Willmore C, Holden JA, Layfield LJ.  Correlation of HER-2 gene amplification with immunohistochemistry in breast cancer as determined by a novel monoplex polymerase chain reaction assay.  AIMM 2005; 13:333-341.</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Willmore-Payne C, Layfield LJ, Holden JA.  C-KIT mutation analysis for diagnosis of gastrointestinal stromal tumors in fine-needle aspiration specimens.  Cancer Cytopathology 2005; 105:165-170.</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Willmore-Payne C, Holden JA, Tripp S, Layfield LJ.  Human malignant melanoma:  Detection of BRAF and C-KIT activating mutations by high resolution amplicon melting analysis.  Human Pathol 2005; 36:486-493.</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Layfield LJ, </w:t>
      </w:r>
      <w:smartTag w:uri="urn:schemas-microsoft-com:office:smarttags" w:element="place">
        <w:smartTag w:uri="urn:schemas-microsoft-com:office:smarttags" w:element="City">
          <w:r w:rsidRPr="00C37881">
            <w:rPr>
              <w:rFonts w:ascii="Palatino Linotype" w:hAnsi="Palatino Linotype"/>
            </w:rPr>
            <w:t>Qureshi</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NM</w:t>
          </w:r>
        </w:smartTag>
      </w:smartTag>
      <w:r w:rsidRPr="00C37881">
        <w:rPr>
          <w:rFonts w:ascii="Palatino Linotype" w:hAnsi="Palatino Linotype"/>
        </w:rPr>
        <w:t>.  HPV DNA testing in the triage of atypical squamous cells of undetermined significance (ASCUS).  A cost comparison of the two methods.  Diagn Cytopathol 2005; 33:138-143.</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Longacre TA, Bane A, Bleiweiss I, Carger B , Catelano E, Ennis M, Hendrickson MR, Hibshoosh H, Layfield L, Meneo L, Quenneville L, Venter D, Wa H O’Malley FP.  Inter-observer agreement and reproducibility in diagnosis and classification of invasive carcinoma of the breast:  results of the National Cancer Institute (NCI) Familial Registry Breast Cancer Pathology Working Group.  Mod Pathology 2006; 19:195-200.</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Willmore-Payne C, Holden JA, Layfield LJ.  Detection of EGFR and HER-2 activating mutations in squamous cell carcinoma involving the head and neck.  Mod Pathol 2006; 19:634-640.</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Emerson LL, Tripp SR, Baird BC, Layfield LL, Rohr LR.  A comparison of immunohistochemical stain quality in conventional and rapid microwave processed tissues.  Am J Clin Pathol 2006; 125:176-183. </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lastRenderedPageBreak/>
        <w:t>Willmore C, Holden JA, Gupta D, Zhou H, Hirschowitz S, Wittwer CT, Layfield LJ.  Evaluation of HER2/neu gene status in osteosarcoma by multiplex polymerase chain reaction. Archives of Pathol and Laboratory Medicine 2006; 130:691-698.</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Willmore-Payne C, Metzger K, Layfield LJ.  Effects of fixative and fixation protocols on assessement protocols on assessment of Her-2/neu oncogene amplification status by fluorescence in-situ</w:t>
      </w:r>
      <w:r w:rsidR="001C3A5D" w:rsidRPr="00C37881">
        <w:rPr>
          <w:rFonts w:ascii="Palatino Linotype" w:hAnsi="Palatino Linotype"/>
        </w:rPr>
        <w:t xml:space="preserve"> hybridization.  AMMI 2007; 15:84-87</w:t>
      </w:r>
      <w:r w:rsidRPr="00C37881">
        <w:rPr>
          <w:rFonts w:ascii="Palatino Linotype" w:hAnsi="Palatino Linotype"/>
        </w:rPr>
        <w:t>.</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Layfield LJ, Gopez E, Hirschowitz S.  Cost efficiency analysis for fine-needle aspiration in the work-up of parotid and submandibular gland nodul</w:t>
      </w:r>
      <w:r w:rsidR="00350491" w:rsidRPr="00C37881">
        <w:rPr>
          <w:rFonts w:ascii="Palatino Linotype" w:hAnsi="Palatino Linotype"/>
        </w:rPr>
        <w:t>es.  Diagn Cytopathol 2006; 34:734-738</w:t>
      </w:r>
      <w:r w:rsidRPr="00C37881">
        <w:rPr>
          <w:rFonts w:ascii="Palatino Linotype" w:hAnsi="Palatino Linotype"/>
        </w:rPr>
        <w:t>.</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Layfield LJ, Lewis C.  </w:t>
      </w:r>
      <w:r w:rsidR="003237E5" w:rsidRPr="00C37881">
        <w:rPr>
          <w:rFonts w:ascii="Palatino Linotype" w:hAnsi="Palatino Linotype"/>
        </w:rPr>
        <w:t>I</w:t>
      </w:r>
      <w:r w:rsidRPr="00C37881">
        <w:rPr>
          <w:rFonts w:ascii="Palatino Linotype" w:hAnsi="Palatino Linotype"/>
        </w:rPr>
        <w:t>n-situ and invasive components of mammary adenocarcinoma</w:t>
      </w:r>
      <w:r w:rsidR="003237E5" w:rsidRPr="00C37881">
        <w:rPr>
          <w:rFonts w:ascii="Palatino Linotype" w:hAnsi="Palatino Linotype"/>
        </w:rPr>
        <w:t>: comparison of Her-2/neu status.</w:t>
      </w:r>
      <w:r w:rsidRPr="00C37881">
        <w:rPr>
          <w:rFonts w:ascii="Palatino Linotype" w:hAnsi="Palatino Linotype"/>
        </w:rPr>
        <w:t xml:space="preserve">  Anal</w:t>
      </w:r>
      <w:r w:rsidR="003237E5" w:rsidRPr="00C37881">
        <w:rPr>
          <w:rFonts w:ascii="Palatino Linotype" w:hAnsi="Palatino Linotype"/>
        </w:rPr>
        <w:t xml:space="preserve"> </w:t>
      </w:r>
      <w:r w:rsidRPr="00C37881">
        <w:rPr>
          <w:rFonts w:ascii="Palatino Linotype" w:hAnsi="Palatino Linotype"/>
        </w:rPr>
        <w:t>Quant Cytol Histol</w:t>
      </w:r>
      <w:r w:rsidR="009E0871" w:rsidRPr="00C37881">
        <w:rPr>
          <w:rFonts w:ascii="Palatino Linotype" w:hAnsi="Palatino Linotype"/>
        </w:rPr>
        <w:t>.  2007</w:t>
      </w:r>
      <w:r w:rsidR="003237E5" w:rsidRPr="00C37881">
        <w:rPr>
          <w:rFonts w:ascii="Palatino Linotype" w:hAnsi="Palatino Linotype"/>
        </w:rPr>
        <w:t xml:space="preserve"> Aug</w:t>
      </w:r>
      <w:r w:rsidR="009E0871" w:rsidRPr="00C37881">
        <w:rPr>
          <w:rFonts w:ascii="Palatino Linotype" w:hAnsi="Palatino Linotype"/>
        </w:rPr>
        <w:t>;</w:t>
      </w:r>
      <w:r w:rsidR="003237E5" w:rsidRPr="00C37881">
        <w:rPr>
          <w:rFonts w:ascii="Palatino Linotype" w:hAnsi="Palatino Linotype"/>
        </w:rPr>
        <w:t xml:space="preserve"> </w:t>
      </w:r>
      <w:r w:rsidR="009E0871" w:rsidRPr="00C37881">
        <w:rPr>
          <w:rFonts w:ascii="Palatino Linotype" w:hAnsi="Palatino Linotype"/>
        </w:rPr>
        <w:t>29</w:t>
      </w:r>
      <w:r w:rsidR="003237E5" w:rsidRPr="00C37881">
        <w:rPr>
          <w:rFonts w:ascii="Palatino Linotype" w:hAnsi="Palatino Linotype"/>
        </w:rPr>
        <w:t>(4)</w:t>
      </w:r>
      <w:r w:rsidR="009E0871" w:rsidRPr="00C37881">
        <w:rPr>
          <w:rFonts w:ascii="Palatino Linotype" w:hAnsi="Palatino Linotype"/>
        </w:rPr>
        <w:t>:239-243.</w:t>
      </w:r>
    </w:p>
    <w:p w:rsidR="009E0871" w:rsidRPr="00C37881" w:rsidRDefault="009E0871"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Willmore-Payne C, Holden JA, Chadwick BE, Layfield LJ.  Detection of c-kit exon 11 and exon 17 activating mutations in testicular seminomas by high resolution melting amplicon analysis.  Modern Pathology 2006; 19:1164-1169.</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Bane A, Beck JC, Bleiweiss Z, Buys SS, Catalano E, Daly MB, Giles G, Godwin AK, Hisbshoosh H, Hopper JL, John EM, Layfield L, Longacre T, et al.  BRCA2 mutation-associated breast cancers exhibit a distinguishing phenotype based on morphology and molecular profiles from tissue microarra</w:t>
      </w:r>
      <w:r w:rsidR="001C3A5D" w:rsidRPr="00C37881">
        <w:rPr>
          <w:rFonts w:ascii="Palatino Linotype" w:hAnsi="Palatino Linotype"/>
        </w:rPr>
        <w:t>ys.  Am J Surg Pathol 2007; 31:121-128</w:t>
      </w:r>
      <w:r w:rsidRPr="00C37881">
        <w:rPr>
          <w:rFonts w:ascii="Palatino Linotype" w:hAnsi="Palatino Linotype"/>
        </w:rPr>
        <w:t>.</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 xml:space="preserve">Emerson LL, Frame R, Layfield LJ.  Pleomorphic olfactory neuroblastoma (esthesioneuroblastoma): Histopathologic findings and clinical course. Histopathol </w:t>
      </w:r>
      <w:r w:rsidR="00F54B33" w:rsidRPr="00C37881">
        <w:rPr>
          <w:rFonts w:ascii="Palatino Linotype" w:hAnsi="Palatino Linotype"/>
        </w:rPr>
        <w:t>2007; 51</w:t>
      </w:r>
      <w:r w:rsidR="00706144" w:rsidRPr="00C37881">
        <w:rPr>
          <w:rFonts w:ascii="Palatino Linotype" w:hAnsi="Palatino Linotype"/>
        </w:rPr>
        <w:t>:</w:t>
      </w:r>
      <w:r w:rsidR="00F54B33" w:rsidRPr="00C37881">
        <w:rPr>
          <w:rFonts w:ascii="Palatino Linotype" w:hAnsi="Palatino Linotype"/>
        </w:rPr>
        <w:t>430-432</w:t>
      </w:r>
      <w:r w:rsidRPr="00C37881">
        <w:rPr>
          <w:rFonts w:ascii="Palatino Linotype" w:hAnsi="Palatino Linotype"/>
        </w:rPr>
        <w:t>.</w:t>
      </w:r>
    </w:p>
    <w:p w:rsidR="00274D13" w:rsidRDefault="00274D13" w:rsidP="00DD2589">
      <w:pPr>
        <w:rPr>
          <w:rFonts w:ascii="Palatino Linotype" w:hAnsi="Palatino Linotype"/>
        </w:rPr>
      </w:pPr>
    </w:p>
    <w:p w:rsidR="00E863B2" w:rsidRDefault="00E863B2" w:rsidP="00DD2589">
      <w:pPr>
        <w:rPr>
          <w:rFonts w:ascii="Palatino Linotype" w:hAnsi="Palatino Linotype"/>
        </w:rPr>
      </w:pPr>
    </w:p>
    <w:p w:rsidR="00E863B2" w:rsidRDefault="00E863B2" w:rsidP="00DD2589">
      <w:pPr>
        <w:rPr>
          <w:rFonts w:ascii="Palatino Linotype" w:hAnsi="Palatino Linotype"/>
        </w:rPr>
      </w:pPr>
    </w:p>
    <w:p w:rsidR="00E863B2" w:rsidRDefault="00E863B2"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Willmore-Payne C, Holden JA, Layfield LJ. Detection of epidermal growth factor receptor and human epidermal growth factor receptor-2 activating mutations in lung adenocarcinoma by high resolution melting amplicon analysis:  Correlation with gene copy number, protein expression and hormone receptor expression.  Hum Pathol. 2006; 37:755-763.</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Willmore-Payne C, Holden JA, Hirschowitz S, Layfield LJ. BRAF and c-kit gene copy number in mutation positive malignant melanoma. Hum Path 2006; 37:520-527.</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Baloch I, Layfield LJ. Quest for uniform cyto-diagnostic approach to thyroid aspirates: a consensus proposal. Diagn. Cytopathol 2006; 34:285-286.</w:t>
      </w:r>
    </w:p>
    <w:p w:rsidR="00274D13" w:rsidRPr="00C37881" w:rsidRDefault="00274D13" w:rsidP="00DD2589">
      <w:pPr>
        <w:rPr>
          <w:rFonts w:ascii="Palatino Linotype" w:hAnsi="Palatino Linotype"/>
        </w:rPr>
      </w:pPr>
    </w:p>
    <w:p w:rsidR="00274D13" w:rsidRPr="00C37881" w:rsidRDefault="00274D13" w:rsidP="00DD2589">
      <w:pPr>
        <w:numPr>
          <w:ilvl w:val="0"/>
          <w:numId w:val="17"/>
        </w:numPr>
        <w:rPr>
          <w:rFonts w:ascii="Palatino Linotype" w:hAnsi="Palatino Linotype"/>
        </w:rPr>
      </w:pPr>
      <w:r w:rsidRPr="00C37881">
        <w:rPr>
          <w:rFonts w:ascii="Palatino Linotype" w:hAnsi="Palatino Linotype"/>
        </w:rPr>
        <w:t>Willmore-Payne C, Volmar KE, Huening MA, Holden JA</w:t>
      </w:r>
      <w:r w:rsidR="00E62928" w:rsidRPr="00C37881">
        <w:rPr>
          <w:rFonts w:ascii="Palatino Linotype" w:hAnsi="Palatino Linotype"/>
        </w:rPr>
        <w:t>, Layfield LJ</w:t>
      </w:r>
      <w:r w:rsidRPr="00C37881">
        <w:rPr>
          <w:rFonts w:ascii="Palatino Linotype" w:hAnsi="Palatino Linotype"/>
        </w:rPr>
        <w:t>.  Molecular diagnostic testing as an adjunct to morphologic evaluation of pancreatic ductal system brushings:  potential augmentation for diagnostic sensitiv</w:t>
      </w:r>
      <w:r w:rsidR="001C3A5D" w:rsidRPr="00C37881">
        <w:rPr>
          <w:rFonts w:ascii="Palatino Linotype" w:hAnsi="Palatino Linotype"/>
        </w:rPr>
        <w:t>ity.  Diagn Cytopathol 2007; 35:218-224.</w:t>
      </w:r>
    </w:p>
    <w:p w:rsidR="00274D13" w:rsidRPr="00C37881" w:rsidRDefault="00274D13" w:rsidP="00DD2589">
      <w:pPr>
        <w:rPr>
          <w:rFonts w:ascii="Palatino Linotype" w:hAnsi="Palatino Linotype"/>
        </w:rPr>
      </w:pPr>
    </w:p>
    <w:p w:rsidR="00274D13" w:rsidRPr="00C37881" w:rsidRDefault="001C3A5D" w:rsidP="00DD2589">
      <w:pPr>
        <w:numPr>
          <w:ilvl w:val="0"/>
          <w:numId w:val="17"/>
        </w:numPr>
        <w:rPr>
          <w:rFonts w:ascii="Palatino Linotype" w:hAnsi="Palatino Linotype"/>
        </w:rPr>
      </w:pPr>
      <w:r w:rsidRPr="00C37881">
        <w:rPr>
          <w:rFonts w:ascii="Palatino Linotype" w:hAnsi="Palatino Linotype"/>
        </w:rPr>
        <w:t>Baskin H, Layfield LJ, Morell G</w:t>
      </w:r>
      <w:r w:rsidR="00274D13" w:rsidRPr="00C37881">
        <w:rPr>
          <w:rFonts w:ascii="Palatino Linotype" w:hAnsi="Palatino Linotype"/>
        </w:rPr>
        <w:t xml:space="preserve">.  </w:t>
      </w:r>
      <w:r w:rsidR="00274D13" w:rsidRPr="00C37881">
        <w:rPr>
          <w:rFonts w:ascii="Palatino Linotype" w:hAnsi="Palatino Linotype"/>
          <w:szCs w:val="24"/>
        </w:rPr>
        <w:t>MRI appearance of pseudoangiomatous stromal hyperplasia causing asymmetric breast enlargement</w:t>
      </w:r>
      <w:r w:rsidRPr="00C37881">
        <w:rPr>
          <w:rFonts w:ascii="Palatino Linotype" w:hAnsi="Palatino Linotype"/>
          <w:szCs w:val="24"/>
        </w:rPr>
        <w:t>. The Breast Journal 2007; 13:209-210</w:t>
      </w:r>
      <w:r w:rsidR="00274D13" w:rsidRPr="00C37881">
        <w:rPr>
          <w:rFonts w:ascii="Palatino Linotype" w:hAnsi="Palatino Linotype"/>
          <w:szCs w:val="24"/>
        </w:rPr>
        <w:t xml:space="preserve">. </w:t>
      </w:r>
    </w:p>
    <w:p w:rsidR="00274D13" w:rsidRPr="00C37881" w:rsidRDefault="00274D13" w:rsidP="00DD2589">
      <w:pPr>
        <w:rPr>
          <w:rFonts w:ascii="Palatino Linotype" w:hAnsi="Palatino Linotype"/>
        </w:rPr>
      </w:pPr>
    </w:p>
    <w:p w:rsidR="001C3A5D" w:rsidRPr="00C37881" w:rsidRDefault="00274D13" w:rsidP="00DD2589">
      <w:pPr>
        <w:numPr>
          <w:ilvl w:val="0"/>
          <w:numId w:val="17"/>
        </w:numPr>
        <w:rPr>
          <w:rFonts w:ascii="Palatino Linotype" w:hAnsi="Palatino Linotype"/>
        </w:rPr>
      </w:pPr>
      <w:r w:rsidRPr="00C37881">
        <w:rPr>
          <w:rFonts w:ascii="Palatino Linotype" w:hAnsi="Palatino Linotype"/>
          <w:szCs w:val="24"/>
        </w:rPr>
        <w:t xml:space="preserve">Holden JA, Willmore-Payne C, Coppola D, Garrett CR, Layfield LJ.  </w:t>
      </w:r>
      <w:r w:rsidR="00E50E2A" w:rsidRPr="00C37881">
        <w:rPr>
          <w:rFonts w:ascii="Palatino Linotype" w:hAnsi="Palatino Linotype"/>
          <w:szCs w:val="24"/>
        </w:rPr>
        <w:t xml:space="preserve">High-resolution melting amplicon analysis as a method to detect </w:t>
      </w:r>
      <w:r w:rsidRPr="00C37881">
        <w:rPr>
          <w:rFonts w:ascii="Palatino Linotype" w:hAnsi="Palatino Linotype"/>
          <w:szCs w:val="24"/>
        </w:rPr>
        <w:t>c-kit and platelet derived growth factor receptor alpha activating mutations in gastrointestinal stromal tumors.</w:t>
      </w:r>
      <w:r w:rsidR="00E50E2A" w:rsidRPr="00C37881">
        <w:rPr>
          <w:rFonts w:ascii="Palatino Linotype" w:hAnsi="Palatino Linotype"/>
          <w:szCs w:val="24"/>
        </w:rPr>
        <w:t xml:space="preserve">  </w:t>
      </w:r>
      <w:r w:rsidR="009E0871" w:rsidRPr="00C37881">
        <w:rPr>
          <w:rFonts w:ascii="Palatino Linotype" w:hAnsi="Palatino Linotype"/>
          <w:szCs w:val="24"/>
        </w:rPr>
        <w:t>Am J Clin Pathol 2007</w:t>
      </w:r>
      <w:r w:rsidR="0060110D" w:rsidRPr="00C37881">
        <w:rPr>
          <w:rFonts w:ascii="Palatino Linotype" w:hAnsi="Palatino Linotype"/>
          <w:szCs w:val="24"/>
        </w:rPr>
        <w:t xml:space="preserve"> </w:t>
      </w:r>
      <w:r w:rsidR="00E50E2A" w:rsidRPr="00C37881">
        <w:rPr>
          <w:rFonts w:ascii="Palatino Linotype" w:hAnsi="Palatino Linotype"/>
          <w:szCs w:val="24"/>
        </w:rPr>
        <w:t>Aug</w:t>
      </w:r>
      <w:r w:rsidR="009E0871" w:rsidRPr="00C37881">
        <w:rPr>
          <w:rFonts w:ascii="Palatino Linotype" w:hAnsi="Palatino Linotype"/>
          <w:szCs w:val="24"/>
        </w:rPr>
        <w:t>; 128</w:t>
      </w:r>
      <w:r w:rsidR="00E50E2A" w:rsidRPr="00C37881">
        <w:rPr>
          <w:rFonts w:ascii="Palatino Linotype" w:hAnsi="Palatino Linotype"/>
          <w:szCs w:val="24"/>
        </w:rPr>
        <w:t>(2)</w:t>
      </w:r>
      <w:r w:rsidR="009E0871" w:rsidRPr="00C37881">
        <w:rPr>
          <w:rFonts w:ascii="Palatino Linotype" w:hAnsi="Palatino Linotype"/>
          <w:szCs w:val="24"/>
        </w:rPr>
        <w:t>:230-238.</w:t>
      </w:r>
    </w:p>
    <w:p w:rsidR="001C3A5D" w:rsidRPr="00C37881" w:rsidRDefault="001C3A5D" w:rsidP="00DD2589">
      <w:pPr>
        <w:rPr>
          <w:rFonts w:ascii="Palatino Linotype" w:hAnsi="Palatino Linotype"/>
          <w:szCs w:val="24"/>
        </w:rPr>
      </w:pPr>
    </w:p>
    <w:p w:rsidR="00274D13" w:rsidRPr="00C37881" w:rsidRDefault="001C3A5D" w:rsidP="00DD2589">
      <w:pPr>
        <w:pStyle w:val="BodyTextIndent"/>
        <w:numPr>
          <w:ilvl w:val="0"/>
          <w:numId w:val="17"/>
        </w:numPr>
        <w:rPr>
          <w:rFonts w:ascii="Palatino Linotype" w:hAnsi="Palatino Linotype"/>
        </w:rPr>
      </w:pPr>
      <w:r w:rsidRPr="00C37881">
        <w:rPr>
          <w:rFonts w:ascii="Palatino Linotype" w:hAnsi="Palatino Linotype"/>
        </w:rPr>
        <w:t>Chadwick B, Willmore-Payne C, Holden JA, Layfield LJ. Fluorescence in-situ hybridization determination of aneusomy:  criteria and technical considerations.  Analy Quant Cytol and Histol.</w:t>
      </w:r>
      <w:r w:rsidR="009E0871" w:rsidRPr="00C37881">
        <w:rPr>
          <w:rFonts w:ascii="Palatino Linotype" w:hAnsi="Palatino Linotype"/>
        </w:rPr>
        <w:t xml:space="preserve">  2007; </w:t>
      </w:r>
      <w:r w:rsidR="00810AB2" w:rsidRPr="00C37881">
        <w:rPr>
          <w:rFonts w:ascii="Palatino Linotype" w:hAnsi="Palatino Linotype"/>
        </w:rPr>
        <w:t>29</w:t>
      </w:r>
      <w:r w:rsidR="009E0871" w:rsidRPr="00C37881">
        <w:rPr>
          <w:rFonts w:ascii="Palatino Linotype" w:hAnsi="Palatino Linotype"/>
        </w:rPr>
        <w:t>:3</w:t>
      </w:r>
      <w:r w:rsidR="00810AB2" w:rsidRPr="00C37881">
        <w:rPr>
          <w:rFonts w:ascii="Palatino Linotype" w:hAnsi="Palatino Linotype"/>
        </w:rPr>
        <w:t>51</w:t>
      </w:r>
      <w:r w:rsidR="009E0871" w:rsidRPr="00C37881">
        <w:rPr>
          <w:rFonts w:ascii="Palatino Linotype" w:hAnsi="Palatino Linotype"/>
        </w:rPr>
        <w:t>-</w:t>
      </w:r>
      <w:r w:rsidR="00810AB2" w:rsidRPr="00C37881">
        <w:rPr>
          <w:rFonts w:ascii="Palatino Linotype" w:hAnsi="Palatino Linotype"/>
        </w:rPr>
        <w:t>57</w:t>
      </w:r>
      <w:r w:rsidR="009E0871" w:rsidRPr="00C37881">
        <w:rPr>
          <w:rFonts w:ascii="Palatino Linotype" w:hAnsi="Palatino Linotype"/>
        </w:rPr>
        <w:t>.</w:t>
      </w:r>
    </w:p>
    <w:p w:rsidR="001C3A5D" w:rsidRPr="00C37881" w:rsidRDefault="001C3A5D" w:rsidP="00DD2589">
      <w:pPr>
        <w:pStyle w:val="BodyTextIndent"/>
        <w:ind w:left="0" w:firstLine="0"/>
        <w:rPr>
          <w:rFonts w:ascii="Palatino Linotype" w:hAnsi="Palatino Linotype"/>
        </w:rPr>
      </w:pPr>
    </w:p>
    <w:p w:rsidR="002E7C45" w:rsidRPr="00C37881" w:rsidRDefault="001C3A5D" w:rsidP="00DD2589">
      <w:pPr>
        <w:pStyle w:val="BodyTextIndent"/>
        <w:numPr>
          <w:ilvl w:val="0"/>
          <w:numId w:val="17"/>
        </w:numPr>
        <w:rPr>
          <w:rFonts w:ascii="Palatino Linotype" w:hAnsi="Palatino Linotype"/>
        </w:rPr>
      </w:pPr>
      <w:r w:rsidRPr="00C37881">
        <w:rPr>
          <w:rFonts w:ascii="Palatino Linotype" w:hAnsi="Palatino Linotype"/>
        </w:rPr>
        <w:t>Liu K, Tripp S, Layfield LJ.  Heterotopic ossification</w:t>
      </w:r>
      <w:r w:rsidR="00A567C1" w:rsidRPr="00C37881">
        <w:rPr>
          <w:rFonts w:ascii="Palatino Linotype" w:hAnsi="Palatino Linotype"/>
        </w:rPr>
        <w:t xml:space="preserve">: </w:t>
      </w:r>
      <w:r w:rsidRPr="00C37881">
        <w:rPr>
          <w:rFonts w:ascii="Palatino Linotype" w:hAnsi="Palatino Linotype"/>
        </w:rPr>
        <w:t xml:space="preserve">review of histologic findings and tissue site distribution in a </w:t>
      </w:r>
      <w:r w:rsidR="00A567C1" w:rsidRPr="00C37881">
        <w:rPr>
          <w:rFonts w:ascii="Palatino Linotype" w:hAnsi="Palatino Linotype"/>
        </w:rPr>
        <w:t>10</w:t>
      </w:r>
      <w:r w:rsidRPr="00C37881">
        <w:rPr>
          <w:rFonts w:ascii="Palatino Linotype" w:hAnsi="Palatino Linotype"/>
        </w:rPr>
        <w:t>-year experience.  Pathol Res Pract</w:t>
      </w:r>
      <w:r w:rsidR="00A567C1" w:rsidRPr="00C37881">
        <w:rPr>
          <w:rFonts w:ascii="Palatino Linotype" w:hAnsi="Palatino Linotype"/>
        </w:rPr>
        <w:t>. 2007; 203(9):633-40</w:t>
      </w:r>
      <w:r w:rsidRPr="00C37881">
        <w:rPr>
          <w:rFonts w:ascii="Palatino Linotype" w:hAnsi="Palatino Linotype"/>
        </w:rPr>
        <w:t>.</w:t>
      </w:r>
    </w:p>
    <w:p w:rsidR="002E7C45" w:rsidRDefault="002E7C45" w:rsidP="00DD2589">
      <w:pPr>
        <w:pStyle w:val="BodyTextIndent"/>
        <w:ind w:left="0" w:firstLine="0"/>
        <w:rPr>
          <w:rFonts w:ascii="Palatino Linotype" w:hAnsi="Palatino Linotype"/>
        </w:rPr>
      </w:pPr>
    </w:p>
    <w:p w:rsidR="00B07E36" w:rsidRPr="00C37881" w:rsidRDefault="002E7C45" w:rsidP="00DD2589">
      <w:pPr>
        <w:pStyle w:val="BodyTextIndent"/>
        <w:numPr>
          <w:ilvl w:val="0"/>
          <w:numId w:val="17"/>
        </w:numPr>
        <w:rPr>
          <w:rFonts w:ascii="Palatino Linotype" w:hAnsi="Palatino Linotype"/>
        </w:rPr>
      </w:pPr>
      <w:r w:rsidRPr="00C37881">
        <w:rPr>
          <w:rFonts w:ascii="Palatino Linotype" w:hAnsi="Palatino Linotype"/>
        </w:rPr>
        <w:t>Willmore-Payne C, Holden J, Turner K</w:t>
      </w:r>
      <w:r w:rsidR="00E77AA1" w:rsidRPr="00C37881">
        <w:rPr>
          <w:rFonts w:ascii="Palatino Linotype" w:hAnsi="Palatino Linotype"/>
        </w:rPr>
        <w:t>C</w:t>
      </w:r>
      <w:r w:rsidRPr="00C37881">
        <w:rPr>
          <w:rFonts w:ascii="Palatino Linotype" w:hAnsi="Palatino Linotype"/>
        </w:rPr>
        <w:t xml:space="preserve">, Proia A, Layfield, LJ. </w:t>
      </w:r>
      <w:r w:rsidR="00581A91" w:rsidRPr="00C37881">
        <w:rPr>
          <w:rFonts w:ascii="Palatino Linotype" w:hAnsi="Palatino Linotype"/>
        </w:rPr>
        <w:t xml:space="preserve"> </w:t>
      </w:r>
      <w:r w:rsidRPr="00C37881">
        <w:rPr>
          <w:rFonts w:ascii="Palatino Linotype" w:hAnsi="Palatino Linotype"/>
        </w:rPr>
        <w:t>Translocations and amplifications of chromosome 12 in liposarcoma demonstrated by the LSI</w:t>
      </w:r>
      <w:r w:rsidRPr="00C37881">
        <w:rPr>
          <w:rFonts w:ascii="Palatino Linotype" w:hAnsi="Palatino Linotype"/>
          <w:vertAlign w:val="superscript"/>
        </w:rPr>
        <w:t xml:space="preserve">® </w:t>
      </w:r>
      <w:r w:rsidRPr="00C37881">
        <w:rPr>
          <w:rFonts w:ascii="Palatino Linotype" w:hAnsi="Palatino Linotype"/>
        </w:rPr>
        <w:t xml:space="preserve">CHOP breakapart </w:t>
      </w:r>
      <w:r w:rsidR="00581A91" w:rsidRPr="00C37881">
        <w:rPr>
          <w:rFonts w:ascii="Palatino Linotype" w:hAnsi="Palatino Linotype"/>
        </w:rPr>
        <w:t>rearrangement probe.  Arch Pathol</w:t>
      </w:r>
      <w:r w:rsidR="00CF7C23" w:rsidRPr="00C37881">
        <w:rPr>
          <w:rFonts w:ascii="Palatino Linotype" w:hAnsi="Palatino Linotype"/>
        </w:rPr>
        <w:t xml:space="preserve"> </w:t>
      </w:r>
      <w:r w:rsidR="00581A91" w:rsidRPr="00C37881">
        <w:rPr>
          <w:rFonts w:ascii="Palatino Linotype" w:hAnsi="Palatino Linotype"/>
        </w:rPr>
        <w:t>&amp; Lab Med.</w:t>
      </w:r>
      <w:r w:rsidR="00E77AA1" w:rsidRPr="00C37881">
        <w:rPr>
          <w:rFonts w:ascii="Palatino Linotype" w:hAnsi="Palatino Linotype"/>
        </w:rPr>
        <w:t xml:space="preserve">  2008 Jun; 132(6):952-957.</w:t>
      </w:r>
    </w:p>
    <w:p w:rsidR="00970DC7" w:rsidRPr="00C37881" w:rsidRDefault="00B07E36" w:rsidP="00DD2589">
      <w:pPr>
        <w:pStyle w:val="BodyTextIndent"/>
        <w:numPr>
          <w:ilvl w:val="0"/>
          <w:numId w:val="17"/>
        </w:numPr>
        <w:rPr>
          <w:rFonts w:ascii="Palatino Linotype" w:hAnsi="Palatino Linotype"/>
        </w:rPr>
      </w:pPr>
      <w:r w:rsidRPr="00C37881">
        <w:rPr>
          <w:rFonts w:ascii="Palatino Linotype" w:hAnsi="Palatino Linotype"/>
        </w:rPr>
        <w:t>Emerson L</w:t>
      </w:r>
      <w:r w:rsidR="003C6108" w:rsidRPr="00C37881">
        <w:rPr>
          <w:rFonts w:ascii="Palatino Linotype" w:hAnsi="Palatino Linotype"/>
        </w:rPr>
        <w:t>L</w:t>
      </w:r>
      <w:r w:rsidRPr="00C37881">
        <w:rPr>
          <w:rFonts w:ascii="Palatino Linotype" w:hAnsi="Palatino Linotype"/>
        </w:rPr>
        <w:t xml:space="preserve">, </w:t>
      </w:r>
      <w:r w:rsidR="003C6108" w:rsidRPr="00C37881">
        <w:rPr>
          <w:rFonts w:ascii="Palatino Linotype" w:hAnsi="Palatino Linotype"/>
        </w:rPr>
        <w:t xml:space="preserve">Carney HM, </w:t>
      </w:r>
      <w:r w:rsidRPr="00C37881">
        <w:rPr>
          <w:rFonts w:ascii="Palatino Linotype" w:hAnsi="Palatino Linotype"/>
        </w:rPr>
        <w:t>Layfield LJ, Sherbotie J</w:t>
      </w:r>
      <w:r w:rsidR="003C6108" w:rsidRPr="00C37881">
        <w:rPr>
          <w:rFonts w:ascii="Palatino Linotype" w:hAnsi="Palatino Linotype"/>
        </w:rPr>
        <w:t>R</w:t>
      </w:r>
      <w:r w:rsidRPr="00C37881">
        <w:rPr>
          <w:rFonts w:ascii="Palatino Linotype" w:hAnsi="Palatino Linotype"/>
        </w:rPr>
        <w:t>.  Collecting duct carcinoma arising in association with BK nephropathy post trans</w:t>
      </w:r>
      <w:r w:rsidR="004B5265" w:rsidRPr="00C37881">
        <w:rPr>
          <w:rFonts w:ascii="Palatino Linotype" w:hAnsi="Palatino Linotype"/>
        </w:rPr>
        <w:t>pl</w:t>
      </w:r>
      <w:r w:rsidRPr="00C37881">
        <w:rPr>
          <w:rFonts w:ascii="Palatino Linotype" w:hAnsi="Palatino Linotype"/>
        </w:rPr>
        <w:t>a</w:t>
      </w:r>
      <w:r w:rsidR="004B5265" w:rsidRPr="00C37881">
        <w:rPr>
          <w:rFonts w:ascii="Palatino Linotype" w:hAnsi="Palatino Linotype"/>
        </w:rPr>
        <w:t>n</w:t>
      </w:r>
      <w:r w:rsidRPr="00C37881">
        <w:rPr>
          <w:rFonts w:ascii="Palatino Linotype" w:hAnsi="Palatino Linotype"/>
        </w:rPr>
        <w:t>t</w:t>
      </w:r>
      <w:r w:rsidR="004B5265" w:rsidRPr="00C37881">
        <w:rPr>
          <w:rFonts w:ascii="Palatino Linotype" w:hAnsi="Palatino Linotype"/>
        </w:rPr>
        <w:t>at</w:t>
      </w:r>
      <w:r w:rsidRPr="00C37881">
        <w:rPr>
          <w:rFonts w:ascii="Palatino Linotype" w:hAnsi="Palatino Linotype"/>
        </w:rPr>
        <w:t>ion in a pediatric patient.  A case report with immunohistochemical and in-situ hybridization study.  Ped</w:t>
      </w:r>
      <w:r w:rsidR="003C6108" w:rsidRPr="00C37881">
        <w:rPr>
          <w:rFonts w:ascii="Palatino Linotype" w:hAnsi="Palatino Linotype"/>
        </w:rPr>
        <w:t>iatr</w:t>
      </w:r>
      <w:r w:rsidRPr="00C37881">
        <w:rPr>
          <w:rFonts w:ascii="Palatino Linotype" w:hAnsi="Palatino Linotype"/>
        </w:rPr>
        <w:t xml:space="preserve"> Trans</w:t>
      </w:r>
      <w:r w:rsidR="003C6108" w:rsidRPr="00C37881">
        <w:rPr>
          <w:rFonts w:ascii="Palatino Linotype" w:hAnsi="Palatino Linotype"/>
        </w:rPr>
        <w:t>plant.  2008 Aug; 12(5):600-605.</w:t>
      </w:r>
    </w:p>
    <w:p w:rsidR="00970DC7" w:rsidRPr="00C37881" w:rsidRDefault="00970DC7" w:rsidP="00DD2589">
      <w:pPr>
        <w:pStyle w:val="BodyTextIndent"/>
        <w:ind w:left="0" w:firstLine="0"/>
        <w:rPr>
          <w:rFonts w:ascii="Palatino Linotype" w:hAnsi="Palatino Linotype"/>
        </w:rPr>
      </w:pPr>
    </w:p>
    <w:p w:rsidR="00CD1EB2" w:rsidRPr="00C37881" w:rsidRDefault="00970DC7" w:rsidP="00DD2589">
      <w:pPr>
        <w:pStyle w:val="BodyTextIndent"/>
        <w:numPr>
          <w:ilvl w:val="0"/>
          <w:numId w:val="17"/>
        </w:numPr>
        <w:rPr>
          <w:rFonts w:ascii="Palatino Linotype" w:hAnsi="Palatino Linotype"/>
        </w:rPr>
      </w:pPr>
      <w:r w:rsidRPr="00C37881">
        <w:rPr>
          <w:rFonts w:ascii="Palatino Linotype" w:hAnsi="Palatino Linotype"/>
        </w:rPr>
        <w:lastRenderedPageBreak/>
        <w:t>Layfield L</w:t>
      </w:r>
      <w:r w:rsidR="007C0C1D" w:rsidRPr="00C37881">
        <w:rPr>
          <w:rFonts w:ascii="Palatino Linotype" w:hAnsi="Palatino Linotype"/>
        </w:rPr>
        <w:t xml:space="preserve">.  </w:t>
      </w:r>
      <w:r w:rsidR="006749CC" w:rsidRPr="00C37881">
        <w:rPr>
          <w:rFonts w:ascii="Palatino Linotype" w:hAnsi="Palatino Linotype"/>
        </w:rPr>
        <w:t xml:space="preserve">Fine-needle aspiration in the diagnosis of head and neck lesions:  a review and discussion of problems in differential diagnosis.  Diagn Cytopathol </w:t>
      </w:r>
      <w:r w:rsidR="00CC1867" w:rsidRPr="00C37881">
        <w:rPr>
          <w:rFonts w:ascii="Palatino Linotype" w:hAnsi="Palatino Linotype"/>
        </w:rPr>
        <w:t>2007; 35:798-805.</w:t>
      </w:r>
    </w:p>
    <w:p w:rsidR="00CD1EB2" w:rsidRPr="00C37881" w:rsidRDefault="00CD1EB2" w:rsidP="00DD2589">
      <w:pPr>
        <w:pStyle w:val="BodyTextIndent"/>
        <w:ind w:left="0" w:firstLine="0"/>
        <w:rPr>
          <w:rFonts w:ascii="Palatino Linotype" w:hAnsi="Palatino Linotype"/>
        </w:rPr>
      </w:pPr>
    </w:p>
    <w:p w:rsidR="00CC1867" w:rsidRPr="00C37881" w:rsidRDefault="00CD1EB2" w:rsidP="00DD2589">
      <w:pPr>
        <w:pStyle w:val="BodyTextIndent"/>
        <w:numPr>
          <w:ilvl w:val="0"/>
          <w:numId w:val="17"/>
        </w:numPr>
        <w:rPr>
          <w:rFonts w:ascii="Palatino Linotype" w:hAnsi="Palatino Linotype"/>
        </w:rPr>
      </w:pPr>
      <w:r w:rsidRPr="00C37881">
        <w:rPr>
          <w:rFonts w:ascii="Palatino Linotype" w:hAnsi="Palatino Linotype"/>
        </w:rPr>
        <w:t>Layfield LJ, Bentz J.  Giant-cell containing neoplasms of the pancreas:  an aspiration cytology study.  Diagn Cytopathol</w:t>
      </w:r>
      <w:r w:rsidR="00424430" w:rsidRPr="00C37881">
        <w:rPr>
          <w:rFonts w:ascii="Palatino Linotype" w:hAnsi="Palatino Linotype"/>
        </w:rPr>
        <w:t>. 2008 Apr; 36(4)238-244</w:t>
      </w:r>
      <w:r w:rsidRPr="00C37881">
        <w:rPr>
          <w:rFonts w:ascii="Palatino Linotype" w:hAnsi="Palatino Linotype"/>
        </w:rPr>
        <w:t>.</w:t>
      </w:r>
    </w:p>
    <w:p w:rsidR="00CC1867" w:rsidRPr="00C37881" w:rsidRDefault="00CC1867" w:rsidP="00DD2589">
      <w:pPr>
        <w:pStyle w:val="BodyTextIndent"/>
        <w:ind w:left="0" w:firstLine="0"/>
        <w:rPr>
          <w:rFonts w:ascii="Palatino Linotype" w:hAnsi="Palatino Linotype"/>
        </w:rPr>
      </w:pPr>
    </w:p>
    <w:p w:rsidR="00DD2589" w:rsidRPr="00C37881" w:rsidRDefault="00CC1867" w:rsidP="00DD2589">
      <w:pPr>
        <w:pStyle w:val="BodyTextIndent"/>
        <w:numPr>
          <w:ilvl w:val="0"/>
          <w:numId w:val="17"/>
        </w:numPr>
        <w:rPr>
          <w:rFonts w:ascii="Palatino Linotype" w:hAnsi="Palatino Linotype"/>
        </w:rPr>
      </w:pPr>
      <w:r w:rsidRPr="00C37881">
        <w:rPr>
          <w:rFonts w:ascii="Palatino Linotype" w:hAnsi="Palatino Linotype"/>
        </w:rPr>
        <w:t>Patel J, Layfield LJ.  Histopathologic review of previously negative prostate c</w:t>
      </w:r>
      <w:r w:rsidR="00DE60C1" w:rsidRPr="00C37881">
        <w:rPr>
          <w:rFonts w:ascii="Palatino Linotype" w:hAnsi="Palatino Linotype"/>
        </w:rPr>
        <w:t>o</w:t>
      </w:r>
      <w:r w:rsidRPr="00C37881">
        <w:rPr>
          <w:rFonts w:ascii="Palatino Linotype" w:hAnsi="Palatino Linotype"/>
        </w:rPr>
        <w:t>re needle biopsies following a new diagnosis of prostatic adenocarcinoma by core needle biopsies:  Implications for quality assurance programs.  Clinical Medicine</w:t>
      </w:r>
      <w:r w:rsidR="00DD2589" w:rsidRPr="00C37881">
        <w:rPr>
          <w:rFonts w:ascii="Palatino Linotype" w:hAnsi="Palatino Linotype"/>
        </w:rPr>
        <w:t xml:space="preserve">:  Pathology </w:t>
      </w:r>
      <w:r w:rsidR="00DE60C1" w:rsidRPr="00C37881">
        <w:rPr>
          <w:rFonts w:ascii="Palatino Linotype" w:hAnsi="Palatino Linotype"/>
        </w:rPr>
        <w:t>2008:1 77-81</w:t>
      </w:r>
      <w:r w:rsidR="00DD2589" w:rsidRPr="00C37881">
        <w:rPr>
          <w:rFonts w:ascii="Palatino Linotype" w:hAnsi="Palatino Linotype"/>
        </w:rPr>
        <w:t>.</w:t>
      </w:r>
    </w:p>
    <w:p w:rsidR="00DD2589" w:rsidRPr="00C37881" w:rsidRDefault="00DD2589" w:rsidP="00DD2589">
      <w:pPr>
        <w:pStyle w:val="BodyTextIndent"/>
        <w:ind w:left="0" w:firstLine="0"/>
        <w:rPr>
          <w:rFonts w:ascii="Palatino Linotype" w:hAnsi="Palatino Linotype"/>
        </w:rPr>
      </w:pPr>
    </w:p>
    <w:p w:rsidR="005819CA" w:rsidRPr="00C37881" w:rsidRDefault="005819CA" w:rsidP="00DD2589">
      <w:pPr>
        <w:pStyle w:val="BodyTextIndent"/>
        <w:numPr>
          <w:ilvl w:val="0"/>
          <w:numId w:val="17"/>
        </w:numPr>
        <w:rPr>
          <w:rFonts w:ascii="Palatino Linotype" w:hAnsi="Palatino Linotype"/>
        </w:rPr>
      </w:pPr>
      <w:r w:rsidRPr="00C37881">
        <w:rPr>
          <w:rFonts w:ascii="Palatino Linotype" w:hAnsi="Palatino Linotype"/>
        </w:rPr>
        <w:t xml:space="preserve">Layfield LJ, Emerson L, Crim JR, Randall L.  Squamous differentiation and cytokeratin expression in an osteosarcoma:  a case report and review of the literature.  Clinical Medicine:  Pathology </w:t>
      </w:r>
      <w:r w:rsidR="00DE60C1" w:rsidRPr="00C37881">
        <w:rPr>
          <w:rFonts w:ascii="Palatino Linotype" w:hAnsi="Palatino Linotype"/>
        </w:rPr>
        <w:t>2008:1 55-59</w:t>
      </w:r>
      <w:r w:rsidRPr="00C37881">
        <w:rPr>
          <w:rFonts w:ascii="Palatino Linotype" w:hAnsi="Palatino Linotype"/>
        </w:rPr>
        <w:t>.</w:t>
      </w:r>
    </w:p>
    <w:p w:rsidR="00DD2589" w:rsidRPr="00C37881" w:rsidRDefault="00DD2589" w:rsidP="00DD2589">
      <w:pPr>
        <w:pStyle w:val="BodyTextIndent"/>
        <w:ind w:left="0" w:firstLine="0"/>
        <w:rPr>
          <w:rFonts w:ascii="Palatino Linotype" w:hAnsi="Palatino Linotype"/>
        </w:rPr>
      </w:pPr>
    </w:p>
    <w:p w:rsidR="00DD2589" w:rsidRPr="00C37881" w:rsidRDefault="00DD2589" w:rsidP="00DD2589">
      <w:pPr>
        <w:pStyle w:val="BodyTextIndent"/>
        <w:numPr>
          <w:ilvl w:val="0"/>
          <w:numId w:val="17"/>
        </w:numPr>
        <w:rPr>
          <w:rFonts w:ascii="Palatino Linotype" w:hAnsi="Palatino Linotype"/>
        </w:rPr>
      </w:pPr>
      <w:r w:rsidRPr="00C37881">
        <w:rPr>
          <w:rFonts w:ascii="Palatino Linotype" w:hAnsi="Palatino Linotype"/>
        </w:rPr>
        <w:t>Layfield LJ, Willmore-Payne C, Isom G, Holden JA.  Monoplex lightcycler polymerase chain reaction quantitation of the HER2 gene for quality assurance of HER2/neu testing by immunohistochemistry and fluorescence in-situ hybridization.  Analy Quant  Cytol and Histol</w:t>
      </w:r>
      <w:r w:rsidR="00D3623B" w:rsidRPr="00C37881">
        <w:rPr>
          <w:rFonts w:ascii="Palatino Linotype" w:hAnsi="Palatino Linotype"/>
        </w:rPr>
        <w:t>.</w:t>
      </w:r>
      <w:r w:rsidRPr="00C37881">
        <w:rPr>
          <w:rFonts w:ascii="Palatino Linotype" w:hAnsi="Palatino Linotype"/>
        </w:rPr>
        <w:t xml:space="preserve"> </w:t>
      </w:r>
      <w:r w:rsidR="00D3623B" w:rsidRPr="00C37881">
        <w:rPr>
          <w:rStyle w:val="ti"/>
          <w:rFonts w:ascii="Palatino Linotype" w:hAnsi="Palatino Linotype"/>
        </w:rPr>
        <w:t>2008 Dec;16(6):562-7.</w:t>
      </w:r>
    </w:p>
    <w:p w:rsidR="00706144" w:rsidRPr="00C37881" w:rsidRDefault="00706144" w:rsidP="00706144">
      <w:pPr>
        <w:pStyle w:val="BodyTextIndent"/>
        <w:ind w:left="0" w:firstLine="0"/>
        <w:rPr>
          <w:rFonts w:ascii="Palatino Linotype" w:hAnsi="Palatino Linotype"/>
        </w:rPr>
      </w:pPr>
    </w:p>
    <w:p w:rsidR="00706144" w:rsidRPr="00C37881" w:rsidRDefault="00706144" w:rsidP="00DD2589">
      <w:pPr>
        <w:pStyle w:val="BodyTextIndent"/>
        <w:numPr>
          <w:ilvl w:val="0"/>
          <w:numId w:val="17"/>
        </w:numPr>
        <w:rPr>
          <w:rFonts w:ascii="Palatino Linotype" w:hAnsi="Palatino Linotype"/>
        </w:rPr>
      </w:pPr>
      <w:r w:rsidRPr="00C37881">
        <w:rPr>
          <w:rFonts w:ascii="Palatino Linotype" w:hAnsi="Palatino Linotype"/>
        </w:rPr>
        <w:t xml:space="preserve">Layfield LJ, Abrams J, Cochand-Priollet B, Evans D, Gharib H, Greenspan F, Henry M, LiVolsi V, Merino M, Michael CW, Wang H, Wells S.  </w:t>
      </w:r>
      <w:smartTag w:uri="urn:schemas-microsoft-com:office:smarttags" w:element="place">
        <w:smartTag w:uri="urn:schemas-microsoft-com:office:smarttags" w:element="PlaceName">
          <w:r w:rsidRPr="00C37881">
            <w:rPr>
              <w:rFonts w:ascii="Palatino Linotype" w:hAnsi="Palatino Linotype"/>
            </w:rPr>
            <w:t>NCI</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State</w:t>
          </w:r>
        </w:smartTag>
      </w:smartTag>
      <w:r w:rsidRPr="00C37881">
        <w:rPr>
          <w:rFonts w:ascii="Palatino Linotype" w:hAnsi="Palatino Linotype"/>
        </w:rPr>
        <w:t xml:space="preserve"> of the Science Conference:  Post thyroid FNA testing and treatment options.  Diagn Cytopathol.</w:t>
      </w:r>
      <w:r w:rsidR="00DE4CC8" w:rsidRPr="00C37881">
        <w:rPr>
          <w:rFonts w:ascii="Palatino Linotype" w:hAnsi="Palatino Linotype"/>
        </w:rPr>
        <w:t xml:space="preserve">  2008 Jun; 36(6):442-448.</w:t>
      </w:r>
    </w:p>
    <w:p w:rsidR="00034D52" w:rsidRPr="00C37881" w:rsidRDefault="00034D52" w:rsidP="00034D52">
      <w:pPr>
        <w:pStyle w:val="BodyTextIndent"/>
        <w:ind w:left="0" w:firstLine="0"/>
        <w:rPr>
          <w:rFonts w:ascii="Palatino Linotype" w:hAnsi="Palatino Linotype"/>
        </w:rPr>
      </w:pPr>
    </w:p>
    <w:p w:rsidR="00C1450D" w:rsidRPr="00C37881" w:rsidRDefault="00C1450D" w:rsidP="00C1450D">
      <w:pPr>
        <w:pStyle w:val="BodyTextIndent"/>
        <w:ind w:left="0" w:firstLine="0"/>
        <w:rPr>
          <w:rFonts w:ascii="Palatino Linotype" w:hAnsi="Palatino Linotype"/>
        </w:rPr>
      </w:pPr>
    </w:p>
    <w:p w:rsidR="00B5683A" w:rsidRPr="00C37881" w:rsidRDefault="00C1450D" w:rsidP="00DD2589">
      <w:pPr>
        <w:pStyle w:val="BodyTextIndent"/>
        <w:numPr>
          <w:ilvl w:val="0"/>
          <w:numId w:val="17"/>
        </w:numPr>
        <w:rPr>
          <w:rFonts w:ascii="Palatino Linotype" w:hAnsi="Palatino Linotype"/>
        </w:rPr>
      </w:pPr>
      <w:r w:rsidRPr="00C37881">
        <w:rPr>
          <w:rFonts w:ascii="Palatino Linotype" w:hAnsi="Palatino Linotype"/>
        </w:rPr>
        <w:t>Holden JA, Willmore-Payne C, Schumacker J, Layfield LJ.  Tyrosine kinase activating mutations in human malignancies:  Implications for diagnostic pathology.  Exp Mol Pathol.</w:t>
      </w:r>
      <w:r w:rsidR="00BA6386" w:rsidRPr="00C37881">
        <w:rPr>
          <w:rFonts w:ascii="Palatino Linotype" w:hAnsi="Palatino Linotype"/>
        </w:rPr>
        <w:t xml:space="preserve">  2008 Aug; 85(1):68-75.  Epub 2008 Apr 10.  </w:t>
      </w:r>
    </w:p>
    <w:p w:rsidR="00B5683A" w:rsidRPr="00C37881" w:rsidRDefault="00B5683A" w:rsidP="00B5683A">
      <w:pPr>
        <w:pStyle w:val="BodyTextIndent"/>
        <w:ind w:left="0" w:firstLine="0"/>
        <w:rPr>
          <w:rFonts w:ascii="Palatino Linotype" w:hAnsi="Palatino Linotype"/>
        </w:rPr>
      </w:pPr>
    </w:p>
    <w:p w:rsidR="004B4EF8" w:rsidRPr="00C37881" w:rsidRDefault="00B5683A" w:rsidP="00DD2589">
      <w:pPr>
        <w:pStyle w:val="BodyTextIndent"/>
        <w:numPr>
          <w:ilvl w:val="0"/>
          <w:numId w:val="17"/>
        </w:numPr>
        <w:rPr>
          <w:rFonts w:ascii="Palatino Linotype" w:hAnsi="Palatino Linotype"/>
        </w:rPr>
      </w:pPr>
      <w:r w:rsidRPr="00C37881">
        <w:rPr>
          <w:rFonts w:ascii="Palatino Linotype" w:hAnsi="Palatino Linotype"/>
        </w:rPr>
        <w:t xml:space="preserve">Baloch Z, Cibas E, Clark D, Layfield L, Ljung B, Pitman M, Abati A.  The </w:t>
      </w:r>
      <w:smartTag w:uri="urn:schemas-microsoft-com:office:smarttags" w:element="place">
        <w:smartTag w:uri="urn:schemas-microsoft-com:office:smarttags" w:element="PlaceName">
          <w:r w:rsidRPr="00C37881">
            <w:rPr>
              <w:rFonts w:ascii="Palatino Linotype" w:hAnsi="Palatino Linotype"/>
            </w:rPr>
            <w:t>National</w:t>
          </w:r>
        </w:smartTag>
        <w:r w:rsidRPr="00C37881">
          <w:rPr>
            <w:rFonts w:ascii="Palatino Linotype" w:hAnsi="Palatino Linotype"/>
          </w:rPr>
          <w:t xml:space="preserve"> </w:t>
        </w:r>
        <w:smartTag w:uri="urn:schemas-microsoft-com:office:smarttags" w:element="PlaceName">
          <w:r w:rsidRPr="00C37881">
            <w:rPr>
              <w:rFonts w:ascii="Palatino Linotype" w:hAnsi="Palatino Linotype"/>
            </w:rPr>
            <w:t>Cancer</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Institute</w:t>
          </w:r>
        </w:smartTag>
        <w:r w:rsidRPr="00C37881">
          <w:rPr>
            <w:rFonts w:ascii="Palatino Linotype" w:hAnsi="Palatino Linotype"/>
          </w:rPr>
          <w:t xml:space="preserve"> </w:t>
        </w:r>
        <w:smartTag w:uri="urn:schemas-microsoft-com:office:smarttags" w:element="PlaceName">
          <w:r w:rsidRPr="00C37881">
            <w:rPr>
              <w:rFonts w:ascii="Palatino Linotype" w:hAnsi="Palatino Linotype"/>
            </w:rPr>
            <w:t>Thyroid</w:t>
          </w:r>
        </w:smartTag>
        <w:r w:rsidRPr="00C37881">
          <w:rPr>
            <w:rFonts w:ascii="Palatino Linotype" w:hAnsi="Palatino Linotype"/>
          </w:rPr>
          <w:t xml:space="preserve"> </w:t>
        </w:r>
        <w:smartTag w:uri="urn:schemas-microsoft-com:office:smarttags" w:element="PlaceName">
          <w:r w:rsidRPr="00C37881">
            <w:rPr>
              <w:rFonts w:ascii="Palatino Linotype" w:hAnsi="Palatino Linotype"/>
            </w:rPr>
            <w:t>Fine</w:t>
          </w:r>
        </w:smartTag>
        <w:r w:rsidRPr="00C37881">
          <w:rPr>
            <w:rFonts w:ascii="Palatino Linotype" w:hAnsi="Palatino Linotype"/>
          </w:rPr>
          <w:t xml:space="preserve"> </w:t>
        </w:r>
        <w:smartTag w:uri="urn:schemas-microsoft-com:office:smarttags" w:element="PlaceName">
          <w:r w:rsidRPr="00C37881">
            <w:rPr>
              <w:rFonts w:ascii="Palatino Linotype" w:hAnsi="Palatino Linotype"/>
            </w:rPr>
            <w:t>Needle</w:t>
          </w:r>
        </w:smartTag>
        <w:r w:rsidRPr="00C37881">
          <w:rPr>
            <w:rFonts w:ascii="Palatino Linotype" w:hAnsi="Palatino Linotype"/>
          </w:rPr>
          <w:t xml:space="preserve"> </w:t>
        </w:r>
        <w:smartTag w:uri="urn:schemas-microsoft-com:office:smarttags" w:element="PlaceName">
          <w:r w:rsidRPr="00C37881">
            <w:rPr>
              <w:rFonts w:ascii="Palatino Linotype" w:hAnsi="Palatino Linotype"/>
            </w:rPr>
            <w:t>Aspiration</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State</w:t>
          </w:r>
        </w:smartTag>
      </w:smartTag>
      <w:r w:rsidRPr="00C37881">
        <w:rPr>
          <w:rFonts w:ascii="Palatino Linotype" w:hAnsi="Palatino Linotype"/>
        </w:rPr>
        <w:t xml:space="preserve"> of the Science Conference:  a Su</w:t>
      </w:r>
      <w:r w:rsidR="008A3A49" w:rsidRPr="00C37881">
        <w:rPr>
          <w:rFonts w:ascii="Palatino Linotype" w:hAnsi="Palatino Linotype"/>
        </w:rPr>
        <w:t>mmation.  Cytojournal 2008; 5:6 (7 April 2008).</w:t>
      </w:r>
    </w:p>
    <w:p w:rsidR="00405B96" w:rsidRPr="00C37881" w:rsidRDefault="00405B96" w:rsidP="004B4EF8">
      <w:pPr>
        <w:pStyle w:val="BodyTextIndent"/>
        <w:ind w:left="0" w:firstLine="0"/>
        <w:rPr>
          <w:rFonts w:ascii="Palatino Linotype" w:hAnsi="Palatino Linotype"/>
        </w:rPr>
      </w:pPr>
    </w:p>
    <w:p w:rsidR="004B4EF8" w:rsidRPr="00C37881" w:rsidRDefault="004B4EF8" w:rsidP="00DD2589">
      <w:pPr>
        <w:pStyle w:val="BodyTextIndent"/>
        <w:numPr>
          <w:ilvl w:val="0"/>
          <w:numId w:val="17"/>
        </w:numPr>
        <w:rPr>
          <w:rFonts w:ascii="Palatino Linotype" w:hAnsi="Palatino Linotype"/>
        </w:rPr>
      </w:pPr>
      <w:r w:rsidRPr="00C37881">
        <w:rPr>
          <w:rFonts w:ascii="Palatino Linotype" w:hAnsi="Palatino Linotype"/>
        </w:rPr>
        <w:t>Chadwick B, Willmore-Payne C, Tripp S, Layfield LJ, Hirschowitz S, Holden J.  Histologic, Immunohistochemical and Molecular Classifications of 52 IPMNs of the Pancreas.  Applied Immunohistochemistry &amp; Molecular Morphology</w:t>
      </w:r>
      <w:r w:rsidR="00D3623B" w:rsidRPr="00C37881">
        <w:rPr>
          <w:rFonts w:ascii="Palatino Linotype" w:hAnsi="Palatino Linotype"/>
        </w:rPr>
        <w:t xml:space="preserve">.  </w:t>
      </w:r>
      <w:r w:rsidR="00D3623B" w:rsidRPr="00C37881">
        <w:rPr>
          <w:rStyle w:val="ti"/>
          <w:rFonts w:ascii="Palatino Linotype" w:hAnsi="Palatino Linotype"/>
        </w:rPr>
        <w:t>2009 Jan;17(1):31-9.</w:t>
      </w:r>
    </w:p>
    <w:p w:rsidR="004B4EF8" w:rsidRPr="00C37881" w:rsidRDefault="004B4EF8" w:rsidP="004B4EF8">
      <w:pPr>
        <w:pStyle w:val="BodyTextIndent"/>
        <w:ind w:left="0" w:firstLine="0"/>
        <w:rPr>
          <w:rFonts w:ascii="Palatino Linotype" w:hAnsi="Palatino Linotype"/>
        </w:rPr>
      </w:pPr>
    </w:p>
    <w:p w:rsidR="00A17E14" w:rsidRPr="00C37881" w:rsidRDefault="00B5683A" w:rsidP="00A17E14">
      <w:pPr>
        <w:pStyle w:val="BodyTextIndent"/>
        <w:numPr>
          <w:ilvl w:val="0"/>
          <w:numId w:val="17"/>
        </w:numPr>
        <w:rPr>
          <w:rFonts w:ascii="Palatino Linotype" w:hAnsi="Palatino Linotype"/>
        </w:rPr>
      </w:pPr>
      <w:r w:rsidRPr="00C37881">
        <w:rPr>
          <w:rFonts w:ascii="Palatino Linotype" w:hAnsi="Palatino Linotype"/>
        </w:rPr>
        <w:lastRenderedPageBreak/>
        <w:t xml:space="preserve"> </w:t>
      </w:r>
      <w:r w:rsidR="004D37DC" w:rsidRPr="00C37881">
        <w:rPr>
          <w:rFonts w:ascii="Palatino Linotype" w:hAnsi="Palatino Linotype"/>
        </w:rPr>
        <w:t xml:space="preserve">Liu T, Willmore-Payne C, Layfield LJ, Glasgow RE, Holden JA.  A Gastrointestinal Stromal Tumor of the Stomach Morphologically Resembling a Neurofibroma:  Demonstration of a Novel PDGFRA Exon 18 Mutation.  </w:t>
      </w:r>
      <w:r w:rsidR="005951E5" w:rsidRPr="00C37881">
        <w:rPr>
          <w:rStyle w:val="journalname"/>
          <w:rFonts w:ascii="Palatino Linotype" w:hAnsi="Palatino Linotype"/>
        </w:rPr>
        <w:t>Hum Pathol</w:t>
      </w:r>
      <w:r w:rsidR="005951E5" w:rsidRPr="00C37881">
        <w:rPr>
          <w:rFonts w:ascii="Palatino Linotype" w:hAnsi="Palatino Linotype"/>
        </w:rPr>
        <w:t>. 2008 Dec;39(12):1849-</w:t>
      </w:r>
      <w:r w:rsidR="004D04F6" w:rsidRPr="00C37881">
        <w:rPr>
          <w:rFonts w:ascii="Palatino Linotype" w:hAnsi="Palatino Linotype"/>
        </w:rPr>
        <w:t>18</w:t>
      </w:r>
      <w:r w:rsidR="005951E5" w:rsidRPr="00C37881">
        <w:rPr>
          <w:rFonts w:ascii="Palatino Linotype" w:hAnsi="Palatino Linotype"/>
        </w:rPr>
        <w:t xml:space="preserve">53. </w:t>
      </w:r>
    </w:p>
    <w:p w:rsidR="005951E5" w:rsidRPr="00C37881" w:rsidRDefault="005951E5" w:rsidP="005951E5">
      <w:pPr>
        <w:pStyle w:val="BodyTextIndent"/>
        <w:ind w:left="0" w:firstLine="0"/>
        <w:rPr>
          <w:rFonts w:ascii="Palatino Linotype" w:hAnsi="Palatino Linotype"/>
        </w:rPr>
      </w:pPr>
    </w:p>
    <w:p w:rsidR="00256E85" w:rsidRPr="00C37881" w:rsidRDefault="00A17E14" w:rsidP="00DD2589">
      <w:pPr>
        <w:pStyle w:val="BodyTextIndent"/>
        <w:numPr>
          <w:ilvl w:val="0"/>
          <w:numId w:val="17"/>
        </w:numPr>
        <w:rPr>
          <w:rFonts w:ascii="Palatino Linotype" w:hAnsi="Palatino Linotype"/>
        </w:rPr>
      </w:pPr>
      <w:r w:rsidRPr="00C37881">
        <w:rPr>
          <w:rFonts w:ascii="Palatino Linotype" w:hAnsi="Palatino Linotype"/>
        </w:rPr>
        <w:t>Layfield LJ, Skripenova S, Bentz J, Smock C.  Cytologic fine needle aspiration findings by vegetant intravascular hemangioendothelioma.  Acta Cytol. 2008 Mar-Apr; 52(2):273-275.</w:t>
      </w:r>
    </w:p>
    <w:p w:rsidR="00256E85" w:rsidRPr="00C37881" w:rsidRDefault="00256E85" w:rsidP="00256E85">
      <w:pPr>
        <w:pStyle w:val="BodyTextIndent"/>
        <w:ind w:left="0" w:firstLine="0"/>
        <w:rPr>
          <w:rFonts w:ascii="Palatino Linotype" w:hAnsi="Palatino Linotype"/>
        </w:rPr>
      </w:pPr>
    </w:p>
    <w:p w:rsidR="0092503F" w:rsidRPr="00C37881" w:rsidRDefault="00256E85" w:rsidP="00DD2589">
      <w:pPr>
        <w:pStyle w:val="BodyTextIndent"/>
        <w:numPr>
          <w:ilvl w:val="0"/>
          <w:numId w:val="17"/>
        </w:numPr>
        <w:rPr>
          <w:rFonts w:ascii="Palatino Linotype" w:hAnsi="Palatino Linotype"/>
        </w:rPr>
      </w:pPr>
      <w:r w:rsidRPr="00C37881">
        <w:rPr>
          <w:rFonts w:ascii="Palatino Linotype" w:hAnsi="Palatino Linotype"/>
        </w:rPr>
        <w:t xml:space="preserve">Layfield LJ.  Cytologic Diagnosis of Osseous Lesions:  A Review </w:t>
      </w:r>
      <w:r w:rsidR="000A0A67" w:rsidRPr="00C37881">
        <w:rPr>
          <w:rFonts w:ascii="Palatino Linotype" w:hAnsi="Palatino Linotype"/>
        </w:rPr>
        <w:t>with</w:t>
      </w:r>
      <w:r w:rsidRPr="00C37881">
        <w:rPr>
          <w:rFonts w:ascii="Palatino Linotype" w:hAnsi="Palatino Linotype"/>
        </w:rPr>
        <w:t xml:space="preserve"> Emphasis on the Diagnosis of Primary Neoplasms of Bone.  </w:t>
      </w:r>
      <w:r w:rsidR="0092503F" w:rsidRPr="00C37881">
        <w:rPr>
          <w:rFonts w:ascii="Palatino Linotype" w:hAnsi="Palatino Linotype"/>
        </w:rPr>
        <w:t xml:space="preserve">2009 </w:t>
      </w:r>
      <w:r w:rsidR="00981B1F" w:rsidRPr="00C37881">
        <w:rPr>
          <w:rFonts w:ascii="Palatino Linotype" w:hAnsi="Palatino Linotype"/>
        </w:rPr>
        <w:t>Apr;37(4):299-310.</w:t>
      </w:r>
    </w:p>
    <w:p w:rsidR="0092503F" w:rsidRPr="00C37881" w:rsidRDefault="0092503F" w:rsidP="0092503F">
      <w:pPr>
        <w:pStyle w:val="BodyTextIndent"/>
        <w:ind w:left="0" w:firstLine="0"/>
        <w:rPr>
          <w:rFonts w:ascii="Palatino Linotype" w:hAnsi="Palatino Linotype"/>
        </w:rPr>
      </w:pPr>
    </w:p>
    <w:p w:rsidR="00D3623B" w:rsidRPr="00C37881" w:rsidRDefault="00D3623B" w:rsidP="00DD2589">
      <w:pPr>
        <w:pStyle w:val="BodyTextIndent"/>
        <w:numPr>
          <w:ilvl w:val="0"/>
          <w:numId w:val="17"/>
        </w:numPr>
        <w:rPr>
          <w:rFonts w:ascii="Palatino Linotype" w:hAnsi="Palatino Linotype"/>
        </w:rPr>
      </w:pPr>
      <w:r w:rsidRPr="00C37881">
        <w:rPr>
          <w:rFonts w:ascii="Palatino Linotype" w:hAnsi="Palatino Linotype"/>
        </w:rPr>
        <w:t>Layfield LJ, Cibas ES, Gharib H, Mandel SJ.  Thyroid Aspiration Cytology:  Current Status.  CA.</w:t>
      </w:r>
      <w:r w:rsidR="001C0C49" w:rsidRPr="00C37881">
        <w:rPr>
          <w:rFonts w:ascii="Palatino Linotype" w:hAnsi="Palatino Linotype"/>
        </w:rPr>
        <w:t xml:space="preserve">  2009 Mar/Apr; 59(2):99-110.</w:t>
      </w:r>
    </w:p>
    <w:p w:rsidR="000A0A67" w:rsidRPr="00C37881" w:rsidRDefault="000A0A67" w:rsidP="000A0A67">
      <w:pPr>
        <w:pStyle w:val="BodyTextIndent"/>
        <w:ind w:left="0" w:firstLine="0"/>
        <w:rPr>
          <w:rFonts w:ascii="Palatino Linotype" w:hAnsi="Palatino Linotype"/>
        </w:rPr>
      </w:pPr>
    </w:p>
    <w:p w:rsidR="000A0A67" w:rsidRPr="00C37881" w:rsidRDefault="000A0A67" w:rsidP="00DD2589">
      <w:pPr>
        <w:pStyle w:val="BodyTextIndent"/>
        <w:numPr>
          <w:ilvl w:val="0"/>
          <w:numId w:val="17"/>
        </w:numPr>
        <w:rPr>
          <w:rFonts w:ascii="Palatino Linotype" w:hAnsi="Palatino Linotype"/>
        </w:rPr>
      </w:pPr>
      <w:r w:rsidRPr="00C37881">
        <w:rPr>
          <w:rFonts w:ascii="Palatino Linotype" w:hAnsi="Palatino Linotype"/>
        </w:rPr>
        <w:t xml:space="preserve">Willmore-Payne C, Holden JA, Wittwer CT, Layfield LJ.  The use of EGFR exon 19 and 21 unlabeled DNA probes to screen for activating mutations in non-small cell lung cancer.  </w:t>
      </w:r>
      <w:r w:rsidRPr="00C37881">
        <w:rPr>
          <w:rStyle w:val="journalname"/>
          <w:rFonts w:ascii="Palatino Linotype" w:hAnsi="Palatino Linotype"/>
        </w:rPr>
        <w:t>J Biomol Tech</w:t>
      </w:r>
      <w:r w:rsidRPr="00C37881">
        <w:rPr>
          <w:rFonts w:ascii="Palatino Linotype" w:hAnsi="Palatino Linotype"/>
        </w:rPr>
        <w:t>. 2008 Jul;19(3):217-</w:t>
      </w:r>
      <w:r w:rsidR="00A26E54" w:rsidRPr="00C37881">
        <w:rPr>
          <w:rFonts w:ascii="Palatino Linotype" w:hAnsi="Palatino Linotype"/>
        </w:rPr>
        <w:t>2</w:t>
      </w:r>
      <w:r w:rsidRPr="00C37881">
        <w:rPr>
          <w:rFonts w:ascii="Palatino Linotype" w:hAnsi="Palatino Linotype"/>
        </w:rPr>
        <w:t>24.</w:t>
      </w:r>
    </w:p>
    <w:p w:rsidR="00B21A8A" w:rsidRPr="00C37881" w:rsidRDefault="00B21A8A" w:rsidP="00B21A8A">
      <w:pPr>
        <w:pStyle w:val="BodyTextIndent"/>
        <w:ind w:left="0" w:firstLine="0"/>
        <w:rPr>
          <w:rFonts w:ascii="Palatino Linotype" w:hAnsi="Palatino Linotype"/>
        </w:rPr>
      </w:pPr>
    </w:p>
    <w:p w:rsidR="00A17E14" w:rsidRPr="00C37881" w:rsidRDefault="00B21A8A" w:rsidP="00A17E14">
      <w:pPr>
        <w:pStyle w:val="BodyTextIndent"/>
        <w:numPr>
          <w:ilvl w:val="0"/>
          <w:numId w:val="17"/>
        </w:numPr>
        <w:rPr>
          <w:rFonts w:ascii="Palatino Linotype" w:hAnsi="Palatino Linotype"/>
        </w:rPr>
      </w:pPr>
      <w:r w:rsidRPr="00C37881">
        <w:rPr>
          <w:rFonts w:ascii="Palatino Linotype" w:hAnsi="Palatino Linotype"/>
        </w:rPr>
        <w:t xml:space="preserve">Liu T, Willmore-Payne C, Layfield LJ, Holden JA.  Lack of BRAF Activating Mutations in Prostate Adenocarcinoma: A Study of 93 Cases.  </w:t>
      </w:r>
      <w:r w:rsidRPr="00C37881">
        <w:rPr>
          <w:rStyle w:val="journalname"/>
          <w:rFonts w:ascii="Palatino Linotype" w:hAnsi="Palatino Linotype"/>
        </w:rPr>
        <w:t>Appl Immunohistochem Mol Morphol</w:t>
      </w:r>
      <w:r w:rsidRPr="00C37881">
        <w:rPr>
          <w:rFonts w:ascii="Palatino Linotype" w:hAnsi="Palatino Linotype"/>
        </w:rPr>
        <w:t xml:space="preserve">. 2008 </w:t>
      </w:r>
      <w:r w:rsidR="00CB03CA" w:rsidRPr="00C37881">
        <w:rPr>
          <w:rFonts w:ascii="Palatino Linotype" w:hAnsi="Palatino Linotype"/>
        </w:rPr>
        <w:t>Mar;17(2):121-</w:t>
      </w:r>
      <w:r w:rsidR="00A26E54" w:rsidRPr="00C37881">
        <w:rPr>
          <w:rFonts w:ascii="Palatino Linotype" w:hAnsi="Palatino Linotype"/>
        </w:rPr>
        <w:t>12</w:t>
      </w:r>
      <w:r w:rsidR="00CB03CA" w:rsidRPr="00C37881">
        <w:rPr>
          <w:rFonts w:ascii="Palatino Linotype" w:hAnsi="Palatino Linotype"/>
        </w:rPr>
        <w:t>5.</w:t>
      </w:r>
    </w:p>
    <w:p w:rsidR="00333BE6" w:rsidRPr="00C37881" w:rsidRDefault="00333BE6" w:rsidP="0092503F">
      <w:pPr>
        <w:pStyle w:val="BodyTextIndent"/>
        <w:ind w:left="0" w:firstLine="0"/>
        <w:rPr>
          <w:rFonts w:ascii="Palatino Linotype" w:hAnsi="Palatino Linotype"/>
        </w:rPr>
      </w:pPr>
    </w:p>
    <w:p w:rsidR="0092503F" w:rsidRDefault="008121BE" w:rsidP="00A17E14">
      <w:pPr>
        <w:pStyle w:val="BodyTextIndent"/>
        <w:numPr>
          <w:ilvl w:val="0"/>
          <w:numId w:val="17"/>
        </w:numPr>
        <w:rPr>
          <w:rFonts w:ascii="Palatino Linotype" w:hAnsi="Palatino Linotype"/>
        </w:rPr>
      </w:pPr>
      <w:r w:rsidRPr="00C37881">
        <w:rPr>
          <w:rFonts w:ascii="Palatino Linotype" w:hAnsi="Palatino Linotype"/>
        </w:rPr>
        <w:t xml:space="preserve">Layfield LJ, Morton MJ, </w:t>
      </w:r>
      <w:r w:rsidR="0092503F" w:rsidRPr="00C37881">
        <w:rPr>
          <w:rFonts w:ascii="Palatino Linotype" w:hAnsi="Palatino Linotype"/>
        </w:rPr>
        <w:t>Cramer HM</w:t>
      </w:r>
      <w:r w:rsidR="00285DF5" w:rsidRPr="00C37881">
        <w:rPr>
          <w:rFonts w:ascii="Palatino Linotype" w:hAnsi="Palatino Linotype"/>
        </w:rPr>
        <w:t>, Hirschowitz</w:t>
      </w:r>
      <w:r w:rsidR="0092503F" w:rsidRPr="00C37881">
        <w:rPr>
          <w:rFonts w:ascii="Palatino Linotype" w:hAnsi="Palatino Linotype"/>
        </w:rPr>
        <w:t xml:space="preserve"> S.  </w:t>
      </w:r>
      <w:r w:rsidR="0092503F" w:rsidRPr="00C37881">
        <w:rPr>
          <w:rFonts w:ascii="Palatino Linotype" w:hAnsi="Palatino Linotype"/>
          <w:szCs w:val="24"/>
        </w:rPr>
        <w:t>Implications of the Proposed Thyroid FNA Category of “Follicular Lesion of Undetermined Significance”, (FLUS):  A Five Year Multi-Institutional Analysis</w:t>
      </w:r>
      <w:r w:rsidR="0092503F" w:rsidRPr="00C37881">
        <w:rPr>
          <w:rFonts w:ascii="Palatino Linotype" w:hAnsi="Palatino Linotype"/>
        </w:rPr>
        <w:t xml:space="preserve">.  </w:t>
      </w:r>
      <w:r w:rsidR="00D67D8B" w:rsidRPr="00C37881">
        <w:rPr>
          <w:rStyle w:val="journalname"/>
          <w:rFonts w:ascii="Palatino Linotype" w:hAnsi="Palatino Linotype"/>
        </w:rPr>
        <w:t>Diagn Cytopathol</w:t>
      </w:r>
      <w:r w:rsidR="00D67D8B" w:rsidRPr="00C37881">
        <w:rPr>
          <w:rFonts w:ascii="Palatino Linotype" w:hAnsi="Palatino Linotype"/>
        </w:rPr>
        <w:t>. 2009 Oct</w:t>
      </w:r>
      <w:proofErr w:type="gramStart"/>
      <w:r w:rsidR="00D67D8B" w:rsidRPr="00C37881">
        <w:rPr>
          <w:rFonts w:ascii="Palatino Linotype" w:hAnsi="Palatino Linotype"/>
        </w:rPr>
        <w:t>;37</w:t>
      </w:r>
      <w:proofErr w:type="gramEnd"/>
      <w:r w:rsidR="00D67D8B" w:rsidRPr="00C37881">
        <w:rPr>
          <w:rFonts w:ascii="Palatino Linotype" w:hAnsi="Palatino Linotype"/>
        </w:rPr>
        <w:t>(10):710-714</w:t>
      </w:r>
      <w:r w:rsidR="0092503F" w:rsidRPr="00C37881">
        <w:rPr>
          <w:rFonts w:ascii="Palatino Linotype" w:hAnsi="Palatino Linotype"/>
        </w:rPr>
        <w:t>.</w:t>
      </w:r>
    </w:p>
    <w:p w:rsidR="003533FE" w:rsidRDefault="003533FE" w:rsidP="003533FE">
      <w:pPr>
        <w:pStyle w:val="ListParagraph"/>
        <w:rPr>
          <w:rFonts w:ascii="Palatino Linotype" w:hAnsi="Palatino Linotype"/>
        </w:rPr>
      </w:pPr>
    </w:p>
    <w:p w:rsidR="003533FE" w:rsidRPr="00C37881" w:rsidRDefault="003533FE" w:rsidP="003533FE">
      <w:pPr>
        <w:pStyle w:val="BodyTextIndent"/>
        <w:numPr>
          <w:ilvl w:val="0"/>
          <w:numId w:val="17"/>
        </w:numPr>
        <w:rPr>
          <w:rFonts w:ascii="Palatino Linotype" w:hAnsi="Palatino Linotype"/>
        </w:rPr>
      </w:pPr>
      <w:r w:rsidRPr="00C37881">
        <w:rPr>
          <w:rFonts w:ascii="Palatino Linotype" w:hAnsi="Palatino Linotype"/>
        </w:rPr>
        <w:t xml:space="preserve">Layfield LJ, Anderson GM.  Specimen labeling errors in Surgical Pathology: An eighteen month experience.  AJCP. 2010 </w:t>
      </w:r>
      <w:r w:rsidRPr="00C37881">
        <w:rPr>
          <w:rStyle w:val="src"/>
          <w:rFonts w:ascii="Palatino Linotype" w:hAnsi="Palatino Linotype"/>
        </w:rPr>
        <w:t>Sep</w:t>
      </w:r>
      <w:proofErr w:type="gramStart"/>
      <w:r w:rsidRPr="00C37881">
        <w:rPr>
          <w:rStyle w:val="src"/>
          <w:rFonts w:ascii="Palatino Linotype" w:hAnsi="Palatino Linotype"/>
        </w:rPr>
        <w:t>;134</w:t>
      </w:r>
      <w:proofErr w:type="gramEnd"/>
      <w:r w:rsidRPr="00C37881">
        <w:rPr>
          <w:rStyle w:val="src"/>
          <w:rFonts w:ascii="Palatino Linotype" w:hAnsi="Palatino Linotype"/>
        </w:rPr>
        <w:t>(3):466-470.</w:t>
      </w:r>
    </w:p>
    <w:p w:rsidR="003533FE" w:rsidRPr="00C37881" w:rsidRDefault="003533FE" w:rsidP="003533FE">
      <w:pPr>
        <w:pStyle w:val="BodyTextIndent"/>
        <w:ind w:left="360" w:firstLine="0"/>
        <w:rPr>
          <w:rFonts w:ascii="Palatino Linotype" w:hAnsi="Palatino Linotype"/>
        </w:rPr>
      </w:pPr>
    </w:p>
    <w:p w:rsidR="00D65270" w:rsidRPr="00C37881" w:rsidRDefault="00D65270" w:rsidP="00D65270">
      <w:pPr>
        <w:pStyle w:val="BodyTextIndent"/>
        <w:ind w:left="0" w:firstLine="0"/>
        <w:rPr>
          <w:rFonts w:ascii="Palatino Linotype" w:hAnsi="Palatino Linotype"/>
        </w:rPr>
      </w:pPr>
    </w:p>
    <w:p w:rsidR="006D59BB" w:rsidRPr="00C37881" w:rsidRDefault="00D65270" w:rsidP="006D59BB">
      <w:pPr>
        <w:pStyle w:val="BodyTextIndent"/>
        <w:numPr>
          <w:ilvl w:val="0"/>
          <w:numId w:val="17"/>
        </w:numPr>
        <w:rPr>
          <w:rFonts w:ascii="Palatino Linotype" w:hAnsi="Palatino Linotype"/>
        </w:rPr>
      </w:pPr>
      <w:r w:rsidRPr="00C37881">
        <w:rPr>
          <w:rFonts w:ascii="Palatino Linotype" w:hAnsi="Palatino Linotype"/>
        </w:rPr>
        <w:t xml:space="preserve">Skripenova S, Layfield LJ.  Initial Margin Status for Invasive Ductal Carcinoma of the Breast and Subsequent Identification of Carcinoma in Re-Excision Specimen.  </w:t>
      </w:r>
      <w:r w:rsidR="00671A25" w:rsidRPr="00C37881">
        <w:rPr>
          <w:rFonts w:ascii="Palatino Linotype" w:hAnsi="Palatino Linotype"/>
        </w:rPr>
        <w:t>Arch Pathol &amp; Lab Med.  2010 Jan;134(1):109-114</w:t>
      </w:r>
      <w:r w:rsidRPr="00C37881">
        <w:rPr>
          <w:rFonts w:ascii="Palatino Linotype" w:hAnsi="Palatino Linotype"/>
        </w:rPr>
        <w:t>.</w:t>
      </w:r>
    </w:p>
    <w:p w:rsidR="00FD7E47" w:rsidRPr="00C37881" w:rsidRDefault="00FD7E47" w:rsidP="00FD7E47">
      <w:pPr>
        <w:pStyle w:val="BodyTextIndent"/>
        <w:ind w:left="0" w:firstLine="0"/>
        <w:rPr>
          <w:rFonts w:ascii="Palatino Linotype" w:hAnsi="Palatino Linotype"/>
        </w:rPr>
      </w:pPr>
    </w:p>
    <w:p w:rsidR="00FD7E47" w:rsidRPr="00C37881" w:rsidRDefault="00FD7E47" w:rsidP="006D59BB">
      <w:pPr>
        <w:pStyle w:val="BodyTextIndent"/>
        <w:numPr>
          <w:ilvl w:val="0"/>
          <w:numId w:val="17"/>
        </w:numPr>
        <w:rPr>
          <w:rFonts w:ascii="Palatino Linotype" w:hAnsi="Palatino Linotype"/>
        </w:rPr>
      </w:pPr>
      <w:r w:rsidRPr="00C37881">
        <w:rPr>
          <w:rFonts w:ascii="Palatino Linotype" w:hAnsi="Palatino Linotype"/>
        </w:rPr>
        <w:t xml:space="preserve">Jarboe E, Layfield LJ, Collins B.  Fibromatosis-Like Metaplastic Carcinoma of the Breast: A Diagnostic Pitfall for Fine-Needle Aspiration Cytology. Acta Cytol. </w:t>
      </w:r>
      <w:r w:rsidR="00BE292B" w:rsidRPr="00C37881">
        <w:rPr>
          <w:rStyle w:val="src"/>
          <w:rFonts w:ascii="Palatino Linotype" w:hAnsi="Palatino Linotype"/>
        </w:rPr>
        <w:t>2010 Sep-Oct;54(5):712-716.</w:t>
      </w:r>
    </w:p>
    <w:p w:rsidR="00261D73" w:rsidRPr="00C37881" w:rsidRDefault="00261D73" w:rsidP="00261D73">
      <w:pPr>
        <w:pStyle w:val="BodyTextIndent"/>
        <w:ind w:left="0" w:firstLine="0"/>
        <w:rPr>
          <w:rFonts w:ascii="Palatino Linotype" w:hAnsi="Palatino Linotype"/>
        </w:rPr>
      </w:pPr>
    </w:p>
    <w:p w:rsidR="00261D73" w:rsidRPr="00C37881" w:rsidRDefault="00261D73" w:rsidP="006D59BB">
      <w:pPr>
        <w:pStyle w:val="BodyTextIndent"/>
        <w:numPr>
          <w:ilvl w:val="0"/>
          <w:numId w:val="17"/>
        </w:numPr>
        <w:rPr>
          <w:rFonts w:ascii="Palatino Linotype" w:hAnsi="Palatino Linotype"/>
          <w:szCs w:val="24"/>
        </w:rPr>
      </w:pPr>
      <w:r w:rsidRPr="00C37881">
        <w:rPr>
          <w:rFonts w:ascii="Palatino Linotype" w:hAnsi="Palatino Linotype"/>
        </w:rPr>
        <w:t>Layfield LJ</w:t>
      </w:r>
      <w:r w:rsidR="00B75D46" w:rsidRPr="00C37881">
        <w:rPr>
          <w:rFonts w:ascii="Palatino Linotype" w:hAnsi="Palatino Linotype"/>
        </w:rPr>
        <w:t>, Dodd LG, Hirschowitz S, Crabtree SN.</w:t>
      </w:r>
      <w:r w:rsidRPr="00C37881">
        <w:rPr>
          <w:rFonts w:ascii="Palatino Linotype" w:hAnsi="Palatino Linotype"/>
        </w:rPr>
        <w:t xml:space="preserve">.  </w:t>
      </w:r>
      <w:r w:rsidRPr="00C37881">
        <w:rPr>
          <w:rFonts w:ascii="Palatino Linotype" w:hAnsi="Palatino Linotype"/>
          <w:szCs w:val="24"/>
        </w:rPr>
        <w:t xml:space="preserve">Fine-Needle Aspiration of Primary Osseous Lesions:  A Cost Effectiveness Study.  </w:t>
      </w:r>
      <w:r w:rsidR="00D67D8B" w:rsidRPr="00C37881">
        <w:rPr>
          <w:rStyle w:val="journalname"/>
          <w:rFonts w:ascii="Palatino Linotype" w:hAnsi="Palatino Linotype"/>
        </w:rPr>
        <w:t>Diagn Cytopathol</w:t>
      </w:r>
      <w:r w:rsidR="00D67D8B" w:rsidRPr="00C37881">
        <w:rPr>
          <w:rFonts w:ascii="Palatino Linotype" w:hAnsi="Palatino Linotype"/>
        </w:rPr>
        <w:t xml:space="preserve">. </w:t>
      </w:r>
      <w:r w:rsidR="00B75D46" w:rsidRPr="00C37881">
        <w:rPr>
          <w:rStyle w:val="src"/>
          <w:rFonts w:ascii="Palatino Linotype" w:hAnsi="Palatino Linotype"/>
        </w:rPr>
        <w:t>2010 Apr;38(4):239-43.</w:t>
      </w:r>
    </w:p>
    <w:p w:rsidR="0090117F" w:rsidRPr="00C37881" w:rsidRDefault="0090117F" w:rsidP="0090117F">
      <w:pPr>
        <w:pStyle w:val="BodyTextIndent"/>
        <w:ind w:left="0" w:firstLine="0"/>
        <w:rPr>
          <w:rFonts w:ascii="Palatino Linotype" w:hAnsi="Palatino Linotype"/>
          <w:szCs w:val="24"/>
        </w:rPr>
      </w:pPr>
    </w:p>
    <w:p w:rsidR="00B85AC2" w:rsidRPr="00C37881" w:rsidRDefault="0090117F" w:rsidP="00B85AC2">
      <w:pPr>
        <w:pStyle w:val="BodyTextIndent"/>
        <w:numPr>
          <w:ilvl w:val="0"/>
          <w:numId w:val="17"/>
        </w:numPr>
        <w:rPr>
          <w:rStyle w:val="src"/>
          <w:rFonts w:ascii="Palatino Linotype" w:hAnsi="Palatino Linotype"/>
          <w:szCs w:val="24"/>
        </w:rPr>
      </w:pPr>
      <w:r w:rsidRPr="00C37881">
        <w:rPr>
          <w:rFonts w:ascii="Palatino Linotype" w:hAnsi="Palatino Linotype"/>
          <w:szCs w:val="24"/>
        </w:rPr>
        <w:t>Wallander M, Layfield LJ, Jarboe E, Emerson L, Liu T, Thaker H, Holden J, Tripp, S.  Follicular Variant of Papillary Carcinoma: Reproducibility of Histologic Diagnosis and Utility of HBME-1 Immunohistochemistry and BRAF Mutational Analysis as Diagnostic Adjuncts.  A</w:t>
      </w:r>
      <w:r w:rsidR="007B1BFE" w:rsidRPr="00C37881">
        <w:rPr>
          <w:rFonts w:ascii="Palatino Linotype" w:hAnsi="Palatino Linotype"/>
          <w:szCs w:val="24"/>
        </w:rPr>
        <w:t>ppl Immunohi</w:t>
      </w:r>
      <w:r w:rsidR="00071C9D" w:rsidRPr="00C37881">
        <w:rPr>
          <w:rFonts w:ascii="Palatino Linotype" w:hAnsi="Palatino Linotype"/>
          <w:szCs w:val="24"/>
        </w:rPr>
        <w:t>s</w:t>
      </w:r>
      <w:r w:rsidR="007B1BFE" w:rsidRPr="00C37881">
        <w:rPr>
          <w:rFonts w:ascii="Palatino Linotype" w:hAnsi="Palatino Linotype"/>
          <w:szCs w:val="24"/>
        </w:rPr>
        <w:t>tochem Mol Morphol</w:t>
      </w:r>
      <w:r w:rsidRPr="00C37881">
        <w:rPr>
          <w:rFonts w:ascii="Palatino Linotype" w:hAnsi="Palatino Linotype"/>
          <w:szCs w:val="24"/>
        </w:rPr>
        <w:t xml:space="preserve">. </w:t>
      </w:r>
      <w:r w:rsidR="00F973C0" w:rsidRPr="00C37881">
        <w:rPr>
          <w:rStyle w:val="src"/>
          <w:rFonts w:ascii="Palatino Linotype" w:hAnsi="Palatino Linotype"/>
        </w:rPr>
        <w:t>2010 May;18(3):231-235.</w:t>
      </w:r>
    </w:p>
    <w:p w:rsidR="004D04F6" w:rsidRPr="00C37881" w:rsidRDefault="004D04F6" w:rsidP="004D04F6">
      <w:pPr>
        <w:pStyle w:val="BodyTextIndent"/>
        <w:ind w:left="0" w:firstLine="0"/>
        <w:rPr>
          <w:rFonts w:ascii="Palatino Linotype" w:hAnsi="Palatino Linotype"/>
          <w:szCs w:val="24"/>
        </w:rPr>
      </w:pPr>
    </w:p>
    <w:p w:rsidR="00B85AC2" w:rsidRPr="00C37881" w:rsidRDefault="00B85AC2" w:rsidP="006D59BB">
      <w:pPr>
        <w:pStyle w:val="BodyTextIndent"/>
        <w:numPr>
          <w:ilvl w:val="0"/>
          <w:numId w:val="17"/>
        </w:numPr>
        <w:rPr>
          <w:rFonts w:ascii="Palatino Linotype" w:hAnsi="Palatino Linotype"/>
          <w:szCs w:val="24"/>
        </w:rPr>
      </w:pPr>
      <w:r w:rsidRPr="00C37881">
        <w:rPr>
          <w:rFonts w:ascii="Palatino Linotype" w:hAnsi="Palatino Linotype"/>
          <w:szCs w:val="24"/>
        </w:rPr>
        <w:t xml:space="preserve">Beals T, Nickisch F, Teman C, Florell S, Layfield LJ.  Chondroid Syringoma: A highly unusual foot tumor.  </w:t>
      </w:r>
      <w:r w:rsidR="009D36F5" w:rsidRPr="00C37881">
        <w:rPr>
          <w:rStyle w:val="jrnl"/>
          <w:rFonts w:ascii="Palatino Linotype" w:hAnsi="Palatino Linotype"/>
        </w:rPr>
        <w:t>Foot Ankle Int</w:t>
      </w:r>
      <w:r w:rsidR="009D36F5" w:rsidRPr="00C37881">
        <w:rPr>
          <w:rStyle w:val="src"/>
          <w:rFonts w:ascii="Palatino Linotype" w:hAnsi="Palatino Linotype"/>
        </w:rPr>
        <w:t>. 2010 Apr;31(4):333-335.</w:t>
      </w:r>
    </w:p>
    <w:p w:rsidR="00C474F1" w:rsidRPr="00C37881" w:rsidRDefault="00C474F1" w:rsidP="00C474F1">
      <w:pPr>
        <w:pStyle w:val="BodyTextIndent"/>
        <w:ind w:left="0" w:firstLine="0"/>
        <w:rPr>
          <w:rFonts w:ascii="Palatino Linotype" w:hAnsi="Palatino Linotype"/>
          <w:szCs w:val="24"/>
        </w:rPr>
      </w:pPr>
    </w:p>
    <w:p w:rsidR="00C474F1" w:rsidRPr="00C37881" w:rsidRDefault="00C474F1" w:rsidP="006D59BB">
      <w:pPr>
        <w:pStyle w:val="BodyTextIndent"/>
        <w:numPr>
          <w:ilvl w:val="0"/>
          <w:numId w:val="17"/>
        </w:numPr>
        <w:rPr>
          <w:rFonts w:ascii="Palatino Linotype" w:hAnsi="Palatino Linotype"/>
          <w:szCs w:val="24"/>
        </w:rPr>
      </w:pPr>
      <w:r w:rsidRPr="00C37881">
        <w:rPr>
          <w:rFonts w:ascii="Palatino Linotype" w:hAnsi="Palatino Linotype"/>
          <w:szCs w:val="24"/>
        </w:rPr>
        <w:t>Layfield LJ, Jarboe EA.  Cytopathology of the Pancreas: Neoplastic and Non-Neoplastic Entities.  Ann Diagn Pathol.</w:t>
      </w:r>
      <w:r w:rsidR="00F871C0" w:rsidRPr="00C37881">
        <w:rPr>
          <w:rFonts w:ascii="Palatino Linotype" w:hAnsi="Palatino Linotype"/>
          <w:szCs w:val="24"/>
        </w:rPr>
        <w:t xml:space="preserve"> 2010</w:t>
      </w:r>
      <w:r w:rsidR="00B75D46" w:rsidRPr="00C37881">
        <w:rPr>
          <w:rFonts w:ascii="Palatino Linotype" w:hAnsi="Palatino Linotype"/>
          <w:szCs w:val="24"/>
        </w:rPr>
        <w:t>; 14(2):140-151</w:t>
      </w:r>
      <w:r w:rsidR="00F871C0" w:rsidRPr="00C37881">
        <w:rPr>
          <w:rFonts w:ascii="Palatino Linotype" w:hAnsi="Palatino Linotype"/>
          <w:szCs w:val="24"/>
        </w:rPr>
        <w:t>.</w:t>
      </w:r>
    </w:p>
    <w:p w:rsidR="00E62F0B" w:rsidRPr="00C37881" w:rsidRDefault="00E62F0B" w:rsidP="00E62F0B">
      <w:pPr>
        <w:pStyle w:val="BodyTextIndent"/>
        <w:ind w:left="0" w:firstLine="0"/>
        <w:rPr>
          <w:rFonts w:ascii="Palatino Linotype" w:hAnsi="Palatino Linotype"/>
          <w:szCs w:val="24"/>
        </w:rPr>
      </w:pPr>
    </w:p>
    <w:p w:rsidR="00E62F0B" w:rsidRPr="00C37881" w:rsidRDefault="00371889" w:rsidP="006D59BB">
      <w:pPr>
        <w:pStyle w:val="BodyTextIndent"/>
        <w:numPr>
          <w:ilvl w:val="0"/>
          <w:numId w:val="17"/>
        </w:numPr>
        <w:rPr>
          <w:rFonts w:ascii="Palatino Linotype" w:hAnsi="Palatino Linotype"/>
          <w:szCs w:val="24"/>
        </w:rPr>
      </w:pPr>
      <w:r w:rsidRPr="00C37881">
        <w:rPr>
          <w:rFonts w:ascii="Palatino Linotype" w:hAnsi="Palatino Linotype"/>
          <w:szCs w:val="24"/>
        </w:rPr>
        <w:t xml:space="preserve">Layfield LJ, Cibas ES, Baloch Z. </w:t>
      </w:r>
      <w:r w:rsidRPr="00C37881">
        <w:rPr>
          <w:rFonts w:ascii="Palatino Linotype" w:hAnsi="Palatino Linotype"/>
        </w:rPr>
        <w:t>Thyroid fine needle aspiration cytology: a review of the National Cancer Institute state of the science symposium.</w:t>
      </w:r>
      <w:r w:rsidRPr="00C37881">
        <w:rPr>
          <w:rFonts w:ascii="Palatino Linotype" w:hAnsi="Palatino Linotype"/>
          <w:szCs w:val="24"/>
        </w:rPr>
        <w:t xml:space="preserve"> </w:t>
      </w:r>
      <w:r w:rsidRPr="00C37881">
        <w:rPr>
          <w:rStyle w:val="jrnl"/>
          <w:rFonts w:ascii="Palatino Linotype" w:hAnsi="Palatino Linotype"/>
        </w:rPr>
        <w:t>Cytopathology</w:t>
      </w:r>
      <w:r w:rsidRPr="00C37881">
        <w:rPr>
          <w:rStyle w:val="src"/>
          <w:rFonts w:ascii="Palatino Linotype" w:hAnsi="Palatino Linotype"/>
        </w:rPr>
        <w:t>. 2010 Apr;21(2):75-85.</w:t>
      </w:r>
    </w:p>
    <w:p w:rsidR="001D0661" w:rsidRPr="00C37881" w:rsidRDefault="001D0661" w:rsidP="001D0661">
      <w:pPr>
        <w:pStyle w:val="BodyTextIndent"/>
        <w:ind w:left="0" w:firstLine="0"/>
        <w:rPr>
          <w:rFonts w:ascii="Palatino Linotype" w:hAnsi="Palatino Linotype"/>
          <w:szCs w:val="24"/>
        </w:rPr>
      </w:pPr>
    </w:p>
    <w:p w:rsidR="001D0661" w:rsidRPr="00C37881" w:rsidRDefault="001D0661" w:rsidP="006D59BB">
      <w:pPr>
        <w:pStyle w:val="BodyTextIndent"/>
        <w:numPr>
          <w:ilvl w:val="0"/>
          <w:numId w:val="17"/>
        </w:numPr>
        <w:rPr>
          <w:rFonts w:ascii="Palatino Linotype" w:hAnsi="Palatino Linotype"/>
          <w:szCs w:val="24"/>
        </w:rPr>
      </w:pPr>
      <w:r w:rsidRPr="00C37881">
        <w:rPr>
          <w:rFonts w:ascii="Palatino Linotype" w:hAnsi="Palatino Linotype"/>
          <w:szCs w:val="24"/>
        </w:rPr>
        <w:t xml:space="preserve">Jarboe EA, Layfield LJ.  Cytologic Features of Pancreatic Intraepithelial Neoplasia and Pancreatitis: Potential Pitfalls in the Diagnosis of Pancreatic Ductal Carcinoma.  </w:t>
      </w:r>
      <w:r w:rsidR="00AA113C" w:rsidRPr="00C37881">
        <w:rPr>
          <w:rStyle w:val="jrnl"/>
          <w:rFonts w:ascii="Palatino Linotype" w:hAnsi="Palatino Linotype"/>
        </w:rPr>
        <w:t>Diagn Cytopathol</w:t>
      </w:r>
      <w:r w:rsidR="00F21385" w:rsidRPr="00C37881">
        <w:rPr>
          <w:rStyle w:val="src"/>
          <w:rFonts w:ascii="Palatino Linotype" w:hAnsi="Palatino Linotype"/>
        </w:rPr>
        <w:t xml:space="preserve">. 2011 Aug; 39(8):575-81. </w:t>
      </w:r>
    </w:p>
    <w:p w:rsidR="00333BE6" w:rsidRPr="00C37881" w:rsidRDefault="00333BE6" w:rsidP="007866DA">
      <w:pPr>
        <w:pStyle w:val="BodyTextIndent"/>
        <w:ind w:left="0" w:firstLine="0"/>
        <w:rPr>
          <w:rFonts w:ascii="Palatino Linotype" w:hAnsi="Palatino Linotype"/>
          <w:szCs w:val="24"/>
        </w:rPr>
      </w:pPr>
    </w:p>
    <w:p w:rsidR="007866DA" w:rsidRPr="00C37881" w:rsidRDefault="007866DA" w:rsidP="006D59BB">
      <w:pPr>
        <w:pStyle w:val="BodyTextIndent"/>
        <w:numPr>
          <w:ilvl w:val="0"/>
          <w:numId w:val="17"/>
        </w:numPr>
        <w:rPr>
          <w:rFonts w:ascii="Palatino Linotype" w:hAnsi="Palatino Linotype"/>
          <w:szCs w:val="24"/>
        </w:rPr>
      </w:pPr>
      <w:r w:rsidRPr="00C37881">
        <w:rPr>
          <w:rFonts w:ascii="Palatino Linotype" w:hAnsi="Palatino Linotype"/>
          <w:szCs w:val="24"/>
        </w:rPr>
        <w:t xml:space="preserve">Webber NP, Sharma S, Grossmann A, Shaaban A, Jones K, Layfield LJ, Randall RL.  Metatastic Pancreatic Adenocarcinoma Presenting as a Large Pelvic Mass Mimicking Primary Osteogenic Sarcoma: A Series of 2 Cases. J Clin Oncol. 2010 </w:t>
      </w:r>
      <w:r w:rsidR="006E51FF" w:rsidRPr="00C37881">
        <w:rPr>
          <w:rFonts w:ascii="Palatino Linotype" w:hAnsi="Palatino Linotype"/>
          <w:szCs w:val="24"/>
        </w:rPr>
        <w:t>Oct 10; 28(29):e545-549.</w:t>
      </w:r>
      <w:r w:rsidRPr="00C37881">
        <w:rPr>
          <w:rFonts w:ascii="Palatino Linotype" w:hAnsi="Palatino Linotype"/>
          <w:szCs w:val="24"/>
        </w:rPr>
        <w:t xml:space="preserve"> </w:t>
      </w:r>
    </w:p>
    <w:p w:rsidR="00602132" w:rsidRPr="00C37881" w:rsidRDefault="00602132" w:rsidP="00602132">
      <w:pPr>
        <w:pStyle w:val="BodyTextIndent"/>
        <w:ind w:left="0" w:firstLine="0"/>
        <w:rPr>
          <w:rFonts w:ascii="Palatino Linotype" w:hAnsi="Palatino Linotype"/>
          <w:szCs w:val="24"/>
        </w:rPr>
      </w:pPr>
    </w:p>
    <w:p w:rsidR="00602132" w:rsidRPr="00C37881" w:rsidRDefault="00602132" w:rsidP="006D59BB">
      <w:pPr>
        <w:pStyle w:val="BodyTextIndent"/>
        <w:numPr>
          <w:ilvl w:val="0"/>
          <w:numId w:val="17"/>
        </w:numPr>
        <w:rPr>
          <w:rFonts w:ascii="Palatino Linotype" w:hAnsi="Palatino Linotype"/>
          <w:szCs w:val="24"/>
        </w:rPr>
      </w:pPr>
      <w:r w:rsidRPr="00C37881">
        <w:rPr>
          <w:rFonts w:ascii="Palatino Linotype" w:hAnsi="Palatino Linotype"/>
          <w:szCs w:val="24"/>
        </w:rPr>
        <w:t xml:space="preserve">Holden JA, Wilmore-Payne C, Layfield LJ.  Gastrointestinal Stromal Tumors: A Guide to the Diagnosis. Surgical Pathology Clinics. 2010 </w:t>
      </w:r>
      <w:r w:rsidR="00644514" w:rsidRPr="00C37881">
        <w:rPr>
          <w:rFonts w:ascii="Palatino Linotype" w:hAnsi="Palatino Linotype"/>
          <w:szCs w:val="24"/>
        </w:rPr>
        <w:t>Jun; 3(2):241-276.</w:t>
      </w:r>
    </w:p>
    <w:p w:rsidR="007F5D7A" w:rsidRDefault="007F5D7A" w:rsidP="007F5D7A">
      <w:pPr>
        <w:pStyle w:val="BodyTextIndent"/>
        <w:ind w:left="0" w:firstLine="0"/>
        <w:rPr>
          <w:rFonts w:ascii="Palatino Linotype" w:hAnsi="Palatino Linotype"/>
          <w:szCs w:val="24"/>
        </w:rPr>
      </w:pPr>
    </w:p>
    <w:p w:rsidR="007F5D7A" w:rsidRPr="00C37881" w:rsidRDefault="007F5D7A" w:rsidP="006D59BB">
      <w:pPr>
        <w:pStyle w:val="BodyTextIndent"/>
        <w:numPr>
          <w:ilvl w:val="0"/>
          <w:numId w:val="17"/>
        </w:numPr>
        <w:rPr>
          <w:rFonts w:ascii="Palatino Linotype" w:hAnsi="Palatino Linotype"/>
        </w:rPr>
      </w:pPr>
      <w:r w:rsidRPr="00C37881">
        <w:rPr>
          <w:rFonts w:ascii="Palatino Linotype" w:hAnsi="Palatino Linotype"/>
          <w:szCs w:val="24"/>
        </w:rPr>
        <w:t xml:space="preserve">Wallander ML, Willmore-Payne C, Layfield LJ.  </w:t>
      </w:r>
      <w:r w:rsidRPr="00C37881">
        <w:rPr>
          <w:rFonts w:ascii="Palatino Linotype" w:hAnsi="Palatino Linotype"/>
          <w:i/>
        </w:rPr>
        <w:t>C-KIT</w:t>
      </w:r>
      <w:r w:rsidRPr="00C37881">
        <w:rPr>
          <w:rFonts w:ascii="Palatino Linotype" w:hAnsi="Palatino Linotype"/>
        </w:rPr>
        <w:t xml:space="preserve"> and </w:t>
      </w:r>
      <w:r w:rsidRPr="00C37881">
        <w:rPr>
          <w:rFonts w:ascii="Palatino Linotype" w:hAnsi="Palatino Linotype"/>
          <w:i/>
        </w:rPr>
        <w:t>PDGFRA</w:t>
      </w:r>
      <w:r w:rsidRPr="00C37881">
        <w:rPr>
          <w:rFonts w:ascii="Palatino Linotype" w:hAnsi="Palatino Linotype"/>
        </w:rPr>
        <w:t xml:space="preserve"> Zygosity in Gastrointestinal Stromal Tumors:  Correlation with Tumor Site, Tumor Size, Exon and CD117 Immunohistochemistry. Applied Immunohistochemistry and Molecular Morphology. </w:t>
      </w:r>
      <w:r w:rsidR="00B16BDE" w:rsidRPr="00C37881">
        <w:rPr>
          <w:rStyle w:val="src"/>
          <w:rFonts w:ascii="Palatino Linotype" w:hAnsi="Palatino Linotype"/>
        </w:rPr>
        <w:t>2011 Jan;19(1):21-27.</w:t>
      </w:r>
    </w:p>
    <w:p w:rsidR="00983A21" w:rsidRPr="00C37881" w:rsidRDefault="00983A21" w:rsidP="00983A21">
      <w:pPr>
        <w:pStyle w:val="ListParagraph"/>
        <w:rPr>
          <w:rFonts w:ascii="Palatino Linotype" w:hAnsi="Palatino Linotype"/>
        </w:rPr>
      </w:pPr>
    </w:p>
    <w:p w:rsidR="003D5CF0" w:rsidRPr="00C37881" w:rsidRDefault="00983A21" w:rsidP="003D5CF0">
      <w:pPr>
        <w:pStyle w:val="BodyTextIndent"/>
        <w:numPr>
          <w:ilvl w:val="0"/>
          <w:numId w:val="17"/>
        </w:numPr>
        <w:rPr>
          <w:rFonts w:ascii="Palatino Linotype" w:hAnsi="Palatino Linotype"/>
        </w:rPr>
      </w:pPr>
      <w:r w:rsidRPr="00C37881">
        <w:rPr>
          <w:rFonts w:ascii="Palatino Linotype" w:hAnsi="Palatino Linotype"/>
        </w:rPr>
        <w:lastRenderedPageBreak/>
        <w:t xml:space="preserve">Layfield LJ, Hirschowitz SL, Adler DG.  Metastatic Disease to the Pancreas Documented by Endoscopic Ultrasound Guided Fine-Needle Aspiration: A Seven Year Experience. </w:t>
      </w:r>
      <w:r w:rsidR="003D5CF0" w:rsidRPr="00C37881">
        <w:rPr>
          <w:rFonts w:ascii="Palatino Linotype" w:hAnsi="Palatino Linotype"/>
        </w:rPr>
        <w:t xml:space="preserve">Diagnostic Cytopathology. </w:t>
      </w:r>
      <w:r w:rsidR="00B438CB" w:rsidRPr="00C37881">
        <w:rPr>
          <w:rFonts w:ascii="Palatino Linotype" w:hAnsi="Palatino Linotype"/>
        </w:rPr>
        <w:t>2012 Mar;40(3):228-233.</w:t>
      </w:r>
    </w:p>
    <w:p w:rsidR="00B438CB" w:rsidRPr="00C37881" w:rsidRDefault="00B438CB" w:rsidP="00B438CB">
      <w:pPr>
        <w:pStyle w:val="BodyTextIndent"/>
        <w:ind w:left="0" w:firstLine="0"/>
        <w:rPr>
          <w:rFonts w:ascii="Palatino Linotype" w:hAnsi="Palatino Linotype"/>
        </w:rPr>
      </w:pPr>
    </w:p>
    <w:p w:rsidR="003D5CF0" w:rsidRPr="00C37881" w:rsidRDefault="003D5CF0" w:rsidP="003D5CF0">
      <w:pPr>
        <w:pStyle w:val="BodyTextIndent"/>
        <w:numPr>
          <w:ilvl w:val="0"/>
          <w:numId w:val="17"/>
        </w:numPr>
        <w:rPr>
          <w:rStyle w:val="src"/>
          <w:rFonts w:ascii="Palatino Linotype" w:hAnsi="Palatino Linotype"/>
        </w:rPr>
      </w:pPr>
      <w:r w:rsidRPr="00C37881">
        <w:rPr>
          <w:rFonts w:ascii="Palatino Linotype" w:hAnsi="Palatino Linotype"/>
        </w:rPr>
        <w:t xml:space="preserve">Liu T, Willmore-Payne C, Wallander ML, Layfield LJ.  Utilization of Unlabeled Probes for the Detection of Fibroblast Growth Factor Receptor 2 Exon 7 and 12 Mutations in Endometrial Carcinoma. </w:t>
      </w:r>
      <w:r w:rsidR="00D033C6" w:rsidRPr="00C37881">
        <w:rPr>
          <w:rStyle w:val="jrnl"/>
          <w:rFonts w:ascii="Palatino Linotype" w:hAnsi="Palatino Linotype"/>
        </w:rPr>
        <w:t>Appl Immunohistochem Mol Morphol</w:t>
      </w:r>
      <w:r w:rsidR="00D033C6" w:rsidRPr="00C37881">
        <w:rPr>
          <w:rFonts w:ascii="Palatino Linotype" w:hAnsi="Palatino Linotype"/>
        </w:rPr>
        <w:t>. 2011 Jul;19(4):341-346.</w:t>
      </w:r>
    </w:p>
    <w:p w:rsidR="00DA220F" w:rsidRPr="00C37881" w:rsidRDefault="00DA220F" w:rsidP="00DA220F">
      <w:pPr>
        <w:pStyle w:val="BodyTextIndent"/>
        <w:ind w:left="360" w:firstLine="0"/>
        <w:rPr>
          <w:rFonts w:ascii="Palatino Linotype" w:hAnsi="Palatino Linotype"/>
        </w:rPr>
      </w:pPr>
    </w:p>
    <w:p w:rsidR="003D5CF0" w:rsidRPr="00C37881" w:rsidRDefault="00A33C95" w:rsidP="006D59BB">
      <w:pPr>
        <w:pStyle w:val="BodyTextIndent"/>
        <w:numPr>
          <w:ilvl w:val="0"/>
          <w:numId w:val="17"/>
        </w:numPr>
        <w:rPr>
          <w:rFonts w:ascii="Palatino Linotype" w:hAnsi="Palatino Linotype"/>
        </w:rPr>
      </w:pPr>
      <w:r w:rsidRPr="00C37881">
        <w:rPr>
          <w:rFonts w:ascii="Palatino Linotype" w:hAnsi="Palatino Linotype"/>
        </w:rPr>
        <w:t xml:space="preserve">Jarboe EA, Willis M, Bentz B, Buchmann L, Hunt J, Ellis G, Layfield LJ.  Detection of Human Papillomavirus Using Hybrid Capture 2 in Oral Brushings from Patients with Oropharyngeal Squamous Cell Carcinoma. </w:t>
      </w:r>
      <w:r w:rsidR="004203B5" w:rsidRPr="00C37881">
        <w:rPr>
          <w:rStyle w:val="jrnl"/>
          <w:rFonts w:ascii="Palatino Linotype" w:hAnsi="Palatino Linotype"/>
        </w:rPr>
        <w:t>Am J Clin Pathol</w:t>
      </w:r>
      <w:r w:rsidR="004203B5" w:rsidRPr="00C37881">
        <w:rPr>
          <w:rFonts w:ascii="Palatino Linotype" w:hAnsi="Palatino Linotype"/>
        </w:rPr>
        <w:t>. 2011 May;135(5):766-769.</w:t>
      </w:r>
    </w:p>
    <w:p w:rsidR="001D31C0" w:rsidRPr="00C37881" w:rsidRDefault="001D31C0" w:rsidP="001D31C0">
      <w:pPr>
        <w:pStyle w:val="ListParagraph"/>
        <w:rPr>
          <w:rFonts w:ascii="Palatino Linotype" w:hAnsi="Palatino Linotype"/>
        </w:rPr>
      </w:pPr>
    </w:p>
    <w:p w:rsidR="001D31C0" w:rsidRPr="00C37881" w:rsidRDefault="001D31C0" w:rsidP="006D59BB">
      <w:pPr>
        <w:pStyle w:val="BodyTextIndent"/>
        <w:numPr>
          <w:ilvl w:val="0"/>
          <w:numId w:val="17"/>
        </w:numPr>
        <w:rPr>
          <w:rFonts w:ascii="Palatino Linotype" w:hAnsi="Palatino Linotype"/>
        </w:rPr>
      </w:pPr>
      <w:r w:rsidRPr="00C37881">
        <w:rPr>
          <w:rFonts w:ascii="Palatino Linotype" w:hAnsi="Palatino Linotype"/>
        </w:rPr>
        <w:t>Swendsen S, Layfield L, Adler DG. Medical image. A case of recurrent hypoglycaemia. Insulinoma. N Z Med J. 2010 Aug 13; 123(1320):94-95.</w:t>
      </w:r>
    </w:p>
    <w:p w:rsidR="00931D19" w:rsidRPr="00C37881" w:rsidRDefault="00931D19" w:rsidP="00931D19">
      <w:pPr>
        <w:pStyle w:val="ListParagraph"/>
        <w:rPr>
          <w:rFonts w:ascii="Palatino Linotype" w:hAnsi="Palatino Linotype"/>
        </w:rPr>
      </w:pPr>
    </w:p>
    <w:p w:rsidR="00EE731A" w:rsidRPr="00C37881" w:rsidRDefault="00931D19" w:rsidP="00143677">
      <w:pPr>
        <w:pStyle w:val="BodyTextIndent"/>
        <w:numPr>
          <w:ilvl w:val="0"/>
          <w:numId w:val="17"/>
        </w:numPr>
        <w:rPr>
          <w:rStyle w:val="src"/>
          <w:rFonts w:ascii="Palatino Linotype" w:hAnsi="Palatino Linotype"/>
        </w:rPr>
      </w:pPr>
      <w:r w:rsidRPr="00C37881">
        <w:rPr>
          <w:rFonts w:ascii="Palatino Linotype" w:hAnsi="Palatino Linotype"/>
        </w:rPr>
        <w:t xml:space="preserve">Factor RE, Layfield LJ. Intraprodedural Evaluation of Fine-Needle Aspiration Smears: How Good Are We? </w:t>
      </w:r>
      <w:r w:rsidR="00EE731A" w:rsidRPr="00C37881">
        <w:rPr>
          <w:rStyle w:val="jrnl"/>
          <w:rFonts w:ascii="Palatino Linotype" w:hAnsi="Palatino Linotype"/>
        </w:rPr>
        <w:t>Diagn Cytopathol</w:t>
      </w:r>
      <w:r w:rsidR="00EE731A" w:rsidRPr="00C37881">
        <w:rPr>
          <w:rStyle w:val="src"/>
          <w:rFonts w:ascii="Palatino Linotype" w:hAnsi="Palatino Linotype"/>
        </w:rPr>
        <w:t xml:space="preserve">. </w:t>
      </w:r>
      <w:r w:rsidR="00C070CE" w:rsidRPr="00C37881">
        <w:rPr>
          <w:rStyle w:val="src"/>
          <w:rFonts w:ascii="Palatino Linotype" w:hAnsi="Palatino Linotype"/>
        </w:rPr>
        <w:t xml:space="preserve">2012 Sept; 40(9): 760-3. </w:t>
      </w:r>
    </w:p>
    <w:p w:rsidR="00EE731A" w:rsidRPr="00C37881" w:rsidRDefault="00EE731A" w:rsidP="00EE731A">
      <w:pPr>
        <w:pStyle w:val="BodyTextIndent"/>
        <w:ind w:left="360" w:firstLine="0"/>
        <w:rPr>
          <w:rStyle w:val="src"/>
          <w:rFonts w:ascii="Palatino Linotype" w:hAnsi="Palatino Linotype"/>
        </w:rPr>
      </w:pPr>
    </w:p>
    <w:p w:rsidR="00143677" w:rsidRDefault="002B0D97" w:rsidP="00143677">
      <w:pPr>
        <w:pStyle w:val="BodyTextIndent"/>
        <w:numPr>
          <w:ilvl w:val="0"/>
          <w:numId w:val="17"/>
        </w:numPr>
        <w:rPr>
          <w:rFonts w:ascii="Palatino Linotype" w:hAnsi="Palatino Linotype"/>
        </w:rPr>
      </w:pPr>
      <w:r w:rsidRPr="00C37881">
        <w:rPr>
          <w:rFonts w:ascii="Palatino Linotype" w:hAnsi="Palatino Linotype"/>
        </w:rPr>
        <w:t xml:space="preserve">Layfield LJ. </w:t>
      </w:r>
      <w:r w:rsidR="00143677" w:rsidRPr="00C37881">
        <w:rPr>
          <w:rFonts w:ascii="Palatino Linotype" w:hAnsi="Palatino Linotype"/>
        </w:rPr>
        <w:t xml:space="preserve">Inflammatory Myxohyaline Tumor of Distal Extremities: Cytologic Findings in a Lesion Simulating a High-Grade Myxoid Sarcoma.  Diagnostic Cytopathology. </w:t>
      </w:r>
      <w:r w:rsidR="00D1282A" w:rsidRPr="00C37881">
        <w:rPr>
          <w:rFonts w:ascii="Palatino Linotype" w:hAnsi="Palatino Linotype"/>
        </w:rPr>
        <w:t xml:space="preserve">2012 Nov; 40 (11): 993-6. </w:t>
      </w:r>
    </w:p>
    <w:p w:rsidR="00823B5C" w:rsidRPr="00C37881" w:rsidRDefault="00823B5C" w:rsidP="00823B5C">
      <w:pPr>
        <w:pStyle w:val="BodyTextIndent"/>
        <w:ind w:left="360" w:firstLine="0"/>
        <w:rPr>
          <w:rFonts w:ascii="Palatino Linotype" w:hAnsi="Palatino Linotype"/>
        </w:rPr>
      </w:pPr>
    </w:p>
    <w:p w:rsidR="00143677" w:rsidRPr="00C37881" w:rsidRDefault="002B0D97" w:rsidP="00143677">
      <w:pPr>
        <w:pStyle w:val="BodyTextIndent"/>
        <w:numPr>
          <w:ilvl w:val="0"/>
          <w:numId w:val="17"/>
        </w:numPr>
        <w:rPr>
          <w:rFonts w:ascii="Palatino Linotype" w:hAnsi="Palatino Linotype"/>
        </w:rPr>
      </w:pPr>
      <w:r w:rsidRPr="00C37881">
        <w:rPr>
          <w:rFonts w:ascii="Palatino Linotype" w:hAnsi="Palatino Linotype"/>
        </w:rPr>
        <w:t xml:space="preserve">Wallander ML, Tripp S, Layfield LJ. </w:t>
      </w:r>
      <w:r w:rsidR="00143677" w:rsidRPr="00C37881">
        <w:rPr>
          <w:rFonts w:ascii="Palatino Linotype" w:hAnsi="Palatino Linotype"/>
        </w:rPr>
        <w:t xml:space="preserve">MDM2 Amplification in Malignant Peripheral Nerve Sheath Tumors Correlates with p53 Protein Expression. </w:t>
      </w:r>
      <w:r w:rsidR="00F9441A" w:rsidRPr="00C37881">
        <w:rPr>
          <w:rStyle w:val="jrnl"/>
          <w:rFonts w:ascii="Palatino Linotype" w:hAnsi="Palatino Linotype"/>
        </w:rPr>
        <w:t>Arch Pathol Lab Med</w:t>
      </w:r>
      <w:r w:rsidR="00F9441A" w:rsidRPr="00C37881">
        <w:rPr>
          <w:rFonts w:ascii="Palatino Linotype" w:hAnsi="Palatino Linotype"/>
        </w:rPr>
        <w:t>. 2012 Jan;136(1):95-99.</w:t>
      </w:r>
    </w:p>
    <w:p w:rsidR="00143677" w:rsidRPr="00C37881" w:rsidRDefault="00143677" w:rsidP="00143677">
      <w:pPr>
        <w:pStyle w:val="BodyTextIndent"/>
        <w:ind w:left="360" w:firstLine="0"/>
        <w:rPr>
          <w:rFonts w:ascii="Palatino Linotype" w:hAnsi="Palatino Linotype"/>
        </w:rPr>
      </w:pPr>
    </w:p>
    <w:p w:rsidR="00F10249" w:rsidRPr="00C37881" w:rsidRDefault="00663B2D" w:rsidP="00F10249">
      <w:pPr>
        <w:pStyle w:val="BodyTextIndent"/>
        <w:numPr>
          <w:ilvl w:val="0"/>
          <w:numId w:val="17"/>
        </w:numPr>
        <w:rPr>
          <w:rFonts w:ascii="Palatino Linotype" w:hAnsi="Palatino Linotype"/>
        </w:rPr>
      </w:pPr>
      <w:r w:rsidRPr="00C37881">
        <w:rPr>
          <w:rFonts w:ascii="Palatino Linotype" w:hAnsi="Palatino Linotype"/>
        </w:rPr>
        <w:t xml:space="preserve">Wallander ML, Layfield LJ, Emerson LL, Mamalis N, Davis D, Tripp S, Holden JA. </w:t>
      </w:r>
      <w:r w:rsidR="00143677" w:rsidRPr="00C37881">
        <w:rPr>
          <w:rFonts w:ascii="Palatino Linotype" w:hAnsi="Palatino Linotype"/>
          <w:i/>
        </w:rPr>
        <w:t>KIT</w:t>
      </w:r>
      <w:r w:rsidR="00143677" w:rsidRPr="00C37881">
        <w:rPr>
          <w:rFonts w:ascii="Palatino Linotype" w:hAnsi="Palatino Linotype"/>
        </w:rPr>
        <w:t xml:space="preserve"> Mutations in Ocular Melanoma: Frequency and Anatomic Distrib</w:t>
      </w:r>
      <w:r w:rsidR="00F92E93" w:rsidRPr="00C37881">
        <w:rPr>
          <w:rFonts w:ascii="Palatino Linotype" w:hAnsi="Palatino Linotype"/>
        </w:rPr>
        <w:t xml:space="preserve">ution.  Modern Pathology. </w:t>
      </w:r>
      <w:r w:rsidR="008019D0" w:rsidRPr="00C37881">
        <w:rPr>
          <w:rFonts w:ascii="Palatino Linotype" w:hAnsi="Palatino Linotype"/>
        </w:rPr>
        <w:t xml:space="preserve">2011 </w:t>
      </w:r>
      <w:r w:rsidR="0079058C" w:rsidRPr="00C37881">
        <w:rPr>
          <w:rFonts w:ascii="Palatino Linotype" w:hAnsi="Palatino Linotype"/>
        </w:rPr>
        <w:t xml:space="preserve">Aug; </w:t>
      </w:r>
      <w:r w:rsidR="006A452D" w:rsidRPr="00C37881">
        <w:rPr>
          <w:rFonts w:ascii="Palatino Linotype" w:hAnsi="Palatino Linotype"/>
        </w:rPr>
        <w:t>24(8): 1031-5.</w:t>
      </w:r>
    </w:p>
    <w:p w:rsidR="00F10249" w:rsidRPr="00C37881" w:rsidRDefault="00F10249" w:rsidP="00F10249">
      <w:pPr>
        <w:pStyle w:val="BodyTextIndent"/>
        <w:ind w:left="0" w:firstLine="0"/>
        <w:rPr>
          <w:rFonts w:ascii="Palatino Linotype" w:hAnsi="Palatino Linotype"/>
        </w:rPr>
      </w:pPr>
    </w:p>
    <w:p w:rsidR="00F10249" w:rsidRPr="00C37881" w:rsidRDefault="00F10249" w:rsidP="00F10249">
      <w:pPr>
        <w:pStyle w:val="BodyTextIndent"/>
        <w:numPr>
          <w:ilvl w:val="0"/>
          <w:numId w:val="17"/>
        </w:numPr>
        <w:rPr>
          <w:rFonts w:ascii="Palatino Linotype" w:hAnsi="Palatino Linotype"/>
        </w:rPr>
      </w:pPr>
      <w:r w:rsidRPr="00C37881">
        <w:rPr>
          <w:rFonts w:ascii="Palatino Linotype" w:hAnsi="Palatino Linotype"/>
        </w:rPr>
        <w:t>Furtado L</w:t>
      </w:r>
      <w:r w:rsidR="003F51FA" w:rsidRPr="00C37881">
        <w:rPr>
          <w:rFonts w:ascii="Palatino Linotype" w:hAnsi="Palatino Linotype"/>
        </w:rPr>
        <w:t>V</w:t>
      </w:r>
      <w:r w:rsidRPr="00C37881">
        <w:rPr>
          <w:rFonts w:ascii="Palatino Linotype" w:hAnsi="Palatino Linotype"/>
        </w:rPr>
        <w:t>, Leventaki</w:t>
      </w:r>
      <w:r w:rsidR="00217FA7" w:rsidRPr="00C37881">
        <w:rPr>
          <w:rFonts w:ascii="Palatino Linotype" w:hAnsi="Palatino Linotype"/>
        </w:rPr>
        <w:t xml:space="preserve"> V</w:t>
      </w:r>
      <w:r w:rsidRPr="00C37881">
        <w:rPr>
          <w:rFonts w:ascii="Palatino Linotype" w:hAnsi="Palatino Linotype"/>
        </w:rPr>
        <w:t>, Layfield LJ, Lowichik A, Muntz H</w:t>
      </w:r>
      <w:r w:rsidR="003F51FA" w:rsidRPr="00C37881">
        <w:rPr>
          <w:rFonts w:ascii="Palatino Linotype" w:hAnsi="Palatino Linotype"/>
        </w:rPr>
        <w:t>R</w:t>
      </w:r>
      <w:r w:rsidRPr="00C37881">
        <w:rPr>
          <w:rFonts w:ascii="Palatino Linotype" w:hAnsi="Palatino Linotype"/>
        </w:rPr>
        <w:t>, Pysher T</w:t>
      </w:r>
      <w:r w:rsidR="003F51FA" w:rsidRPr="00C37881">
        <w:rPr>
          <w:rFonts w:ascii="Palatino Linotype" w:hAnsi="Palatino Linotype"/>
        </w:rPr>
        <w:t>J</w:t>
      </w:r>
      <w:r w:rsidRPr="00C37881">
        <w:rPr>
          <w:rFonts w:ascii="Palatino Linotype" w:hAnsi="Palatino Linotype"/>
        </w:rPr>
        <w:t>. Yolk Sac Tumor of the Thyroid Gland: A Case Report. Pediat</w:t>
      </w:r>
      <w:r w:rsidR="003F51FA" w:rsidRPr="00C37881">
        <w:rPr>
          <w:rFonts w:ascii="Palatino Linotype" w:hAnsi="Palatino Linotype"/>
        </w:rPr>
        <w:t>r</w:t>
      </w:r>
      <w:r w:rsidRPr="00C37881">
        <w:rPr>
          <w:rFonts w:ascii="Palatino Linotype" w:hAnsi="Palatino Linotype"/>
        </w:rPr>
        <w:t xml:space="preserve"> Dev Pathol.  2011 </w:t>
      </w:r>
      <w:r w:rsidR="003F51FA" w:rsidRPr="00C37881">
        <w:rPr>
          <w:rFonts w:ascii="Palatino Linotype" w:hAnsi="Palatino Linotype"/>
        </w:rPr>
        <w:t>Nov-Dec; 14(6)475-479</w:t>
      </w:r>
      <w:r w:rsidRPr="00C37881">
        <w:rPr>
          <w:rFonts w:ascii="Palatino Linotype" w:hAnsi="Palatino Linotype"/>
        </w:rPr>
        <w:t xml:space="preserve">. </w:t>
      </w:r>
    </w:p>
    <w:p w:rsidR="00C2373A" w:rsidRPr="00C37881" w:rsidRDefault="00C2373A" w:rsidP="00C2373A">
      <w:pPr>
        <w:pStyle w:val="BodyTextIndent"/>
        <w:ind w:left="360" w:firstLine="0"/>
        <w:rPr>
          <w:rFonts w:ascii="Palatino Linotype" w:hAnsi="Palatino Linotype"/>
        </w:rPr>
      </w:pPr>
    </w:p>
    <w:p w:rsidR="00AB78C2" w:rsidRPr="00C37881" w:rsidRDefault="00C2373A" w:rsidP="00E526BC">
      <w:pPr>
        <w:pStyle w:val="BodyTextIndent"/>
        <w:numPr>
          <w:ilvl w:val="0"/>
          <w:numId w:val="17"/>
        </w:numPr>
        <w:tabs>
          <w:tab w:val="clear" w:pos="360"/>
          <w:tab w:val="num" w:pos="0"/>
        </w:tabs>
        <w:ind w:left="0" w:firstLine="0"/>
        <w:rPr>
          <w:rFonts w:ascii="Palatino Linotype" w:hAnsi="Palatino Linotype"/>
        </w:rPr>
      </w:pPr>
      <w:r w:rsidRPr="00C37881">
        <w:rPr>
          <w:rFonts w:ascii="Palatino Linotype" w:hAnsi="Palatino Linotype"/>
        </w:rPr>
        <w:t>Factor RE, Layfield LJ, Grossmann AH, Crim JR, Price SL, Randall RL. Fine-Needle Aspiration Diagnosis of an Intraosseous Amyloidoma. Diagno</w:t>
      </w:r>
      <w:r w:rsidR="0079058C" w:rsidRPr="00C37881">
        <w:rPr>
          <w:rFonts w:ascii="Palatino Linotype" w:hAnsi="Palatino Linotype"/>
        </w:rPr>
        <w:t xml:space="preserve">stic Cytopathology. 2012 Aug; 40 Suppl 2:E114-7. </w:t>
      </w:r>
    </w:p>
    <w:p w:rsidR="0079058C" w:rsidRPr="00C37881" w:rsidRDefault="0079058C" w:rsidP="0079058C">
      <w:pPr>
        <w:pStyle w:val="ListParagraph"/>
        <w:rPr>
          <w:rFonts w:ascii="Palatino Linotype" w:hAnsi="Palatino Linotype"/>
        </w:rPr>
      </w:pPr>
    </w:p>
    <w:p w:rsidR="009F4DF3" w:rsidRPr="00C37881" w:rsidRDefault="009F4DF3" w:rsidP="009F4DF3">
      <w:pPr>
        <w:pStyle w:val="BodyTextIndent"/>
        <w:numPr>
          <w:ilvl w:val="0"/>
          <w:numId w:val="17"/>
        </w:numPr>
        <w:rPr>
          <w:rFonts w:ascii="Palatino Linotype" w:hAnsi="Palatino Linotype"/>
        </w:rPr>
      </w:pPr>
      <w:r w:rsidRPr="00C37881">
        <w:rPr>
          <w:rFonts w:ascii="Palatino Linotype" w:hAnsi="Palatino Linotype"/>
        </w:rPr>
        <w:t xml:space="preserve">Schmidt RL, </w:t>
      </w:r>
      <w:r w:rsidR="000F4A0B">
        <w:rPr>
          <w:rFonts w:ascii="Palatino Linotype" w:hAnsi="Palatino Linotype"/>
        </w:rPr>
        <w:t xml:space="preserve">Hunt JP, </w:t>
      </w:r>
      <w:r w:rsidRPr="00C37881">
        <w:rPr>
          <w:rFonts w:ascii="Palatino Linotype" w:hAnsi="Palatino Linotype"/>
        </w:rPr>
        <w:t xml:space="preserve">Hall BJ, Layfield LJ.  A Systematic Review and Meta-Analysis of the Diagnostic Accuracy of Ultrasound Guided Core Needle Biopsy for Salivary Gland Lesions.  </w:t>
      </w:r>
      <w:r w:rsidR="00472296" w:rsidRPr="00C37881">
        <w:rPr>
          <w:rStyle w:val="jrnl"/>
          <w:rFonts w:ascii="Palatino Linotype" w:hAnsi="Palatino Linotype"/>
        </w:rPr>
        <w:t>Am J Clin Pathol</w:t>
      </w:r>
      <w:r w:rsidR="00472296" w:rsidRPr="00C37881">
        <w:rPr>
          <w:rFonts w:ascii="Palatino Linotype" w:hAnsi="Palatino Linotype"/>
        </w:rPr>
        <w:t>. 2011 Oct;136(4):516-526.</w:t>
      </w:r>
    </w:p>
    <w:p w:rsidR="006D52D4" w:rsidRPr="00C37881" w:rsidRDefault="006D52D4" w:rsidP="006D52D4">
      <w:pPr>
        <w:pStyle w:val="BodyTextIndent"/>
        <w:ind w:left="360" w:firstLine="0"/>
        <w:rPr>
          <w:rFonts w:ascii="Palatino Linotype" w:hAnsi="Palatino Linotype"/>
        </w:rPr>
      </w:pPr>
    </w:p>
    <w:p w:rsidR="006D52D4" w:rsidRPr="00C37881" w:rsidRDefault="006D52D4" w:rsidP="006D52D4">
      <w:pPr>
        <w:pStyle w:val="ListParagraph"/>
        <w:numPr>
          <w:ilvl w:val="0"/>
          <w:numId w:val="17"/>
        </w:numPr>
        <w:rPr>
          <w:rFonts w:ascii="Palatino Linotype" w:hAnsi="Palatino Linotype"/>
        </w:rPr>
      </w:pPr>
      <w:r w:rsidRPr="00C37881">
        <w:rPr>
          <w:rFonts w:ascii="Palatino Linotype" w:hAnsi="Palatino Linotype"/>
        </w:rPr>
        <w:t>Hall BJ, Grossmann AH, Webber NP, Ward R</w:t>
      </w:r>
      <w:r w:rsidR="005A69F7">
        <w:rPr>
          <w:rFonts w:ascii="Palatino Linotype" w:hAnsi="Palatino Linotype"/>
        </w:rPr>
        <w:t>A</w:t>
      </w:r>
      <w:r w:rsidRPr="00C37881">
        <w:rPr>
          <w:rFonts w:ascii="Palatino Linotype" w:hAnsi="Palatino Linotype"/>
        </w:rPr>
        <w:t>, Tripp SR, Rosenthal H</w:t>
      </w:r>
      <w:r w:rsidR="005A69F7">
        <w:rPr>
          <w:rFonts w:ascii="Palatino Linotype" w:hAnsi="Palatino Linotype"/>
        </w:rPr>
        <w:t>G</w:t>
      </w:r>
      <w:r w:rsidRPr="00C37881">
        <w:rPr>
          <w:rFonts w:ascii="Palatino Linotype" w:hAnsi="Palatino Linotype"/>
        </w:rPr>
        <w:t xml:space="preserve">, </w:t>
      </w:r>
      <w:r w:rsidR="005A69F7">
        <w:rPr>
          <w:rFonts w:ascii="Palatino Linotype" w:hAnsi="Palatino Linotype"/>
        </w:rPr>
        <w:t xml:space="preserve">Florell SR, </w:t>
      </w:r>
      <w:r w:rsidR="005A69F7" w:rsidRPr="00C37881">
        <w:rPr>
          <w:rFonts w:ascii="Palatino Linotype" w:hAnsi="Palatino Linotype"/>
        </w:rPr>
        <w:t>Randall RL,</w:t>
      </w:r>
      <w:r w:rsidR="005A69F7">
        <w:rPr>
          <w:rFonts w:ascii="Palatino Linotype" w:hAnsi="Palatino Linotype"/>
        </w:rPr>
        <w:t xml:space="preserve"> Cockerell CJ,</w:t>
      </w:r>
      <w:r w:rsidRPr="00C37881">
        <w:rPr>
          <w:rFonts w:ascii="Palatino Linotype" w:hAnsi="Palatino Linotype"/>
        </w:rPr>
        <w:t xml:space="preserve"> Layfield LJ, </w:t>
      </w:r>
      <w:r w:rsidRPr="00C37881">
        <w:rPr>
          <w:rFonts w:ascii="Palatino Linotype" w:hAnsi="Palatino Linotype"/>
          <w:bCs/>
        </w:rPr>
        <w:t>Liu T</w:t>
      </w:r>
      <w:r w:rsidRPr="00C37881">
        <w:rPr>
          <w:rFonts w:ascii="Palatino Linotype" w:hAnsi="Palatino Linotype"/>
        </w:rPr>
        <w:t xml:space="preserve">.  </w:t>
      </w:r>
      <w:r w:rsidR="005A69F7">
        <w:rPr>
          <w:rFonts w:ascii="Palatino Linotype" w:hAnsi="Palatino Linotype"/>
        </w:rPr>
        <w:t>Atypical intradermal smooth muscle neoplasms: case series, immunohistochemical profile and review of the literature. Appl Immunohistochem Mol Morphol. 2013 Mar; 21:132-138.</w:t>
      </w:r>
    </w:p>
    <w:p w:rsidR="00FE022B" w:rsidRPr="00C37881" w:rsidRDefault="00FE022B" w:rsidP="00FE022B">
      <w:pPr>
        <w:rPr>
          <w:rFonts w:ascii="Palatino Linotype" w:hAnsi="Palatino Linotype"/>
        </w:rPr>
      </w:pPr>
    </w:p>
    <w:p w:rsidR="006D52D4" w:rsidRPr="00C37881" w:rsidRDefault="00FE022B" w:rsidP="00F5207D">
      <w:pPr>
        <w:pStyle w:val="ListParagraph"/>
        <w:numPr>
          <w:ilvl w:val="0"/>
          <w:numId w:val="17"/>
        </w:numPr>
        <w:rPr>
          <w:rFonts w:ascii="Palatino Linotype" w:hAnsi="Palatino Linotype"/>
        </w:rPr>
      </w:pPr>
      <w:r w:rsidRPr="00C37881">
        <w:rPr>
          <w:rFonts w:ascii="Palatino Linotype" w:hAnsi="Palatino Linotype"/>
        </w:rPr>
        <w:t xml:space="preserve">Layfield LJ, Witt BL, Metzger KG, Anderson GM.  Extraneous Tissue: A potential source for diagnostic error in surgical pathology. Am J Clin Pathol. </w:t>
      </w:r>
      <w:r w:rsidR="00F9441A" w:rsidRPr="00C37881">
        <w:rPr>
          <w:rStyle w:val="jrnl"/>
          <w:rFonts w:ascii="Palatino Linotype" w:hAnsi="Palatino Linotype"/>
        </w:rPr>
        <w:t>Am J Clin Pathol</w:t>
      </w:r>
      <w:r w:rsidR="00F9441A" w:rsidRPr="00C37881">
        <w:rPr>
          <w:rFonts w:ascii="Palatino Linotype" w:hAnsi="Palatino Linotype"/>
        </w:rPr>
        <w:t>. 2011 Nov;136(5):767-772.</w:t>
      </w:r>
    </w:p>
    <w:p w:rsidR="00712329" w:rsidRPr="00C37881" w:rsidRDefault="00712329" w:rsidP="00712329">
      <w:pPr>
        <w:pStyle w:val="ListParagraph"/>
        <w:ind w:left="360"/>
        <w:rPr>
          <w:rFonts w:ascii="Palatino Linotype" w:hAnsi="Palatino Linotype"/>
        </w:rPr>
      </w:pPr>
    </w:p>
    <w:p w:rsidR="007319B0" w:rsidRPr="00C37881" w:rsidRDefault="007319B0" w:rsidP="00F5207D">
      <w:pPr>
        <w:pStyle w:val="ListParagraph"/>
        <w:numPr>
          <w:ilvl w:val="0"/>
          <w:numId w:val="17"/>
        </w:numPr>
        <w:rPr>
          <w:rFonts w:ascii="Palatino Linotype" w:hAnsi="Palatino Linotype"/>
        </w:rPr>
      </w:pPr>
      <w:r w:rsidRPr="00C37881">
        <w:rPr>
          <w:rFonts w:ascii="Palatino Linotype" w:hAnsi="Palatino Linotype"/>
        </w:rPr>
        <w:t xml:space="preserve">Schmidt RL, Hall BJ, Wilson AR, Layfield LJ. </w:t>
      </w:r>
      <w:r w:rsidR="00E10929" w:rsidRPr="00C37881">
        <w:rPr>
          <w:rFonts w:ascii="Palatino Linotype" w:hAnsi="Palatino Linotype"/>
        </w:rPr>
        <w:t xml:space="preserve">A systematic review and meta-analysis of the diagnostic accuracy of fine-needle aspiration cytology for parotid gland lesions. </w:t>
      </w:r>
      <w:r w:rsidRPr="00C37881">
        <w:rPr>
          <w:rFonts w:ascii="Palatino Linotype" w:hAnsi="Palatino Linotype"/>
        </w:rPr>
        <w:t xml:space="preserve">Am J Clin Pathol. </w:t>
      </w:r>
      <w:r w:rsidR="00E10929" w:rsidRPr="00C37881">
        <w:rPr>
          <w:rStyle w:val="jrnl"/>
          <w:rFonts w:ascii="Palatino Linotype" w:hAnsi="Palatino Linotype"/>
        </w:rPr>
        <w:t>Am J Clin Pathol</w:t>
      </w:r>
      <w:r w:rsidR="00E10929" w:rsidRPr="00C37881">
        <w:rPr>
          <w:rFonts w:ascii="Palatino Linotype" w:hAnsi="Palatino Linotype"/>
        </w:rPr>
        <w:t>. 2011 Jul;136(1):45-59.</w:t>
      </w:r>
    </w:p>
    <w:p w:rsidR="00E46985" w:rsidRPr="00C37881" w:rsidRDefault="00E46985" w:rsidP="00DB6218">
      <w:pPr>
        <w:pStyle w:val="ListParagraph"/>
        <w:ind w:left="360"/>
        <w:rPr>
          <w:rFonts w:ascii="Palatino Linotype" w:hAnsi="Palatino Linotype"/>
        </w:rPr>
      </w:pPr>
    </w:p>
    <w:p w:rsidR="00DB6218" w:rsidRPr="00C37881" w:rsidRDefault="00DB6218" w:rsidP="00F5207D">
      <w:pPr>
        <w:pStyle w:val="ListParagraph"/>
        <w:numPr>
          <w:ilvl w:val="0"/>
          <w:numId w:val="17"/>
        </w:numPr>
        <w:rPr>
          <w:rFonts w:ascii="Palatino Linotype" w:hAnsi="Palatino Linotype"/>
        </w:rPr>
      </w:pPr>
      <w:r w:rsidRPr="00C37881">
        <w:rPr>
          <w:rFonts w:ascii="Palatino Linotype" w:hAnsi="Palatino Linotype"/>
        </w:rPr>
        <w:t xml:space="preserve">Schmidt RL, Factor RE, Affolter KE, Cook JB, Hall BJ, Narra KK, Witt BL, Layfield LJ. Methods Specification for Diagnostic Test Accuracy Studies in Fine-Needle Aspiration Cytology: A Survey of Reporting Practice. Am J Clin Pathol. </w:t>
      </w:r>
      <w:r w:rsidR="00F9441A" w:rsidRPr="00C37881">
        <w:rPr>
          <w:rFonts w:ascii="Palatino Linotype" w:hAnsi="Palatino Linotype"/>
        </w:rPr>
        <w:t>2012 Jan;137(1):132-141.</w:t>
      </w:r>
    </w:p>
    <w:p w:rsidR="00723AF5" w:rsidRPr="00C37881" w:rsidRDefault="00723AF5" w:rsidP="00723AF5">
      <w:pPr>
        <w:pStyle w:val="ListParagraph"/>
        <w:rPr>
          <w:rFonts w:ascii="Palatino Linotype" w:hAnsi="Palatino Linotype"/>
        </w:rPr>
      </w:pPr>
    </w:p>
    <w:p w:rsidR="00723AF5" w:rsidRDefault="00723AF5" w:rsidP="00F5207D">
      <w:pPr>
        <w:pStyle w:val="ListParagraph"/>
        <w:numPr>
          <w:ilvl w:val="0"/>
          <w:numId w:val="17"/>
        </w:numPr>
        <w:rPr>
          <w:rFonts w:ascii="Palatino Linotype" w:hAnsi="Palatino Linotype"/>
        </w:rPr>
      </w:pPr>
      <w:r w:rsidRPr="00C37881">
        <w:rPr>
          <w:rFonts w:ascii="Palatino Linotype" w:hAnsi="Palatino Linotype"/>
        </w:rPr>
        <w:t xml:space="preserve">Witt BL, Factor RE, Jarboe EA. Layfield LJ.  Negative Loop Electrosurgical Cone Biopsy Following a Biopsy Diagnosis of High-Grade Squamous Intraepithelial Lesion: Frequency and Clinical Significance. Archives of Pathology and Laboratory Medicine. </w:t>
      </w:r>
      <w:r w:rsidR="00994FEB" w:rsidRPr="00C37881">
        <w:rPr>
          <w:rFonts w:ascii="Palatino Linotype" w:hAnsi="Palatino Linotype"/>
        </w:rPr>
        <w:t>2012 Oct; 136(10): 1259-61.</w:t>
      </w:r>
    </w:p>
    <w:p w:rsidR="00CE63CE" w:rsidRPr="00CE63CE" w:rsidRDefault="00CE63CE" w:rsidP="00CE63CE">
      <w:pPr>
        <w:pStyle w:val="ListParagraph"/>
        <w:rPr>
          <w:rFonts w:ascii="Palatino Linotype" w:hAnsi="Palatino Linotype"/>
        </w:rPr>
      </w:pPr>
    </w:p>
    <w:p w:rsidR="00CE63CE" w:rsidRDefault="00CE63CE" w:rsidP="00F5207D">
      <w:pPr>
        <w:pStyle w:val="ListParagraph"/>
        <w:numPr>
          <w:ilvl w:val="0"/>
          <w:numId w:val="17"/>
        </w:numPr>
        <w:rPr>
          <w:rFonts w:ascii="Palatino Linotype" w:hAnsi="Palatino Linotype"/>
        </w:rPr>
      </w:pPr>
      <w:r>
        <w:rPr>
          <w:rFonts w:ascii="Palatino Linotype" w:hAnsi="Palatino Linotype"/>
        </w:rPr>
        <w:t>Witt BL, Wallander ML, Layfield LJ, Hirschowitz S. Resiratory cytology in the era of molecular diagnostic. A review. Diag Cytopathol. 2012; 40(6):556-563.</w:t>
      </w:r>
    </w:p>
    <w:p w:rsidR="00CE63CE" w:rsidRPr="00872952" w:rsidRDefault="00CE63CE" w:rsidP="00872952">
      <w:pPr>
        <w:rPr>
          <w:rFonts w:ascii="Palatino Linotype" w:hAnsi="Palatino Linotype"/>
        </w:rPr>
      </w:pPr>
    </w:p>
    <w:p w:rsidR="00C6107B" w:rsidRPr="00C37881" w:rsidRDefault="006049DA" w:rsidP="00C6107B">
      <w:pPr>
        <w:pStyle w:val="ListParagraph"/>
        <w:numPr>
          <w:ilvl w:val="0"/>
          <w:numId w:val="17"/>
        </w:numPr>
        <w:rPr>
          <w:rFonts w:ascii="Palatino Linotype" w:hAnsi="Palatino Linotype"/>
        </w:rPr>
      </w:pPr>
      <w:r w:rsidRPr="00C37881">
        <w:rPr>
          <w:rFonts w:ascii="Palatino Linotype" w:hAnsi="Palatino Linotype"/>
        </w:rPr>
        <w:t xml:space="preserve">Wallander ML, Geiersbach KB, Tripp SR, Layfield LJ. </w:t>
      </w:r>
      <w:r w:rsidR="00C6384B" w:rsidRPr="00C37881">
        <w:rPr>
          <w:rFonts w:ascii="Palatino Linotype" w:hAnsi="Palatino Linotype"/>
        </w:rPr>
        <w:t>Comparison of Reverse Transcription-Polymerase Chain Reaction</w:t>
      </w:r>
      <w:r w:rsidRPr="00C37881">
        <w:rPr>
          <w:rFonts w:ascii="Palatino Linotype" w:hAnsi="Palatino Linotype"/>
          <w:i/>
        </w:rPr>
        <w:t>,</w:t>
      </w:r>
      <w:r w:rsidRPr="00C37881">
        <w:rPr>
          <w:rFonts w:ascii="Palatino Linotype" w:hAnsi="Palatino Linotype"/>
        </w:rPr>
        <w:t xml:space="preserve"> Immunohistochemistry and Fluorescence in situ Hybridization Methodologies for Detection of </w:t>
      </w:r>
      <w:r w:rsidR="00C6384B" w:rsidRPr="00C37881">
        <w:rPr>
          <w:rFonts w:ascii="Palatino Linotype" w:hAnsi="Palatino Linotype"/>
        </w:rPr>
        <w:t xml:space="preserve">Echinoderm Microtubule-Associated Proteinlike 4-Anaplastic Lymphoma Kinase </w:t>
      </w:r>
      <w:r w:rsidRPr="00C37881">
        <w:rPr>
          <w:rFonts w:ascii="Palatino Linotype" w:hAnsi="Palatino Linotype"/>
        </w:rPr>
        <w:t xml:space="preserve">Fusion </w:t>
      </w:r>
      <w:r w:rsidR="00C6384B" w:rsidRPr="00C37881">
        <w:rPr>
          <w:rFonts w:ascii="Palatino Linotype" w:hAnsi="Palatino Linotype"/>
        </w:rPr>
        <w:t>-</w:t>
      </w:r>
      <w:r w:rsidRPr="00C37881">
        <w:rPr>
          <w:rFonts w:ascii="Palatino Linotype" w:hAnsi="Palatino Linotype"/>
        </w:rPr>
        <w:t xml:space="preserve">Positive Non-Small Cell Lung Carcinoma:  Implications for </w:t>
      </w:r>
      <w:r w:rsidRPr="00C37881">
        <w:rPr>
          <w:rFonts w:ascii="Palatino Linotype" w:hAnsi="Palatino Linotype"/>
        </w:rPr>
        <w:lastRenderedPageBreak/>
        <w:t>Optimal Clinical Testing. Archives of Pathology an</w:t>
      </w:r>
      <w:r w:rsidR="00C6384B" w:rsidRPr="00C37881">
        <w:rPr>
          <w:rFonts w:ascii="Palatino Linotype" w:hAnsi="Palatino Linotype"/>
        </w:rPr>
        <w:t xml:space="preserve">d Laboratory Medicine. 2012 Jul; 136(7): 796-803. </w:t>
      </w:r>
    </w:p>
    <w:p w:rsidR="006A452D" w:rsidRPr="00C37881" w:rsidRDefault="006A452D" w:rsidP="006A452D">
      <w:pPr>
        <w:pStyle w:val="ListParagraph"/>
        <w:ind w:left="360"/>
        <w:rPr>
          <w:rFonts w:ascii="Palatino Linotype" w:hAnsi="Palatino Linotype"/>
        </w:rPr>
      </w:pPr>
    </w:p>
    <w:p w:rsidR="00C6107B" w:rsidRPr="00C37881" w:rsidRDefault="00C6107B" w:rsidP="00F5207D">
      <w:pPr>
        <w:pStyle w:val="ListParagraph"/>
        <w:numPr>
          <w:ilvl w:val="0"/>
          <w:numId w:val="17"/>
        </w:numPr>
        <w:rPr>
          <w:rFonts w:ascii="Palatino Linotype" w:hAnsi="Palatino Linotype"/>
        </w:rPr>
      </w:pPr>
      <w:r w:rsidRPr="00C37881">
        <w:rPr>
          <w:rFonts w:ascii="Palatino Linotype" w:hAnsi="Palatino Linotype"/>
        </w:rPr>
        <w:t xml:space="preserve">Grossmann A, Layfield LJ, Randall RL. Classification, Molecular Characterization, and the Significance of PTEN Alteration in Leiomyosarcoma. Sarcoma. </w:t>
      </w:r>
      <w:r w:rsidR="00F40276" w:rsidRPr="00C37881">
        <w:rPr>
          <w:rFonts w:ascii="Palatino Linotype" w:hAnsi="Palatino Linotype"/>
        </w:rPr>
        <w:t>2012</w:t>
      </w:r>
      <w:r w:rsidR="00C070CE" w:rsidRPr="00C37881">
        <w:rPr>
          <w:rFonts w:ascii="Palatino Linotype" w:hAnsi="Palatino Linotype"/>
        </w:rPr>
        <w:t>; 2012:380896</w:t>
      </w:r>
      <w:r w:rsidR="00F40276" w:rsidRPr="00C37881">
        <w:rPr>
          <w:rFonts w:ascii="Palatino Linotype" w:hAnsi="Palatino Linotype"/>
        </w:rPr>
        <w:t xml:space="preserve">. </w:t>
      </w:r>
    </w:p>
    <w:p w:rsidR="005A69F7" w:rsidRPr="00C37881" w:rsidRDefault="005A69F7" w:rsidP="0038515B">
      <w:pPr>
        <w:pStyle w:val="ListParagraph"/>
        <w:rPr>
          <w:rFonts w:ascii="Palatino Linotype" w:hAnsi="Palatino Linotype"/>
        </w:rPr>
      </w:pPr>
    </w:p>
    <w:p w:rsidR="00193627" w:rsidRPr="00C37881" w:rsidRDefault="0038515B" w:rsidP="00193627">
      <w:pPr>
        <w:pStyle w:val="ListParagraph"/>
        <w:numPr>
          <w:ilvl w:val="0"/>
          <w:numId w:val="17"/>
        </w:numPr>
        <w:rPr>
          <w:rFonts w:ascii="Palatino Linotype" w:hAnsi="Palatino Linotype"/>
        </w:rPr>
      </w:pPr>
      <w:r w:rsidRPr="00C37881">
        <w:rPr>
          <w:rFonts w:ascii="Palatino Linotype" w:hAnsi="Palatino Linotype"/>
        </w:rPr>
        <w:t xml:space="preserve">Layfield LJ, Wallander ML. Diagnosis of Gastrointestinal Stromal Tumors from Minute Specimens: Cytomorphology, Immunohistochemistry and Molecular Diagnostic Findings. Diagnostic Cytopathology. </w:t>
      </w:r>
      <w:r w:rsidR="00F40276" w:rsidRPr="00C37881">
        <w:rPr>
          <w:rFonts w:ascii="Palatino Linotype" w:hAnsi="Palatino Linotype"/>
        </w:rPr>
        <w:t xml:space="preserve">2012 </w:t>
      </w:r>
      <w:r w:rsidR="00193627" w:rsidRPr="00C37881">
        <w:rPr>
          <w:rFonts w:ascii="Palatino Linotype" w:hAnsi="Palatino Linotype"/>
        </w:rPr>
        <w:t>Jun; 40(6): 484-90</w:t>
      </w:r>
      <w:r w:rsidR="00C070CE" w:rsidRPr="00C37881">
        <w:rPr>
          <w:rFonts w:ascii="Palatino Linotype" w:hAnsi="Palatino Linotype"/>
        </w:rPr>
        <w:t>.</w:t>
      </w:r>
    </w:p>
    <w:p w:rsidR="00193627" w:rsidRPr="00C37881" w:rsidRDefault="00193627" w:rsidP="00193627">
      <w:pPr>
        <w:rPr>
          <w:rFonts w:ascii="Palatino Linotype" w:hAnsi="Palatino Linotype"/>
        </w:rPr>
      </w:pPr>
    </w:p>
    <w:p w:rsidR="0038515B" w:rsidRPr="00C37881" w:rsidRDefault="00774C1F" w:rsidP="00F5207D">
      <w:pPr>
        <w:pStyle w:val="ListParagraph"/>
        <w:numPr>
          <w:ilvl w:val="0"/>
          <w:numId w:val="17"/>
        </w:numPr>
        <w:rPr>
          <w:rFonts w:ascii="Palatino Linotype" w:hAnsi="Palatino Linotype"/>
        </w:rPr>
      </w:pPr>
      <w:r w:rsidRPr="00C37881">
        <w:rPr>
          <w:rFonts w:ascii="Palatino Linotype" w:hAnsi="Palatino Linotype"/>
        </w:rPr>
        <w:t xml:space="preserve">Jarboe EA, Hunt JP, Layfield LJ. Cytomorphologic Diagnosis and HPV Testing of Metastatic and Primary Oropharyngeal Squamous Cell Carcinomas: A Review and Summary of the Literature. Diagnostic Cytopathology. </w:t>
      </w:r>
      <w:r w:rsidR="00C070CE" w:rsidRPr="00C37881">
        <w:rPr>
          <w:rFonts w:ascii="Palatino Linotype" w:hAnsi="Palatino Linotype"/>
        </w:rPr>
        <w:t>2012 Jun; 40(6):491-7.</w:t>
      </w:r>
    </w:p>
    <w:p w:rsidR="00E71B98" w:rsidRPr="00C37881" w:rsidRDefault="00E71B98" w:rsidP="00E71B98">
      <w:pPr>
        <w:pStyle w:val="ListParagraph"/>
        <w:rPr>
          <w:rFonts w:ascii="Palatino Linotype" w:hAnsi="Palatino Linotype"/>
        </w:rPr>
      </w:pPr>
    </w:p>
    <w:p w:rsidR="009A10D0" w:rsidRPr="00C37881" w:rsidRDefault="00E71B98" w:rsidP="009A10D0">
      <w:pPr>
        <w:pStyle w:val="ListParagraph"/>
        <w:numPr>
          <w:ilvl w:val="0"/>
          <w:numId w:val="17"/>
        </w:numPr>
        <w:rPr>
          <w:rFonts w:ascii="Palatino Linotype" w:hAnsi="Palatino Linotype"/>
          <w:szCs w:val="24"/>
        </w:rPr>
      </w:pPr>
      <w:r w:rsidRPr="00C37881">
        <w:rPr>
          <w:rFonts w:ascii="Palatino Linotype" w:hAnsi="Palatino Linotype"/>
          <w:szCs w:val="24"/>
        </w:rPr>
        <w:t xml:space="preserve">Schmidt RL, </w:t>
      </w:r>
      <w:r w:rsidR="008E0DEF" w:rsidRPr="00C37881">
        <w:rPr>
          <w:rFonts w:ascii="Palatino Linotype" w:hAnsi="Palatino Linotype"/>
          <w:color w:val="000000"/>
          <w:szCs w:val="24"/>
        </w:rPr>
        <w:t xml:space="preserve">Factor RE, Hall BJ, Wilson AR, Layfield LJ. </w:t>
      </w:r>
      <w:r w:rsidR="008E0DEF" w:rsidRPr="00C37881">
        <w:rPr>
          <w:rFonts w:ascii="Palatino Linotype" w:hAnsi="Palatino Linotype"/>
          <w:i/>
          <w:color w:val="000000"/>
          <w:szCs w:val="24"/>
        </w:rPr>
        <w:t>Fine-needle Aspiration Cytology versus Core Needle Biopsy for Major Salivary Gland Lesions</w:t>
      </w:r>
      <w:r w:rsidR="008E0DEF" w:rsidRPr="00C37881">
        <w:rPr>
          <w:rFonts w:ascii="Palatino Linotype" w:hAnsi="Palatino Linotype"/>
          <w:color w:val="000000"/>
          <w:szCs w:val="24"/>
        </w:rPr>
        <w:t xml:space="preserve"> (Protocol). </w:t>
      </w:r>
      <w:r w:rsidR="008E0DEF" w:rsidRPr="00C37881">
        <w:rPr>
          <w:rFonts w:ascii="Palatino Linotype" w:hAnsi="Palatino Linotype"/>
          <w:color w:val="000000"/>
          <w:szCs w:val="24"/>
          <w:u w:val="single"/>
        </w:rPr>
        <w:t>Cochrane Database of Systematic Reviews</w:t>
      </w:r>
      <w:r w:rsidR="008E0DEF" w:rsidRPr="00C37881">
        <w:rPr>
          <w:rFonts w:ascii="Palatino Linotype" w:hAnsi="Palatino Linotype"/>
          <w:color w:val="000000"/>
          <w:szCs w:val="24"/>
        </w:rPr>
        <w:t xml:space="preserve"> 2012, Issue 2, Art No.: CD009610.</w:t>
      </w:r>
    </w:p>
    <w:p w:rsidR="009A10D0" w:rsidRPr="00C37881" w:rsidRDefault="009A10D0" w:rsidP="009A10D0">
      <w:pPr>
        <w:pStyle w:val="ListParagraph"/>
        <w:rPr>
          <w:rFonts w:ascii="Palatino Linotype" w:hAnsi="Palatino Linotype"/>
          <w:szCs w:val="24"/>
        </w:rPr>
      </w:pPr>
    </w:p>
    <w:p w:rsidR="008041E0" w:rsidRDefault="00025C7B" w:rsidP="008041E0">
      <w:pPr>
        <w:pStyle w:val="ListParagraph"/>
        <w:numPr>
          <w:ilvl w:val="0"/>
          <w:numId w:val="17"/>
        </w:numPr>
        <w:rPr>
          <w:rFonts w:ascii="Palatino Linotype" w:hAnsi="Palatino Linotype"/>
        </w:rPr>
      </w:pPr>
      <w:r w:rsidRPr="00A824B2">
        <w:rPr>
          <w:rFonts w:ascii="Palatino Linotype" w:hAnsi="Palatino Linotype"/>
          <w:szCs w:val="24"/>
        </w:rPr>
        <w:t xml:space="preserve">Layfield LJ, Schmidt RL.  HER2/neu Gene Amplification Heterogeneity: The Significance of Cells With a 3:1 HER/CEP17 Ratio. </w:t>
      </w:r>
      <w:r w:rsidRPr="00A824B2">
        <w:rPr>
          <w:rStyle w:val="jrnl"/>
          <w:rFonts w:ascii="Palatino Linotype" w:hAnsi="Palatino Linotype"/>
        </w:rPr>
        <w:t>Appl Immunohistochem Mol Morphol</w:t>
      </w:r>
      <w:r w:rsidRPr="00A824B2">
        <w:rPr>
          <w:rFonts w:ascii="Palatino Linotype" w:hAnsi="Palatino Linotype"/>
        </w:rPr>
        <w:t xml:space="preserve">. </w:t>
      </w:r>
      <w:r w:rsidR="00F40276" w:rsidRPr="00A824B2">
        <w:rPr>
          <w:rFonts w:ascii="Palatino Linotype" w:hAnsi="Palatino Linotype"/>
        </w:rPr>
        <w:t>20</w:t>
      </w:r>
      <w:r w:rsidR="009A10D0" w:rsidRPr="00A824B2">
        <w:rPr>
          <w:rFonts w:ascii="Palatino Linotype" w:hAnsi="Palatino Linotype"/>
        </w:rPr>
        <w:t xml:space="preserve">12 Apr 10. </w:t>
      </w:r>
    </w:p>
    <w:p w:rsidR="007F6ACA" w:rsidRPr="007F6ACA" w:rsidRDefault="007F6ACA" w:rsidP="007F6ACA">
      <w:pPr>
        <w:pStyle w:val="ListParagraph"/>
        <w:rPr>
          <w:rFonts w:ascii="Palatino Linotype" w:hAnsi="Palatino Linotype"/>
        </w:rPr>
      </w:pPr>
    </w:p>
    <w:p w:rsidR="007F6ACA" w:rsidRDefault="007F6ACA" w:rsidP="008041E0">
      <w:pPr>
        <w:pStyle w:val="ListParagraph"/>
        <w:numPr>
          <w:ilvl w:val="0"/>
          <w:numId w:val="17"/>
        </w:numPr>
        <w:rPr>
          <w:rFonts w:ascii="Palatino Linotype" w:hAnsi="Palatino Linotype"/>
        </w:rPr>
      </w:pPr>
      <w:r>
        <w:rPr>
          <w:rFonts w:ascii="Palatino Linotype" w:hAnsi="Palatino Linotype"/>
        </w:rPr>
        <w:t>Layfield LJ, Bedrossian CW. Bridging the gapL cytopathology at the threshold of personalized medicine. Diag Cytopathol. 2012; 40(6):469-71.</w:t>
      </w:r>
    </w:p>
    <w:p w:rsidR="009A10D0" w:rsidRPr="00C37881" w:rsidRDefault="009A10D0" w:rsidP="0063092F">
      <w:pPr>
        <w:pStyle w:val="ListParagraph"/>
        <w:rPr>
          <w:rFonts w:ascii="Palatino Linotype" w:hAnsi="Palatino Linotype"/>
        </w:rPr>
      </w:pPr>
    </w:p>
    <w:p w:rsidR="0063092F" w:rsidRPr="00C37881" w:rsidRDefault="0063092F" w:rsidP="000476BD">
      <w:pPr>
        <w:pStyle w:val="ListParagraph"/>
        <w:numPr>
          <w:ilvl w:val="0"/>
          <w:numId w:val="17"/>
        </w:numPr>
        <w:rPr>
          <w:rFonts w:ascii="Palatino Linotype" w:hAnsi="Palatino Linotype"/>
        </w:rPr>
      </w:pPr>
      <w:r w:rsidRPr="00C37881">
        <w:rPr>
          <w:rFonts w:ascii="Palatino Linotype" w:hAnsi="Palatino Linotype"/>
        </w:rPr>
        <w:t>Schmidt RL, Factor RE, Witt BL, Layfield LJ.  Quality Appraisal of Diagnostic Accuracy Studies in Fine-Needle Aspiration Cytology: A Survey of Risk of Bias an</w:t>
      </w:r>
      <w:r w:rsidR="00264125" w:rsidRPr="00C37881">
        <w:rPr>
          <w:rFonts w:ascii="Palatino Linotype" w:hAnsi="Palatino Linotype"/>
        </w:rPr>
        <w:t>d Compara</w:t>
      </w:r>
      <w:r w:rsidRPr="00C37881">
        <w:rPr>
          <w:rFonts w:ascii="Palatino Linotype" w:hAnsi="Palatino Linotype"/>
        </w:rPr>
        <w:t>bility. Archives of Pathology and Laboratory Medicine</w:t>
      </w:r>
      <w:r w:rsidR="00264125" w:rsidRPr="00C37881">
        <w:rPr>
          <w:rFonts w:ascii="Palatino Linotype" w:hAnsi="Palatino Linotype"/>
        </w:rPr>
        <w:t xml:space="preserve"> 2013. Apr; 137(4): 566-75. </w:t>
      </w:r>
    </w:p>
    <w:p w:rsidR="006E519D" w:rsidRPr="00C37881" w:rsidRDefault="006E519D" w:rsidP="006E519D">
      <w:pPr>
        <w:pStyle w:val="ListParagraph"/>
        <w:rPr>
          <w:rFonts w:ascii="Palatino Linotype" w:hAnsi="Palatino Linotype"/>
        </w:rPr>
      </w:pPr>
    </w:p>
    <w:p w:rsidR="006E519D" w:rsidRPr="00C37881" w:rsidRDefault="006E519D" w:rsidP="000476BD">
      <w:pPr>
        <w:pStyle w:val="ListParagraph"/>
        <w:numPr>
          <w:ilvl w:val="0"/>
          <w:numId w:val="17"/>
        </w:numPr>
        <w:rPr>
          <w:rFonts w:ascii="Palatino Linotype" w:hAnsi="Palatino Linotype"/>
        </w:rPr>
      </w:pPr>
      <w:r w:rsidRPr="00C37881">
        <w:rPr>
          <w:rFonts w:ascii="Palatino Linotype" w:hAnsi="Palatino Linotype"/>
        </w:rPr>
        <w:t>Schmidt RL, Howard K, Hall BJ, Layfield LJ. The Comparative Effectiveness of Fine-Needle Aspiration Cytology Sampling Policies: A Simulation Study. A</w:t>
      </w:r>
      <w:r w:rsidR="001105BD" w:rsidRPr="00C37881">
        <w:rPr>
          <w:rFonts w:ascii="Palatino Linotype" w:hAnsi="Palatino Linotype"/>
        </w:rPr>
        <w:t>merican. Am J Clin Pathol. 2012;138 (6):823-30.</w:t>
      </w:r>
    </w:p>
    <w:p w:rsidR="00D13A44" w:rsidRPr="00C37881" w:rsidRDefault="00D13A44" w:rsidP="00D13A44">
      <w:pPr>
        <w:pStyle w:val="ListParagraph"/>
        <w:rPr>
          <w:rFonts w:ascii="Palatino Linotype" w:hAnsi="Palatino Linotype"/>
        </w:rPr>
      </w:pPr>
    </w:p>
    <w:p w:rsidR="00D13A44" w:rsidRPr="00C37881" w:rsidRDefault="00D13A44" w:rsidP="000476BD">
      <w:pPr>
        <w:pStyle w:val="ListParagraph"/>
        <w:numPr>
          <w:ilvl w:val="0"/>
          <w:numId w:val="17"/>
        </w:numPr>
        <w:rPr>
          <w:rFonts w:ascii="Palatino Linotype" w:hAnsi="Palatino Linotype"/>
        </w:rPr>
      </w:pPr>
      <w:r w:rsidRPr="00C37881">
        <w:rPr>
          <w:rFonts w:ascii="Palatino Linotype" w:hAnsi="Palatino Linotype"/>
        </w:rPr>
        <w:t xml:space="preserve">Hall BJ, Grossmann AH, Webber NP, Ward RA, Tripp SR, Rosenthal HG, Florell SR, Randall RL, Cockerell CJ, Layfield LJ, Liu, T.  Atypical Intradermal </w:t>
      </w:r>
      <w:r w:rsidRPr="00C37881">
        <w:rPr>
          <w:rFonts w:ascii="Palatino Linotype" w:hAnsi="Palatino Linotype"/>
        </w:rPr>
        <w:lastRenderedPageBreak/>
        <w:t xml:space="preserve">Smooth Muscle Neoplasms (Formerly Cutaneous Leiomyosarcomas): Cases Series, Immunohistochemical Profile and Review of the Literature. </w:t>
      </w:r>
      <w:r w:rsidRPr="00C37881">
        <w:rPr>
          <w:rStyle w:val="jrnl"/>
          <w:rFonts w:ascii="Palatino Linotype" w:hAnsi="Palatino Linotype"/>
        </w:rPr>
        <w:t>Appl Immunohistochem Mol Morphol</w:t>
      </w:r>
      <w:r w:rsidR="001E3546" w:rsidRPr="00C37881">
        <w:rPr>
          <w:rFonts w:ascii="Palatino Linotype" w:hAnsi="Palatino Linotype"/>
        </w:rPr>
        <w:t>. 2013;</w:t>
      </w:r>
      <w:r w:rsidR="00C87156" w:rsidRPr="00C37881">
        <w:rPr>
          <w:rFonts w:ascii="Palatino Linotype" w:hAnsi="Palatino Linotype"/>
        </w:rPr>
        <w:t>21 (2):132-137</w:t>
      </w:r>
      <w:r w:rsidRPr="00C37881">
        <w:rPr>
          <w:rFonts w:ascii="Palatino Linotype" w:hAnsi="Palatino Linotype"/>
        </w:rPr>
        <w:t>.</w:t>
      </w:r>
    </w:p>
    <w:p w:rsidR="005A69F7" w:rsidRDefault="005A69F7" w:rsidP="006B4DD3">
      <w:pPr>
        <w:pStyle w:val="ListParagraph"/>
        <w:rPr>
          <w:rFonts w:ascii="Palatino Linotype" w:hAnsi="Palatino Linotype"/>
        </w:rPr>
      </w:pPr>
    </w:p>
    <w:p w:rsidR="006B4DD3" w:rsidRPr="00C37881" w:rsidRDefault="006B4DD3" w:rsidP="000476BD">
      <w:pPr>
        <w:pStyle w:val="ListParagraph"/>
        <w:numPr>
          <w:ilvl w:val="0"/>
          <w:numId w:val="17"/>
        </w:numPr>
        <w:rPr>
          <w:rFonts w:ascii="Palatino Linotype" w:hAnsi="Palatino Linotype"/>
        </w:rPr>
      </w:pPr>
      <w:r w:rsidRPr="00C37881">
        <w:rPr>
          <w:rFonts w:ascii="Palatino Linotype" w:hAnsi="Palatino Linotype"/>
        </w:rPr>
        <w:t xml:space="preserve">Wallander ML, Layfield LJ, Tripp S, Schmidt RL.  Gastrointestinal stromal tumors: Clinical significance of p53 expression, MDM2 amplification and KIT mutation status. </w:t>
      </w:r>
      <w:r w:rsidRPr="00C37881">
        <w:rPr>
          <w:rStyle w:val="jrnl"/>
          <w:rFonts w:ascii="Palatino Linotype" w:hAnsi="Palatino Linotype"/>
        </w:rPr>
        <w:t>Appl Immunohistochem Mol Morphol</w:t>
      </w:r>
      <w:r w:rsidRPr="00C37881">
        <w:rPr>
          <w:rFonts w:ascii="Palatino Linotype" w:hAnsi="Palatino Linotype"/>
        </w:rPr>
        <w:t xml:space="preserve">. </w:t>
      </w:r>
      <w:r w:rsidR="0061302B" w:rsidRPr="00C37881">
        <w:rPr>
          <w:rFonts w:ascii="Palatino Linotype" w:hAnsi="Palatino Linotype"/>
        </w:rPr>
        <w:t>2013 Jul; 21(4): 308-12</w:t>
      </w:r>
      <w:r w:rsidRPr="00C37881">
        <w:rPr>
          <w:rFonts w:ascii="Palatino Linotype" w:hAnsi="Palatino Linotype"/>
        </w:rPr>
        <w:t>.</w:t>
      </w:r>
    </w:p>
    <w:p w:rsidR="00766B20" w:rsidRPr="00C37881" w:rsidRDefault="00766B20" w:rsidP="00766B20">
      <w:pPr>
        <w:pStyle w:val="ListParagraph"/>
        <w:rPr>
          <w:rFonts w:ascii="Palatino Linotype" w:hAnsi="Palatino Linotype"/>
        </w:rPr>
      </w:pPr>
    </w:p>
    <w:p w:rsidR="00766B20" w:rsidRPr="00C37881" w:rsidRDefault="00766B20" w:rsidP="000476BD">
      <w:pPr>
        <w:pStyle w:val="ListParagraph"/>
        <w:numPr>
          <w:ilvl w:val="0"/>
          <w:numId w:val="17"/>
        </w:numPr>
        <w:rPr>
          <w:rFonts w:ascii="Palatino Linotype" w:hAnsi="Palatino Linotype"/>
        </w:rPr>
      </w:pPr>
      <w:r w:rsidRPr="00C37881">
        <w:rPr>
          <w:rFonts w:ascii="Palatino Linotype" w:hAnsi="Palatino Linotype"/>
        </w:rPr>
        <w:t xml:space="preserve">Layfield LJ, Factor RE, Jarboe EA. Clinician compliance with laboratory regulations requiring submission of </w:t>
      </w:r>
      <w:r w:rsidR="00D02CF8" w:rsidRPr="00C37881">
        <w:rPr>
          <w:rFonts w:ascii="Palatino Linotype" w:hAnsi="Palatino Linotype"/>
        </w:rPr>
        <w:t>relevant</w:t>
      </w:r>
      <w:r w:rsidRPr="00C37881">
        <w:rPr>
          <w:rFonts w:ascii="Palatino Linotype" w:hAnsi="Palatino Linotype"/>
        </w:rPr>
        <w:t xml:space="preserve"> clinical data: a one year retrospective analysis. </w:t>
      </w:r>
      <w:r w:rsidR="005E24DF" w:rsidRPr="00C37881">
        <w:rPr>
          <w:rFonts w:ascii="Palatino Linotype" w:hAnsi="Palatino Linotype"/>
        </w:rPr>
        <w:t xml:space="preserve">Pathology Research and Practice. 2012 </w:t>
      </w:r>
      <w:r w:rsidR="00D844FB" w:rsidRPr="00C37881">
        <w:rPr>
          <w:rFonts w:ascii="Palatino Linotype" w:hAnsi="Palatino Linotype"/>
        </w:rPr>
        <w:t>Nov 15; 208(11):668-71.</w:t>
      </w:r>
    </w:p>
    <w:p w:rsidR="00D65525" w:rsidRPr="00C37881" w:rsidRDefault="00D65525" w:rsidP="00D65525">
      <w:pPr>
        <w:pStyle w:val="ListParagraph"/>
        <w:rPr>
          <w:rFonts w:ascii="Palatino Linotype" w:hAnsi="Palatino Linotype"/>
        </w:rPr>
      </w:pPr>
    </w:p>
    <w:p w:rsidR="00D65525" w:rsidRPr="00C37881" w:rsidRDefault="00D65525" w:rsidP="000476BD">
      <w:pPr>
        <w:pStyle w:val="ListParagraph"/>
        <w:numPr>
          <w:ilvl w:val="0"/>
          <w:numId w:val="17"/>
        </w:numPr>
        <w:rPr>
          <w:rFonts w:ascii="Palatino Linotype" w:hAnsi="Palatino Linotype"/>
        </w:rPr>
      </w:pPr>
      <w:r w:rsidRPr="00C37881">
        <w:rPr>
          <w:rFonts w:ascii="Palatino Linotype" w:hAnsi="Palatino Linotype"/>
        </w:rPr>
        <w:t xml:space="preserve">Schmidt RL, Witt BL, Matynia AP, Barraza G, Layfield LJ, </w:t>
      </w:r>
      <w:r w:rsidR="00783DEA" w:rsidRPr="00C37881">
        <w:rPr>
          <w:rFonts w:ascii="Palatino Linotype" w:hAnsi="Palatino Linotype"/>
        </w:rPr>
        <w:t>Adler DG. Rapid on-site evaluation increases Endoscopic Ultrasound-Guided Fine-Needle Aspiration adequacy for pancreatic lesions. Digestive Dis</w:t>
      </w:r>
      <w:r w:rsidR="00932DAB" w:rsidRPr="00C37881">
        <w:rPr>
          <w:rFonts w:ascii="Palatino Linotype" w:hAnsi="Palatino Linotype"/>
        </w:rPr>
        <w:t xml:space="preserve">eases and Sciences. </w:t>
      </w:r>
      <w:r w:rsidR="00D844FB" w:rsidRPr="00C37881">
        <w:rPr>
          <w:rFonts w:ascii="Palatino Linotype" w:hAnsi="Palatino Linotype"/>
        </w:rPr>
        <w:t>2013 Mar; 58(3): 872-82.</w:t>
      </w:r>
    </w:p>
    <w:p w:rsidR="00B44D8E" w:rsidRPr="00F534F7" w:rsidRDefault="00B44D8E" w:rsidP="00F534F7">
      <w:pPr>
        <w:rPr>
          <w:rFonts w:ascii="Palatino Linotype" w:hAnsi="Palatino Linotype"/>
        </w:rPr>
      </w:pPr>
    </w:p>
    <w:p w:rsidR="00B44D8E" w:rsidRPr="00C37881" w:rsidRDefault="009F3FAA" w:rsidP="00B44D8E">
      <w:pPr>
        <w:pStyle w:val="BodyTextIndent"/>
        <w:numPr>
          <w:ilvl w:val="0"/>
          <w:numId w:val="17"/>
        </w:numPr>
        <w:rPr>
          <w:rFonts w:ascii="Palatino Linotype" w:hAnsi="Palatino Linotype"/>
        </w:rPr>
      </w:pPr>
      <w:r>
        <w:rPr>
          <w:rFonts w:ascii="Palatino Linotype" w:hAnsi="Palatino Linotype"/>
        </w:rPr>
        <w:t>Emerson L</w:t>
      </w:r>
      <w:r w:rsidR="00B44D8E" w:rsidRPr="00C37881">
        <w:rPr>
          <w:rFonts w:ascii="Palatino Linotype" w:hAnsi="Palatino Linotype"/>
        </w:rPr>
        <w:t xml:space="preserve">L, Layfield, LJ. Solitary peripheral pulmonary papilloma evaluation on frozen section: A potential pitfall for the pathologist. Pathol Res Pract. 2012; </w:t>
      </w:r>
      <w:r w:rsidR="00C37881">
        <w:rPr>
          <w:rFonts w:ascii="Palatino Linotype" w:hAnsi="Palatino Linotype"/>
        </w:rPr>
        <w:t xml:space="preserve"> Dec 15;208(12):726-9</w:t>
      </w:r>
      <w:r w:rsidR="00B44D8E" w:rsidRPr="00C37881">
        <w:rPr>
          <w:rFonts w:ascii="Palatino Linotype" w:hAnsi="Palatino Linotype"/>
        </w:rPr>
        <w:t>.</w:t>
      </w:r>
    </w:p>
    <w:p w:rsidR="00B44D8E" w:rsidRPr="00C37881" w:rsidRDefault="00B44D8E" w:rsidP="00B44D8E">
      <w:pPr>
        <w:pStyle w:val="ListParagraph"/>
        <w:rPr>
          <w:rFonts w:ascii="Palatino Linotype" w:hAnsi="Palatino Linotype"/>
        </w:rPr>
      </w:pPr>
    </w:p>
    <w:p w:rsidR="001D4CB5" w:rsidRPr="001D4CB5" w:rsidRDefault="00595A67" w:rsidP="001D4CB5">
      <w:pPr>
        <w:pStyle w:val="BodyTextIndent"/>
        <w:numPr>
          <w:ilvl w:val="0"/>
          <w:numId w:val="17"/>
        </w:numPr>
        <w:rPr>
          <w:rFonts w:ascii="Palatino Linotype" w:hAnsi="Palatino Linotype"/>
        </w:rPr>
      </w:pPr>
      <w:r w:rsidRPr="001D4CB5">
        <w:rPr>
          <w:rFonts w:ascii="Palatino Linotype" w:hAnsi="Palatino Linotype"/>
        </w:rPr>
        <w:t xml:space="preserve">Schmidt RL, Kordy MA, Howard K, Layfield LJ, Hall BJ and Alder DG. Risk Benefit Analysis of Sampling Methods for Fine-Needle Aspiration </w:t>
      </w:r>
      <w:r w:rsidR="000C3DDA" w:rsidRPr="001D4CB5">
        <w:rPr>
          <w:rFonts w:ascii="Palatino Linotype" w:hAnsi="Palatino Linotype"/>
        </w:rPr>
        <w:t>Cytology</w:t>
      </w:r>
      <w:r w:rsidRPr="001D4CB5">
        <w:rPr>
          <w:rFonts w:ascii="Palatino Linotype" w:hAnsi="Palatino Linotype"/>
        </w:rPr>
        <w:t xml:space="preserve">: A Mathematical Modeling Approach. Am J Clin Pathol. </w:t>
      </w:r>
      <w:r w:rsidR="001D4CB5" w:rsidRPr="001D4CB5">
        <w:rPr>
          <w:rFonts w:ascii="Palatino Linotype" w:hAnsi="Palatino Linotype"/>
        </w:rPr>
        <w:t>2013 Mar; 139(3):336-44.</w:t>
      </w:r>
    </w:p>
    <w:p w:rsidR="001D4CB5" w:rsidRPr="001D4CB5" w:rsidRDefault="001D4CB5" w:rsidP="001D4CB5">
      <w:pPr>
        <w:pStyle w:val="BodyTextIndent"/>
        <w:rPr>
          <w:rFonts w:ascii="Palatino Linotype" w:hAnsi="Palatino Linotype"/>
        </w:rPr>
      </w:pPr>
    </w:p>
    <w:p w:rsidR="00595A67" w:rsidRPr="00C37881" w:rsidRDefault="00951A3B" w:rsidP="00B44D8E">
      <w:pPr>
        <w:pStyle w:val="BodyTextIndent"/>
        <w:numPr>
          <w:ilvl w:val="0"/>
          <w:numId w:val="17"/>
        </w:numPr>
        <w:rPr>
          <w:rFonts w:ascii="Palatino Linotype" w:hAnsi="Palatino Linotype"/>
        </w:rPr>
      </w:pPr>
      <w:r w:rsidRPr="00C37881">
        <w:rPr>
          <w:rFonts w:ascii="Palatino Linotype" w:hAnsi="Palatino Linotype"/>
        </w:rPr>
        <w:t>Wilkersoin DW, Drim, JR, Hung, M, Layfield, LJ. Characterization of Synovial Sacroma Calcification . AJR Am J Roentgen 2012</w:t>
      </w:r>
      <w:r w:rsidR="00264125" w:rsidRPr="00C37881">
        <w:rPr>
          <w:rFonts w:ascii="Palatino Linotype" w:hAnsi="Palatino Linotype"/>
        </w:rPr>
        <w:t xml:space="preserve"> Dec</w:t>
      </w:r>
      <w:r w:rsidRPr="00C37881">
        <w:rPr>
          <w:rFonts w:ascii="Palatino Linotype" w:hAnsi="Palatino Linotype"/>
        </w:rPr>
        <w:t xml:space="preserve">; 199 (6) </w:t>
      </w:r>
      <w:r w:rsidR="00264125" w:rsidRPr="00C37881">
        <w:rPr>
          <w:rFonts w:ascii="Palatino Linotype" w:hAnsi="Palatino Linotype"/>
        </w:rPr>
        <w:t>W</w:t>
      </w:r>
      <w:r w:rsidRPr="00C37881">
        <w:rPr>
          <w:rFonts w:ascii="Palatino Linotype" w:hAnsi="Palatino Linotype"/>
        </w:rPr>
        <w:t>730-734.</w:t>
      </w:r>
    </w:p>
    <w:p w:rsidR="00951A3B" w:rsidRPr="00C37881" w:rsidRDefault="00951A3B" w:rsidP="00951A3B">
      <w:pPr>
        <w:pStyle w:val="ListParagraph"/>
        <w:rPr>
          <w:rFonts w:ascii="Palatino Linotype" w:hAnsi="Palatino Linotype"/>
        </w:rPr>
      </w:pPr>
    </w:p>
    <w:p w:rsidR="001D0D23" w:rsidRDefault="00970DC7" w:rsidP="001D0D23">
      <w:pPr>
        <w:pStyle w:val="BodyTextIndent"/>
        <w:numPr>
          <w:ilvl w:val="0"/>
          <w:numId w:val="17"/>
        </w:numPr>
        <w:rPr>
          <w:rFonts w:ascii="Palatino Linotype" w:hAnsi="Palatino Linotype"/>
        </w:rPr>
      </w:pPr>
      <w:r w:rsidRPr="00C37881">
        <w:rPr>
          <w:rFonts w:ascii="Palatino Linotype" w:hAnsi="Palatino Linotype"/>
        </w:rPr>
        <w:t xml:space="preserve">  </w:t>
      </w:r>
      <w:r w:rsidR="00B25F47" w:rsidRPr="00C37881">
        <w:rPr>
          <w:rFonts w:ascii="Palatino Linotype" w:hAnsi="Palatino Linotype"/>
        </w:rPr>
        <w:t>Chamoun R, Layfield L, Couldwell WT.Gonadotroph Adenoma with Secondary Hypersecretion of Testosterone. World Neu</w:t>
      </w:r>
      <w:r w:rsidR="00264125" w:rsidRPr="00C37881">
        <w:rPr>
          <w:rFonts w:ascii="Palatino Linotype" w:hAnsi="Palatino Linotype"/>
        </w:rPr>
        <w:t>rosurg</w:t>
      </w:r>
      <w:r w:rsidR="001D0D23">
        <w:rPr>
          <w:rFonts w:ascii="Palatino Linotype" w:hAnsi="Palatino Linotype"/>
        </w:rPr>
        <w:t>.</w:t>
      </w:r>
      <w:r w:rsidR="00264125" w:rsidRPr="00C37881">
        <w:rPr>
          <w:rFonts w:ascii="Palatino Linotype" w:hAnsi="Palatino Linotype"/>
        </w:rPr>
        <w:t xml:space="preserve">  </w:t>
      </w:r>
      <w:r w:rsidR="001D0D23">
        <w:rPr>
          <w:rFonts w:ascii="Palatino Linotype" w:hAnsi="Palatino Linotype"/>
        </w:rPr>
        <w:t xml:space="preserve">2013 Dec; 80(6): 900. e7-11. </w:t>
      </w:r>
    </w:p>
    <w:p w:rsidR="001D0D23" w:rsidRDefault="001D0D23" w:rsidP="001D0D23">
      <w:pPr>
        <w:pStyle w:val="ListParagraph"/>
        <w:rPr>
          <w:rFonts w:ascii="Palatino Linotype" w:hAnsi="Palatino Linotype"/>
        </w:rPr>
      </w:pPr>
    </w:p>
    <w:p w:rsidR="00F82F8F" w:rsidRDefault="00037493" w:rsidP="001D0D23">
      <w:pPr>
        <w:pStyle w:val="BodyTextIndent"/>
        <w:numPr>
          <w:ilvl w:val="0"/>
          <w:numId w:val="17"/>
        </w:numPr>
        <w:rPr>
          <w:rFonts w:ascii="Palatino Linotype" w:hAnsi="Palatino Linotype"/>
        </w:rPr>
      </w:pPr>
      <w:r w:rsidRPr="001D0D23">
        <w:rPr>
          <w:rFonts w:ascii="Palatino Linotype" w:hAnsi="Palatino Linotype"/>
        </w:rPr>
        <w:t>Jarboe, EA, Hirschowitz SL, Wallander ML, Tripp SR, Layfied LJ</w:t>
      </w:r>
      <w:r w:rsidR="00421BF8" w:rsidRPr="001D0D23">
        <w:rPr>
          <w:rFonts w:ascii="Palatino Linotype" w:hAnsi="Palatino Linotype"/>
        </w:rPr>
        <w:t>. Junevile Granulosa Cell Tumors:  Immunoreactivity for CD99 and Fli-1 and EWSR1 Translocation Status.  A Study of Eleven Cases. International Journal of</w:t>
      </w:r>
      <w:r w:rsidR="001D0D23" w:rsidRPr="001D0D23">
        <w:rPr>
          <w:rFonts w:ascii="Palatino Linotype" w:hAnsi="Palatino Linotype"/>
        </w:rPr>
        <w:t xml:space="preserve"> Gynecological Pathology 2014 Jan; 33(1): 11-5.</w:t>
      </w:r>
    </w:p>
    <w:p w:rsidR="00061F77" w:rsidRPr="001D0D23" w:rsidRDefault="00061F77" w:rsidP="00061F77">
      <w:pPr>
        <w:pStyle w:val="BodyTextIndent"/>
        <w:ind w:left="0" w:firstLine="0"/>
        <w:rPr>
          <w:rFonts w:ascii="Palatino Linotype" w:hAnsi="Palatino Linotype"/>
        </w:rPr>
      </w:pPr>
    </w:p>
    <w:p w:rsidR="00F82F8F" w:rsidRPr="00C37881" w:rsidRDefault="00F82F8F" w:rsidP="00F82F8F">
      <w:pPr>
        <w:pStyle w:val="BodyTextIndent"/>
        <w:numPr>
          <w:ilvl w:val="0"/>
          <w:numId w:val="17"/>
        </w:numPr>
        <w:rPr>
          <w:rFonts w:ascii="Palatino Linotype" w:hAnsi="Palatino Linotype"/>
        </w:rPr>
      </w:pPr>
      <w:r w:rsidRPr="00C37881">
        <w:rPr>
          <w:rFonts w:ascii="Palatino Linotype" w:hAnsi="Palatino Linotype"/>
        </w:rPr>
        <w:t>Witt BL, Adler DG, Hilden K, Layfield LJ. A Comparative Needle Study: EUS-FNA Procedures Using the HD ProCore™ and EchoTip® 22-Gauge Needle Types. Diagnosti</w:t>
      </w:r>
      <w:r w:rsidR="006835FD">
        <w:rPr>
          <w:rFonts w:ascii="Palatino Linotype" w:hAnsi="Palatino Linotype"/>
        </w:rPr>
        <w:t>c Cytopathology. 2013 Dec; 41(12):1069-74.</w:t>
      </w:r>
      <w:r w:rsidR="00264125" w:rsidRPr="00C37881">
        <w:rPr>
          <w:rFonts w:ascii="Palatino Linotype" w:hAnsi="Palatino Linotype"/>
        </w:rPr>
        <w:t xml:space="preserve"> </w:t>
      </w:r>
    </w:p>
    <w:p w:rsidR="0071098B" w:rsidRPr="00C37881" w:rsidRDefault="0071098B" w:rsidP="0071098B">
      <w:pPr>
        <w:pStyle w:val="ListParagraph"/>
        <w:rPr>
          <w:rFonts w:ascii="Palatino Linotype" w:hAnsi="Palatino Linotype"/>
        </w:rPr>
      </w:pPr>
    </w:p>
    <w:p w:rsidR="0071098B" w:rsidRPr="00C37881" w:rsidRDefault="0071098B" w:rsidP="00F82F8F">
      <w:pPr>
        <w:pStyle w:val="BodyTextIndent"/>
        <w:numPr>
          <w:ilvl w:val="0"/>
          <w:numId w:val="17"/>
        </w:numPr>
        <w:rPr>
          <w:rFonts w:ascii="Palatino Linotype" w:hAnsi="Palatino Linotype"/>
        </w:rPr>
      </w:pPr>
      <w:r w:rsidRPr="00C37881">
        <w:rPr>
          <w:rFonts w:ascii="Palatino Linotype" w:hAnsi="Palatino Linotype"/>
        </w:rPr>
        <w:t xml:space="preserve">Matynia A, Schmidt RL, Barraza G, Layfield LJ, Siddiqui AA, Adler DG.  Impact of Rapid On-Site Evaluation on Adequacy of Endoscopic Ultrasound-Guided Fine Needle Aspiration for Solid Pancreatic Lesions:  A Systematic Review and Meta-Analysis. </w:t>
      </w:r>
      <w:r w:rsidR="001105BD" w:rsidRPr="00C37881">
        <w:rPr>
          <w:rFonts w:ascii="Palatino Linotype" w:hAnsi="Palatino Linotype"/>
        </w:rPr>
        <w:t xml:space="preserve">Journal Gastroenterology and Hepathology </w:t>
      </w:r>
      <w:r w:rsidR="006835FD">
        <w:rPr>
          <w:rFonts w:ascii="Palatino Linotype" w:hAnsi="Palatino Linotype"/>
        </w:rPr>
        <w:t>2014 Apr;29(4):697-705.</w:t>
      </w:r>
    </w:p>
    <w:p w:rsidR="000C3DDA" w:rsidRPr="00C37881" w:rsidRDefault="000C3DDA" w:rsidP="000C3DDA">
      <w:pPr>
        <w:pStyle w:val="ListParagraph"/>
        <w:rPr>
          <w:rFonts w:ascii="Palatino Linotype" w:hAnsi="Palatino Linotype"/>
        </w:rPr>
      </w:pPr>
    </w:p>
    <w:p w:rsidR="00B25F47" w:rsidRPr="00C37881" w:rsidRDefault="000C3DDA" w:rsidP="00A57B25">
      <w:pPr>
        <w:pStyle w:val="BodyTextIndent"/>
        <w:numPr>
          <w:ilvl w:val="0"/>
          <w:numId w:val="17"/>
        </w:numPr>
        <w:rPr>
          <w:rFonts w:ascii="Palatino Linotype" w:hAnsi="Palatino Linotype"/>
        </w:rPr>
      </w:pPr>
      <w:r w:rsidRPr="00C37881">
        <w:rPr>
          <w:rFonts w:ascii="Palatino Linotype" w:hAnsi="Palatino Linotype"/>
        </w:rPr>
        <w:t>Schmidt RL, Messinger BL, Layfield LJ. Internal labeling errors in a surgical pathology department: a root cause analysis.  Lab Medicine Spring 2013; 44: 6-15.</w:t>
      </w:r>
    </w:p>
    <w:p w:rsidR="000C3DDA" w:rsidRPr="00C37881" w:rsidRDefault="000C3DDA" w:rsidP="000C3DDA">
      <w:pPr>
        <w:pStyle w:val="ListParagraph"/>
        <w:rPr>
          <w:rFonts w:ascii="Palatino Linotype" w:hAnsi="Palatino Linotype"/>
        </w:rPr>
      </w:pPr>
    </w:p>
    <w:p w:rsidR="000C3DDA" w:rsidRPr="00C37881" w:rsidRDefault="000C3DDA" w:rsidP="00A57B25">
      <w:pPr>
        <w:pStyle w:val="BodyTextIndent"/>
        <w:numPr>
          <w:ilvl w:val="0"/>
          <w:numId w:val="17"/>
        </w:numPr>
        <w:rPr>
          <w:rFonts w:ascii="Palatino Linotype" w:hAnsi="Palatino Linotype"/>
        </w:rPr>
      </w:pPr>
      <w:r w:rsidRPr="00C37881">
        <w:rPr>
          <w:rFonts w:ascii="Palatino Linotype" w:hAnsi="Palatino Linotype"/>
        </w:rPr>
        <w:t>Layfield LJ, Schmidt RL, Sangl</w:t>
      </w:r>
      <w:r w:rsidR="008B1F44" w:rsidRPr="00C37881">
        <w:rPr>
          <w:rFonts w:ascii="Palatino Linotype" w:hAnsi="Palatino Linotype"/>
        </w:rPr>
        <w:t>e N, Crim JR. Diagnostic accura</w:t>
      </w:r>
      <w:r w:rsidRPr="00C37881">
        <w:rPr>
          <w:rFonts w:ascii="Palatino Linotype" w:hAnsi="Palatino Linotype"/>
        </w:rPr>
        <w:t>cy and clinical utility of biop</w:t>
      </w:r>
      <w:r w:rsidR="007E2377" w:rsidRPr="00C37881">
        <w:rPr>
          <w:rFonts w:ascii="Palatino Linotype" w:hAnsi="Palatino Linotype"/>
        </w:rPr>
        <w:t>sy is musculoskeletal lesions: A</w:t>
      </w:r>
      <w:r w:rsidRPr="00C37881">
        <w:rPr>
          <w:rFonts w:ascii="Palatino Linotype" w:hAnsi="Palatino Linotype"/>
        </w:rPr>
        <w:t xml:space="preserve"> comparison of fine-needle aspiration, </w:t>
      </w:r>
      <w:r w:rsidR="008B1F44" w:rsidRPr="00C37881">
        <w:rPr>
          <w:rFonts w:ascii="Palatino Linotype" w:hAnsi="Palatino Linotype"/>
        </w:rPr>
        <w:t>core and open biopsy techniques</w:t>
      </w:r>
      <w:r w:rsidRPr="00C37881">
        <w:rPr>
          <w:rFonts w:ascii="Palatino Linotype" w:hAnsi="Palatino Linotype"/>
        </w:rPr>
        <w:t>.  D</w:t>
      </w:r>
      <w:r w:rsidR="008B1F44" w:rsidRPr="00C37881">
        <w:rPr>
          <w:rFonts w:ascii="Palatino Linotype" w:hAnsi="Palatino Linotype"/>
        </w:rPr>
        <w:t>ia</w:t>
      </w:r>
      <w:r w:rsidR="007E2377" w:rsidRPr="00C37881">
        <w:rPr>
          <w:rFonts w:ascii="Palatino Linotype" w:hAnsi="Palatino Linotype"/>
        </w:rPr>
        <w:t>gnostic Cytopathology.</w:t>
      </w:r>
      <w:r w:rsidR="0065422F" w:rsidRPr="00C37881">
        <w:rPr>
          <w:rFonts w:ascii="Palatino Linotype" w:hAnsi="Palatino Linotype"/>
        </w:rPr>
        <w:t xml:space="preserve"> </w:t>
      </w:r>
      <w:r w:rsidR="007E2377" w:rsidRPr="00C37881">
        <w:rPr>
          <w:rFonts w:ascii="Palatino Linotype" w:hAnsi="Palatino Linotype"/>
        </w:rPr>
        <w:t xml:space="preserve">2014 </w:t>
      </w:r>
      <w:r w:rsidR="006835FD">
        <w:rPr>
          <w:rFonts w:ascii="Palatino Linotype" w:hAnsi="Palatino Linotype"/>
        </w:rPr>
        <w:t>Jun;42 (6):476-86.</w:t>
      </w:r>
    </w:p>
    <w:p w:rsidR="008B1F44" w:rsidRPr="00C37881" w:rsidRDefault="008B1F44" w:rsidP="008B1F44">
      <w:pPr>
        <w:pStyle w:val="ListParagraph"/>
        <w:rPr>
          <w:rFonts w:ascii="Palatino Linotype" w:hAnsi="Palatino Linotype"/>
        </w:rPr>
      </w:pPr>
    </w:p>
    <w:p w:rsidR="00ED77E3" w:rsidRDefault="008B1F44" w:rsidP="00A57B25">
      <w:pPr>
        <w:pStyle w:val="BodyTextIndent"/>
        <w:numPr>
          <w:ilvl w:val="0"/>
          <w:numId w:val="17"/>
        </w:numPr>
        <w:rPr>
          <w:rFonts w:ascii="Palatino Linotype" w:hAnsi="Palatino Linotype"/>
        </w:rPr>
      </w:pPr>
      <w:r w:rsidRPr="00C37881">
        <w:rPr>
          <w:rFonts w:ascii="Palatino Linotype" w:hAnsi="Palatino Linotype"/>
        </w:rPr>
        <w:t>Pelt C</w:t>
      </w:r>
      <w:r w:rsidR="00E13E95" w:rsidRPr="00C37881">
        <w:rPr>
          <w:rFonts w:ascii="Palatino Linotype" w:hAnsi="Palatino Linotype"/>
        </w:rPr>
        <w:t>E</w:t>
      </w:r>
      <w:r w:rsidRPr="00C37881">
        <w:rPr>
          <w:rFonts w:ascii="Palatino Linotype" w:hAnsi="Palatino Linotype"/>
        </w:rPr>
        <w:t>, Erickson J, C</w:t>
      </w:r>
      <w:r w:rsidR="00ED77E3" w:rsidRPr="00C37881">
        <w:rPr>
          <w:rFonts w:ascii="Palatino Linotype" w:hAnsi="Palatino Linotype"/>
        </w:rPr>
        <w:t xml:space="preserve">larke I, Donaldson T, Layfield </w:t>
      </w:r>
      <w:r w:rsidR="00F24AC7" w:rsidRPr="00C37881">
        <w:rPr>
          <w:rFonts w:ascii="Palatino Linotype" w:hAnsi="Palatino Linotype"/>
        </w:rPr>
        <w:t>LJ, Peters C. Histologic</w:t>
      </w:r>
      <w:r w:rsidRPr="00C37881">
        <w:rPr>
          <w:rFonts w:ascii="Palatino Linotype" w:hAnsi="Palatino Linotype"/>
        </w:rPr>
        <w:t>, Serologic, and Tribologic Findings in Failed Metal on Metal Total Hip Arthr</w:t>
      </w:r>
      <w:r w:rsidR="00ED77E3" w:rsidRPr="00C37881">
        <w:rPr>
          <w:rFonts w:ascii="Palatino Linotype" w:hAnsi="Palatino Linotype"/>
        </w:rPr>
        <w:t>oplasty</w:t>
      </w:r>
      <w:r w:rsidR="00E13E95" w:rsidRPr="00C37881">
        <w:rPr>
          <w:rFonts w:ascii="Palatino Linotype" w:hAnsi="Palatino Linotype"/>
        </w:rPr>
        <w:t>:  AAOS exhibit selection</w:t>
      </w:r>
      <w:r w:rsidR="001105BD" w:rsidRPr="00C37881">
        <w:rPr>
          <w:rFonts w:ascii="Palatino Linotype" w:hAnsi="Palatino Linotype"/>
        </w:rPr>
        <w:t>.</w:t>
      </w:r>
      <w:r w:rsidR="00F24AC7" w:rsidRPr="00C37881">
        <w:rPr>
          <w:rFonts w:ascii="Palatino Linotype" w:hAnsi="Palatino Linotype"/>
        </w:rPr>
        <w:t xml:space="preserve"> </w:t>
      </w:r>
      <w:r w:rsidR="00ED77E3" w:rsidRPr="00C37881">
        <w:rPr>
          <w:rFonts w:ascii="Palatino Linotype" w:hAnsi="Palatino Linotype"/>
        </w:rPr>
        <w:t>J</w:t>
      </w:r>
      <w:r w:rsidR="001105BD" w:rsidRPr="00C37881">
        <w:rPr>
          <w:rFonts w:ascii="Palatino Linotype" w:hAnsi="Palatino Linotype"/>
        </w:rPr>
        <w:t xml:space="preserve">ournal </w:t>
      </w:r>
      <w:r w:rsidR="00F24AC7" w:rsidRPr="00C37881">
        <w:rPr>
          <w:rFonts w:ascii="Palatino Linotype" w:hAnsi="Palatino Linotype"/>
        </w:rPr>
        <w:t xml:space="preserve">Bone </w:t>
      </w:r>
      <w:r w:rsidR="001105BD" w:rsidRPr="00C37881">
        <w:rPr>
          <w:rFonts w:ascii="Palatino Linotype" w:hAnsi="Palatino Linotype"/>
        </w:rPr>
        <w:t>Joint</w:t>
      </w:r>
      <w:r w:rsidR="00E13E95" w:rsidRPr="00C37881">
        <w:rPr>
          <w:rFonts w:ascii="Palatino Linotype" w:hAnsi="Palatino Linotype"/>
        </w:rPr>
        <w:t xml:space="preserve"> Surgery Am</w:t>
      </w:r>
      <w:r w:rsidR="001105BD" w:rsidRPr="00C37881">
        <w:rPr>
          <w:rFonts w:ascii="Palatino Linotype" w:hAnsi="Palatino Linotype"/>
        </w:rPr>
        <w:t>.</w:t>
      </w:r>
      <w:r w:rsidR="00E13E95" w:rsidRPr="00C37881">
        <w:rPr>
          <w:rFonts w:ascii="Palatino Linotype" w:hAnsi="Palatino Linotype"/>
        </w:rPr>
        <w:t xml:space="preserve"> </w:t>
      </w:r>
      <w:r w:rsidR="001105BD" w:rsidRPr="00C37881">
        <w:rPr>
          <w:rFonts w:ascii="Palatino Linotype" w:hAnsi="Palatino Linotype"/>
        </w:rPr>
        <w:t>2013</w:t>
      </w:r>
      <w:r w:rsidR="00E13E95" w:rsidRPr="00C37881">
        <w:rPr>
          <w:rFonts w:ascii="Palatino Linotype" w:hAnsi="Palatino Linotype"/>
        </w:rPr>
        <w:t xml:space="preserve"> Nov 6</w:t>
      </w:r>
      <w:proofErr w:type="gramStart"/>
      <w:r w:rsidR="00E13E95" w:rsidRPr="00C37881">
        <w:rPr>
          <w:rFonts w:ascii="Palatino Linotype" w:hAnsi="Palatino Linotype"/>
        </w:rPr>
        <w:t>;95</w:t>
      </w:r>
      <w:proofErr w:type="gramEnd"/>
      <w:r w:rsidR="00E13E95" w:rsidRPr="00C37881">
        <w:rPr>
          <w:rFonts w:ascii="Palatino Linotype" w:hAnsi="Palatino Linotype"/>
        </w:rPr>
        <w:t>(21):e163.</w:t>
      </w:r>
    </w:p>
    <w:p w:rsidR="00E13E95" w:rsidRPr="00AB7C24" w:rsidRDefault="00E13E95" w:rsidP="00AB7C24">
      <w:pPr>
        <w:pStyle w:val="BodyTextIndent"/>
        <w:ind w:left="0" w:firstLine="0"/>
        <w:rPr>
          <w:rFonts w:ascii="Palatino Linotype" w:hAnsi="Palatino Linotype"/>
        </w:rPr>
      </w:pPr>
    </w:p>
    <w:p w:rsidR="00A57B25" w:rsidRDefault="00A57B25" w:rsidP="00A57B25">
      <w:pPr>
        <w:pStyle w:val="ListParagraph"/>
        <w:numPr>
          <w:ilvl w:val="0"/>
          <w:numId w:val="17"/>
        </w:numPr>
        <w:rPr>
          <w:rFonts w:ascii="Palatino Linotype" w:hAnsi="Palatino Linotype"/>
        </w:rPr>
      </w:pPr>
      <w:r w:rsidRPr="00C37881">
        <w:rPr>
          <w:rFonts w:ascii="Palatino Linotype" w:hAnsi="Palatino Linotype"/>
        </w:rPr>
        <w:t>Schmidt RL, Walker BS, Howard K, Layfield LJ, Adler, DG.  Rapid On-Si</w:t>
      </w:r>
      <w:r w:rsidR="00264125" w:rsidRPr="00C37881">
        <w:rPr>
          <w:rFonts w:ascii="Palatino Linotype" w:hAnsi="Palatino Linotype"/>
        </w:rPr>
        <w:t>te Evaluation Reduces Needle Pas</w:t>
      </w:r>
      <w:r w:rsidR="007536E5" w:rsidRPr="00C37881">
        <w:rPr>
          <w:rFonts w:ascii="Palatino Linotype" w:hAnsi="Palatino Linotype"/>
        </w:rPr>
        <w:t>ses in Endoscopic Ultrasou</w:t>
      </w:r>
      <w:r w:rsidRPr="00C37881">
        <w:rPr>
          <w:rFonts w:ascii="Palatino Linotype" w:hAnsi="Palatino Linotype"/>
        </w:rPr>
        <w:t>nd-Guided Fine Needle Aspiration for Solid Pancreatic Lesions:  A Risk-Benefit Analysis</w:t>
      </w:r>
      <w:r w:rsidR="00264125" w:rsidRPr="00C37881">
        <w:rPr>
          <w:rFonts w:ascii="Palatino Linotype" w:hAnsi="Palatino Linotype"/>
        </w:rPr>
        <w:t>. Dig Di</w:t>
      </w:r>
      <w:r w:rsidR="00E13E95" w:rsidRPr="00C37881">
        <w:rPr>
          <w:rFonts w:ascii="Palatino Linotype" w:hAnsi="Palatino Linotype"/>
        </w:rPr>
        <w:t>g Dis</w:t>
      </w:r>
      <w:r w:rsidR="00264125" w:rsidRPr="00C37881">
        <w:rPr>
          <w:rFonts w:ascii="Palatino Linotype" w:hAnsi="Palatino Linotype"/>
        </w:rPr>
        <w:t xml:space="preserve"> Sci. 2013</w:t>
      </w:r>
      <w:r w:rsidR="00E13E95" w:rsidRPr="00C37881">
        <w:rPr>
          <w:rFonts w:ascii="Palatino Linotype" w:hAnsi="Palatino Linotype"/>
        </w:rPr>
        <w:t xml:space="preserve"> Nov</w:t>
      </w:r>
      <w:r w:rsidR="001105BD" w:rsidRPr="00C37881">
        <w:rPr>
          <w:rFonts w:ascii="Palatino Linotype" w:hAnsi="Palatino Linotype"/>
        </w:rPr>
        <w:t>;</w:t>
      </w:r>
      <w:r w:rsidR="00264125" w:rsidRPr="00C37881">
        <w:rPr>
          <w:rFonts w:ascii="Palatino Linotype" w:hAnsi="Palatino Linotype"/>
        </w:rPr>
        <w:t xml:space="preserve"> </w:t>
      </w:r>
      <w:r w:rsidR="001105BD" w:rsidRPr="00C37881">
        <w:rPr>
          <w:rFonts w:ascii="Palatino Linotype" w:hAnsi="Palatino Linotype"/>
        </w:rPr>
        <w:t>58 (11): 3280-6.</w:t>
      </w:r>
    </w:p>
    <w:p w:rsidR="00823B5C" w:rsidRPr="00AB7C24" w:rsidRDefault="00823B5C" w:rsidP="00AB7C24">
      <w:pPr>
        <w:rPr>
          <w:rFonts w:ascii="Palatino Linotype" w:hAnsi="Palatino Linotype"/>
        </w:rPr>
      </w:pPr>
    </w:p>
    <w:p w:rsidR="00264125" w:rsidRPr="00C37881" w:rsidRDefault="00264125" w:rsidP="00A57B25">
      <w:pPr>
        <w:pStyle w:val="ListParagraph"/>
        <w:numPr>
          <w:ilvl w:val="0"/>
          <w:numId w:val="17"/>
        </w:numPr>
        <w:rPr>
          <w:rFonts w:ascii="Palatino Linotype" w:hAnsi="Palatino Linotype"/>
        </w:rPr>
      </w:pPr>
      <w:r w:rsidRPr="00C37881">
        <w:rPr>
          <w:rFonts w:ascii="Palatino Linotype" w:hAnsi="Palatino Linotype"/>
        </w:rPr>
        <w:t xml:space="preserve">Schmidt RL, Witt BL, Lopez-Calderon LE, </w:t>
      </w:r>
      <w:r w:rsidR="007536E5" w:rsidRPr="00C37881">
        <w:rPr>
          <w:rFonts w:ascii="Palatino Linotype" w:hAnsi="Palatino Linotype"/>
        </w:rPr>
        <w:t>Layfield</w:t>
      </w:r>
      <w:r w:rsidRPr="00C37881">
        <w:rPr>
          <w:rFonts w:ascii="Palatino Linotype" w:hAnsi="Palatino Linotype"/>
        </w:rPr>
        <w:t xml:space="preserve"> LJ. The Influence of rapid onsite evaluation on the adequacy rate of fine-needle aspiration cytology: a systematic review and meta-analysis. AM J Clin Pathology. 2013 Mar: 139(3): 300-8. </w:t>
      </w:r>
    </w:p>
    <w:p w:rsidR="00A228AE" w:rsidRPr="00C37881" w:rsidRDefault="00A228AE" w:rsidP="00A228AE">
      <w:pPr>
        <w:pStyle w:val="ListParagraph"/>
        <w:rPr>
          <w:rFonts w:ascii="Palatino Linotype" w:hAnsi="Palatino Linotype"/>
        </w:rPr>
      </w:pPr>
    </w:p>
    <w:p w:rsidR="00A228AE" w:rsidRDefault="00A228AE" w:rsidP="00A57B25">
      <w:pPr>
        <w:pStyle w:val="ListParagraph"/>
        <w:numPr>
          <w:ilvl w:val="0"/>
          <w:numId w:val="17"/>
        </w:numPr>
        <w:rPr>
          <w:rFonts w:ascii="Palatino Linotype" w:hAnsi="Palatino Linotype"/>
        </w:rPr>
      </w:pPr>
      <w:r w:rsidRPr="00C37881">
        <w:rPr>
          <w:rFonts w:ascii="Palatino Linotype" w:hAnsi="Palatino Linotype"/>
        </w:rPr>
        <w:t xml:space="preserve">Witt BL, </w:t>
      </w:r>
      <w:r w:rsidR="001105BD" w:rsidRPr="00C37881">
        <w:rPr>
          <w:rFonts w:ascii="Palatino Linotype" w:hAnsi="Palatino Linotype"/>
        </w:rPr>
        <w:t>Kristen Hilden RN</w:t>
      </w:r>
      <w:r w:rsidRPr="00C37881">
        <w:rPr>
          <w:rFonts w:ascii="Palatino Linotype" w:hAnsi="Palatino Linotype"/>
        </w:rPr>
        <w:t xml:space="preserve">, Scaife C, Chadwick B, Layfield L, Johnston WC, Safaee M, Siddiqui A, Adler, DG. Identification of Factors Predictive of Malignancy in Patients with Atypical Biliary Brushing Results Obtained Via ERCP. Diagnostic </w:t>
      </w:r>
      <w:r w:rsidR="001105BD" w:rsidRPr="00C37881">
        <w:rPr>
          <w:rFonts w:ascii="Palatino Linotype" w:hAnsi="Palatino Linotype"/>
        </w:rPr>
        <w:t>Cytopathology 2013; 41(8):682-8.</w:t>
      </w:r>
    </w:p>
    <w:p w:rsidR="000827DA" w:rsidRPr="000827DA" w:rsidRDefault="000827DA" w:rsidP="000827DA">
      <w:pPr>
        <w:pStyle w:val="ListParagraph"/>
        <w:rPr>
          <w:rFonts w:ascii="Palatino Linotype" w:hAnsi="Palatino Linotype"/>
        </w:rPr>
      </w:pPr>
    </w:p>
    <w:p w:rsidR="000827DA" w:rsidRPr="00C37881" w:rsidRDefault="000827DA" w:rsidP="00A57B25">
      <w:pPr>
        <w:pStyle w:val="ListParagraph"/>
        <w:numPr>
          <w:ilvl w:val="0"/>
          <w:numId w:val="17"/>
        </w:numPr>
        <w:rPr>
          <w:rFonts w:ascii="Palatino Linotype" w:hAnsi="Palatino Linotype"/>
        </w:rPr>
      </w:pPr>
      <w:r>
        <w:rPr>
          <w:rFonts w:ascii="Palatino Linotype" w:hAnsi="Palatino Linotype"/>
        </w:rPr>
        <w:lastRenderedPageBreak/>
        <w:t>Schmidt RL, Factor RE, Witt BL, Layfield LJ.  Quality appraisal of diagnostic accuracy studies in fine-needle aspiration cytologyL a survey of risk of bias and comparability.  Arch Pathol Lab Med. 2013; 137(4):566-575.</w:t>
      </w:r>
    </w:p>
    <w:p w:rsidR="00A67D70" w:rsidRPr="00C37881" w:rsidRDefault="00A67D70" w:rsidP="00A67D70">
      <w:pPr>
        <w:pStyle w:val="ListParagraph"/>
        <w:rPr>
          <w:rFonts w:ascii="Palatino Linotype" w:hAnsi="Palatino Linotype"/>
        </w:rPr>
      </w:pPr>
    </w:p>
    <w:p w:rsidR="00A67D70" w:rsidRPr="00C37881" w:rsidRDefault="00A67D70" w:rsidP="00A57B25">
      <w:pPr>
        <w:pStyle w:val="ListParagraph"/>
        <w:numPr>
          <w:ilvl w:val="0"/>
          <w:numId w:val="17"/>
        </w:numPr>
        <w:rPr>
          <w:rFonts w:ascii="Palatino Linotype" w:hAnsi="Palatino Linotype"/>
        </w:rPr>
      </w:pPr>
      <w:r w:rsidRPr="00C37881">
        <w:rPr>
          <w:rFonts w:ascii="Palatino Linotype" w:hAnsi="Palatino Linotype"/>
        </w:rPr>
        <w:t>Cramer J, Mann H, Layfield LJ.  Best cases from the AIRP: M</w:t>
      </w:r>
      <w:r w:rsidR="00A824B2">
        <w:rPr>
          <w:rFonts w:ascii="Palatino Linotype" w:hAnsi="Palatino Linotype"/>
        </w:rPr>
        <w:t>igrating Pericardial Cyst. Radio Graphics. 2014; 34(2):373-376.</w:t>
      </w:r>
    </w:p>
    <w:p w:rsidR="00A824B2" w:rsidRPr="00C37881" w:rsidRDefault="00A824B2" w:rsidP="00E41279">
      <w:pPr>
        <w:pStyle w:val="ListParagraph"/>
        <w:rPr>
          <w:rFonts w:ascii="Palatino Linotype" w:hAnsi="Palatino Linotype"/>
        </w:rPr>
      </w:pPr>
    </w:p>
    <w:p w:rsidR="006A1857" w:rsidRPr="00C37881" w:rsidRDefault="006A1857" w:rsidP="00A57B25">
      <w:pPr>
        <w:pStyle w:val="ListParagraph"/>
        <w:numPr>
          <w:ilvl w:val="0"/>
          <w:numId w:val="17"/>
        </w:numPr>
        <w:rPr>
          <w:rFonts w:ascii="Palatino Linotype" w:hAnsi="Palatino Linotype"/>
        </w:rPr>
      </w:pPr>
      <w:r w:rsidRPr="00C37881">
        <w:rPr>
          <w:rFonts w:ascii="Palatino Linotype" w:hAnsi="Palatino Linotype"/>
        </w:rPr>
        <w:t>Chadwick B</w:t>
      </w:r>
      <w:r w:rsidR="00E13E95" w:rsidRPr="00C37881">
        <w:rPr>
          <w:rFonts w:ascii="Palatino Linotype" w:hAnsi="Palatino Linotype"/>
        </w:rPr>
        <w:t>E</w:t>
      </w:r>
      <w:r w:rsidRPr="00C37881">
        <w:rPr>
          <w:rFonts w:ascii="Palatino Linotype" w:hAnsi="Palatino Linotype"/>
        </w:rPr>
        <w:t>, Layfield LJ, Witt B</w:t>
      </w:r>
      <w:r w:rsidR="00E13E95" w:rsidRPr="00C37881">
        <w:rPr>
          <w:rFonts w:ascii="Palatino Linotype" w:hAnsi="Palatino Linotype"/>
        </w:rPr>
        <w:t>L</w:t>
      </w:r>
      <w:r w:rsidRPr="00C37881">
        <w:rPr>
          <w:rFonts w:ascii="Palatino Linotype" w:hAnsi="Palatino Linotype"/>
        </w:rPr>
        <w:t>, Schmidt R</w:t>
      </w:r>
      <w:r w:rsidR="00E13E95" w:rsidRPr="00C37881">
        <w:rPr>
          <w:rFonts w:ascii="Palatino Linotype" w:hAnsi="Palatino Linotype"/>
        </w:rPr>
        <w:t>L</w:t>
      </w:r>
      <w:r w:rsidRPr="00C37881">
        <w:rPr>
          <w:rFonts w:ascii="Palatino Linotype" w:hAnsi="Palatino Linotype"/>
        </w:rPr>
        <w:t>,</w:t>
      </w:r>
      <w:r w:rsidR="00E13E95" w:rsidRPr="00C37881">
        <w:rPr>
          <w:rFonts w:ascii="Palatino Linotype" w:hAnsi="Palatino Linotype"/>
        </w:rPr>
        <w:t xml:space="preserve"> Cox RN,</w:t>
      </w:r>
      <w:r w:rsidRPr="00C37881">
        <w:rPr>
          <w:rFonts w:ascii="Palatino Linotype" w:hAnsi="Palatino Linotype"/>
        </w:rPr>
        <w:t xml:space="preserve"> Alder D</w:t>
      </w:r>
      <w:r w:rsidR="00E13E95" w:rsidRPr="00C37881">
        <w:rPr>
          <w:rFonts w:ascii="Palatino Linotype" w:hAnsi="Palatino Linotype"/>
        </w:rPr>
        <w:t>G</w:t>
      </w:r>
      <w:r w:rsidRPr="00C37881">
        <w:rPr>
          <w:rFonts w:ascii="Palatino Linotype" w:hAnsi="Palatino Linotype"/>
        </w:rPr>
        <w:t>. Significance of Atypia in Pancreatic and Bile Duct Brushings: Follow-up Analysis of the Categories Atypical and Suspicious for Malignancy. Diag</w:t>
      </w:r>
      <w:r w:rsidR="00E13E95" w:rsidRPr="00C37881">
        <w:rPr>
          <w:rFonts w:ascii="Palatino Linotype" w:hAnsi="Palatino Linotype"/>
        </w:rPr>
        <w:t>nostic Cytopathology. 2014</w:t>
      </w:r>
      <w:r w:rsidR="00A824B2" w:rsidRPr="00C37881">
        <w:rPr>
          <w:rFonts w:ascii="Palatino Linotype" w:hAnsi="Palatino Linotype"/>
        </w:rPr>
        <w:t>; Apr; 42</w:t>
      </w:r>
      <w:r w:rsidR="00E13E95" w:rsidRPr="00C37881">
        <w:rPr>
          <w:rFonts w:ascii="Palatino Linotype" w:hAnsi="Palatino Linotype"/>
        </w:rPr>
        <w:t>(4):285-91.</w:t>
      </w:r>
    </w:p>
    <w:p w:rsidR="00174A07" w:rsidRPr="00C37881" w:rsidRDefault="00174A07" w:rsidP="00174A07">
      <w:pPr>
        <w:pStyle w:val="ListParagraph"/>
        <w:rPr>
          <w:rFonts w:ascii="Palatino Linotype" w:hAnsi="Palatino Linotype"/>
        </w:rPr>
      </w:pPr>
    </w:p>
    <w:p w:rsidR="001E5025" w:rsidRPr="001E5025" w:rsidRDefault="00174A07" w:rsidP="001E5025">
      <w:pPr>
        <w:pStyle w:val="ListParagraph"/>
        <w:numPr>
          <w:ilvl w:val="0"/>
          <w:numId w:val="17"/>
        </w:numPr>
        <w:rPr>
          <w:rFonts w:ascii="Palatino Linotype" w:hAnsi="Palatino Linotype"/>
        </w:rPr>
      </w:pPr>
      <w:r w:rsidRPr="001E5025">
        <w:rPr>
          <w:rFonts w:ascii="Palatino Linotype" w:hAnsi="Palatino Linotype"/>
        </w:rPr>
        <w:t>Layfield LJ, Schmidt R, Hirschowitz S, Olson M, Syed A, Dodd L. Significance of the Diagnostic Categories “Atypical” and “Suspicious for Malignancy” in the Cytologic Diagnosis of Solid Pancreatic Masses</w:t>
      </w:r>
      <w:r w:rsidR="001E5025" w:rsidRPr="001E5025">
        <w:rPr>
          <w:rFonts w:ascii="Palatino Linotype" w:hAnsi="Palatino Linotype"/>
        </w:rPr>
        <w:t>. Diagnostic Cytopathology. 2014 Apr; 42(4):292-6.</w:t>
      </w:r>
    </w:p>
    <w:p w:rsidR="001E5025" w:rsidRPr="001E5025" w:rsidRDefault="001E5025" w:rsidP="001E5025">
      <w:pPr>
        <w:pStyle w:val="ListParagraph"/>
        <w:ind w:left="360"/>
        <w:rPr>
          <w:rFonts w:ascii="Palatino Linotype" w:hAnsi="Palatino Linotype"/>
        </w:rPr>
      </w:pPr>
    </w:p>
    <w:p w:rsidR="00127BC4" w:rsidRPr="00C37881" w:rsidRDefault="00127BC4" w:rsidP="00A57B25">
      <w:pPr>
        <w:pStyle w:val="ListParagraph"/>
        <w:numPr>
          <w:ilvl w:val="0"/>
          <w:numId w:val="17"/>
        </w:numPr>
        <w:rPr>
          <w:rFonts w:ascii="Palatino Linotype" w:hAnsi="Palatino Linotype"/>
        </w:rPr>
      </w:pPr>
      <w:r w:rsidRPr="00C37881">
        <w:rPr>
          <w:rFonts w:ascii="Palatino Linotype" w:hAnsi="Palatino Linotype"/>
        </w:rPr>
        <w:t xml:space="preserve">Layfield LJ, Dodd L, Factor R, Schmidt RL. Malignancy risk associated with diagnostic categories defined by the Papanicolaou Society of Cytopathology </w:t>
      </w:r>
      <w:r w:rsidR="00C96911" w:rsidRPr="00C37881">
        <w:rPr>
          <w:rFonts w:ascii="Palatino Linotype" w:hAnsi="Palatino Linotype"/>
        </w:rPr>
        <w:t>pancreaticobiliary g</w:t>
      </w:r>
      <w:r w:rsidRPr="00C37881">
        <w:rPr>
          <w:rFonts w:ascii="Palatino Linotype" w:hAnsi="Palatino Linotype"/>
        </w:rPr>
        <w:t>uidelines</w:t>
      </w:r>
      <w:r w:rsidR="00C96911" w:rsidRPr="00C37881">
        <w:rPr>
          <w:rFonts w:ascii="Palatino Linotype" w:hAnsi="Palatino Linotype"/>
        </w:rPr>
        <w:t>.</w:t>
      </w:r>
      <w:r w:rsidR="00FE58A6" w:rsidRPr="00C37881">
        <w:rPr>
          <w:rFonts w:ascii="Palatino Linotype" w:hAnsi="Palatino Linotype"/>
        </w:rPr>
        <w:t xml:space="preserve"> Ca</w:t>
      </w:r>
      <w:r w:rsidR="001E5025">
        <w:rPr>
          <w:rFonts w:ascii="Palatino Linotype" w:hAnsi="Palatino Linotype"/>
        </w:rPr>
        <w:t>ncer Cytopathology. 2014 Jun; 122(6):420-7.</w:t>
      </w:r>
      <w:r w:rsidR="00FE58A6" w:rsidRPr="00C37881">
        <w:rPr>
          <w:rFonts w:ascii="Palatino Linotype" w:hAnsi="Palatino Linotype"/>
        </w:rPr>
        <w:t xml:space="preserve"> </w:t>
      </w:r>
      <w:r w:rsidRPr="00C37881">
        <w:rPr>
          <w:rFonts w:ascii="Palatino Linotype" w:hAnsi="Palatino Linotype"/>
        </w:rPr>
        <w:t xml:space="preserve"> </w:t>
      </w:r>
    </w:p>
    <w:p w:rsidR="001105BD" w:rsidRPr="00C37881" w:rsidRDefault="001105BD" w:rsidP="001105BD">
      <w:pPr>
        <w:pStyle w:val="ListParagraph"/>
        <w:rPr>
          <w:rFonts w:ascii="Palatino Linotype" w:hAnsi="Palatino Linotype"/>
        </w:rPr>
      </w:pPr>
    </w:p>
    <w:p w:rsidR="001105BD" w:rsidRPr="00C37881" w:rsidRDefault="001105BD" w:rsidP="00A57B25">
      <w:pPr>
        <w:pStyle w:val="ListParagraph"/>
        <w:numPr>
          <w:ilvl w:val="0"/>
          <w:numId w:val="17"/>
        </w:numPr>
        <w:rPr>
          <w:rFonts w:ascii="Palatino Linotype" w:hAnsi="Palatino Linotype"/>
        </w:rPr>
      </w:pPr>
      <w:r w:rsidRPr="00C37881">
        <w:rPr>
          <w:rFonts w:ascii="Palatino Linotype" w:hAnsi="Palatino Linotype"/>
        </w:rPr>
        <w:t>Hall BJ, Schmidt RL, Sharma RR, Layfield LJ. Fine-needle aspiration cytology for the diagnosis of metastatic melanoma: systemic review and meta-analysis. Am Journal of Clinical Pathology. 2013;</w:t>
      </w:r>
      <w:r w:rsidR="003D33F9" w:rsidRPr="00C37881">
        <w:rPr>
          <w:rFonts w:ascii="Palatino Linotype" w:hAnsi="Palatino Linotype"/>
        </w:rPr>
        <w:t xml:space="preserve"> </w:t>
      </w:r>
      <w:r w:rsidR="00E13E95" w:rsidRPr="00C37881">
        <w:rPr>
          <w:rFonts w:ascii="Palatino Linotype" w:hAnsi="Palatino Linotype"/>
        </w:rPr>
        <w:t>Nov</w:t>
      </w:r>
      <w:r w:rsidRPr="00C37881">
        <w:rPr>
          <w:rFonts w:ascii="Palatino Linotype" w:hAnsi="Palatino Linotype"/>
        </w:rPr>
        <w:t>140 (5):635-42.</w:t>
      </w:r>
    </w:p>
    <w:p w:rsidR="001105BD" w:rsidRPr="00C37881" w:rsidRDefault="001105BD" w:rsidP="001105BD">
      <w:pPr>
        <w:pStyle w:val="ListParagraph"/>
        <w:rPr>
          <w:rFonts w:ascii="Palatino Linotype" w:hAnsi="Palatino Linotype"/>
        </w:rPr>
      </w:pPr>
    </w:p>
    <w:p w:rsidR="001105BD" w:rsidRPr="00C37881" w:rsidRDefault="001105BD" w:rsidP="00A57B25">
      <w:pPr>
        <w:pStyle w:val="ListParagraph"/>
        <w:numPr>
          <w:ilvl w:val="0"/>
          <w:numId w:val="17"/>
        </w:numPr>
        <w:rPr>
          <w:rFonts w:ascii="Palatino Linotype" w:hAnsi="Palatino Linotype"/>
        </w:rPr>
      </w:pPr>
      <w:r w:rsidRPr="00C37881">
        <w:rPr>
          <w:rFonts w:ascii="Palatino Linotype" w:hAnsi="Palatino Linotype"/>
        </w:rPr>
        <w:t>Layfield LJ, Schmidt RL, Hirschowitz SL, Olson MT, Ali SZ, Dodd LL. Significance of the d</w:t>
      </w:r>
      <w:r w:rsidR="003D33F9" w:rsidRPr="00C37881">
        <w:rPr>
          <w:rFonts w:ascii="Palatino Linotype" w:hAnsi="Palatino Linotype"/>
        </w:rPr>
        <w:t xml:space="preserve">iagnostic categories “atypical” and “suspicious for malignancy” in the cytologic diagnosis of solid pancreatic masses. Diagnostic Cytopathology. </w:t>
      </w:r>
      <w:r w:rsidR="00AF7A60" w:rsidRPr="00C37881">
        <w:rPr>
          <w:rFonts w:ascii="Palatino Linotype" w:hAnsi="Palatino Linotype"/>
        </w:rPr>
        <w:t>2014 Apr: 42(4):292-6.</w:t>
      </w:r>
      <w:r w:rsidR="003D33F9" w:rsidRPr="00C37881">
        <w:rPr>
          <w:rFonts w:ascii="Palatino Linotype" w:hAnsi="Palatino Linotype"/>
        </w:rPr>
        <w:t xml:space="preserve">  </w:t>
      </w:r>
    </w:p>
    <w:p w:rsidR="00C53D6C" w:rsidRDefault="00C53D6C" w:rsidP="00C53D6C">
      <w:pPr>
        <w:pStyle w:val="ListParagraph"/>
        <w:rPr>
          <w:rFonts w:ascii="Palatino Linotype" w:hAnsi="Palatino Linotype"/>
        </w:rPr>
      </w:pPr>
    </w:p>
    <w:p w:rsidR="00823B5C" w:rsidRDefault="00823B5C" w:rsidP="00C53D6C">
      <w:pPr>
        <w:pStyle w:val="ListParagraph"/>
        <w:rPr>
          <w:rFonts w:ascii="Palatino Linotype" w:hAnsi="Palatino Linotype"/>
        </w:rPr>
      </w:pPr>
    </w:p>
    <w:p w:rsidR="00333BE6" w:rsidRPr="00C37881" w:rsidRDefault="00333BE6" w:rsidP="00C53D6C">
      <w:pPr>
        <w:pStyle w:val="ListParagraph"/>
        <w:rPr>
          <w:rFonts w:ascii="Palatino Linotype" w:hAnsi="Palatino Linotype"/>
        </w:rPr>
      </w:pPr>
    </w:p>
    <w:p w:rsidR="005A69F7" w:rsidRPr="00405B96" w:rsidRDefault="00C53D6C" w:rsidP="00405B96">
      <w:pPr>
        <w:pStyle w:val="ListParagraph"/>
        <w:numPr>
          <w:ilvl w:val="0"/>
          <w:numId w:val="17"/>
        </w:numPr>
        <w:rPr>
          <w:rFonts w:ascii="Palatino Linotype" w:hAnsi="Palatino Linotype"/>
          <w:szCs w:val="24"/>
        </w:rPr>
      </w:pPr>
      <w:r w:rsidRPr="00C37881">
        <w:rPr>
          <w:rFonts w:ascii="Palatino Linotype" w:hAnsi="Palatino Linotype"/>
          <w:szCs w:val="24"/>
        </w:rPr>
        <w:t xml:space="preserve">Adler D, </w:t>
      </w:r>
      <w:r w:rsidR="00BC09A4" w:rsidRPr="00C37881">
        <w:rPr>
          <w:rFonts w:ascii="Palatino Linotype" w:hAnsi="Palatino Linotype"/>
          <w:szCs w:val="24"/>
        </w:rPr>
        <w:t>Max Schmidt C,</w:t>
      </w:r>
      <w:r w:rsidRPr="00C37881">
        <w:rPr>
          <w:rFonts w:ascii="Palatino Linotype" w:hAnsi="Palatino Linotype"/>
          <w:szCs w:val="24"/>
        </w:rPr>
        <w:t xml:space="preserve"> A</w:t>
      </w:r>
      <w:r w:rsidR="00BC09A4" w:rsidRPr="00C37881">
        <w:rPr>
          <w:rFonts w:ascii="Palatino Linotype" w:hAnsi="Palatino Linotype"/>
          <w:szCs w:val="24"/>
        </w:rPr>
        <w:t>l-Haddad M, Barthel JS, Ljung B</w:t>
      </w:r>
      <w:r w:rsidRPr="00C37881">
        <w:rPr>
          <w:rFonts w:ascii="Palatino Linotype" w:hAnsi="Palatino Linotype"/>
          <w:szCs w:val="24"/>
        </w:rPr>
        <w:t>M, Merchant NB,</w:t>
      </w:r>
      <w:r w:rsidR="00BC09A4" w:rsidRPr="00C37881">
        <w:rPr>
          <w:rFonts w:ascii="Palatino Linotype" w:hAnsi="Palatino Linotype"/>
          <w:szCs w:val="24"/>
        </w:rPr>
        <w:t xml:space="preserve"> </w:t>
      </w:r>
      <w:r w:rsidRPr="00C37881">
        <w:rPr>
          <w:rFonts w:ascii="Palatino Linotype" w:hAnsi="Palatino Linotype"/>
          <w:szCs w:val="24"/>
        </w:rPr>
        <w:t>Romagnuolo J, Shaaban AM, Simeone D,</w:t>
      </w:r>
      <w:r w:rsidR="00BC09A4" w:rsidRPr="00C37881">
        <w:rPr>
          <w:rFonts w:ascii="Palatino Linotype" w:hAnsi="Palatino Linotype"/>
          <w:szCs w:val="24"/>
        </w:rPr>
        <w:t xml:space="preserve"> Bishop Pitman M, Field A,</w:t>
      </w:r>
      <w:r w:rsidRPr="00C37881">
        <w:rPr>
          <w:rFonts w:ascii="Palatino Linotype" w:hAnsi="Palatino Linotype"/>
          <w:szCs w:val="24"/>
        </w:rPr>
        <w:t xml:space="preserve"> Layfield LJ.  Clinical evaluation, imagine studies, indications for cytologic study and pre-procedural requirements for duct brushing studies and pancreatic FNA:  The Papanicolaou Society of Cytopathology Recommendations for Pancreatic and biliary cyto</w:t>
      </w:r>
      <w:r w:rsidR="00BC09A4" w:rsidRPr="00C37881">
        <w:rPr>
          <w:rFonts w:ascii="Palatino Linotype" w:hAnsi="Palatino Linotype"/>
          <w:szCs w:val="24"/>
        </w:rPr>
        <w:t xml:space="preserve">logy.  Diagnostic Cytopathology. 2014 Apr; 42 (4): 325-32. </w:t>
      </w:r>
    </w:p>
    <w:p w:rsidR="005A69F7" w:rsidRDefault="005A69F7" w:rsidP="00C53D6C">
      <w:pPr>
        <w:pStyle w:val="ListParagraph"/>
        <w:rPr>
          <w:rFonts w:ascii="Palatino Linotype" w:hAnsi="Palatino Linotype"/>
          <w:szCs w:val="24"/>
        </w:rPr>
      </w:pPr>
    </w:p>
    <w:p w:rsidR="00C53D6C" w:rsidRPr="00C37881" w:rsidRDefault="00C53D6C" w:rsidP="00C53D6C">
      <w:pPr>
        <w:pStyle w:val="ListParagraph"/>
        <w:numPr>
          <w:ilvl w:val="0"/>
          <w:numId w:val="17"/>
        </w:numPr>
        <w:rPr>
          <w:rFonts w:ascii="Palatino Linotype" w:hAnsi="Palatino Linotype"/>
          <w:szCs w:val="24"/>
        </w:rPr>
      </w:pPr>
      <w:r w:rsidRPr="00C37881">
        <w:rPr>
          <w:rFonts w:ascii="Palatino Linotype" w:hAnsi="Palatino Linotype"/>
          <w:szCs w:val="24"/>
        </w:rPr>
        <w:t xml:space="preserve">Pitman MB, Centeno BA, Ali SZ, Genevay M, Stelow E, Mino-Kenudson M, </w:t>
      </w:r>
      <w:r w:rsidR="002B19BB" w:rsidRPr="00C37881">
        <w:rPr>
          <w:rFonts w:ascii="Palatino Linotype" w:hAnsi="Palatino Linotype"/>
          <w:szCs w:val="24"/>
        </w:rPr>
        <w:t>Castillo CF, Schmidt LM, Bru</w:t>
      </w:r>
      <w:r w:rsidRPr="00C37881">
        <w:rPr>
          <w:rFonts w:ascii="Palatino Linotype" w:hAnsi="Palatino Linotype"/>
          <w:szCs w:val="24"/>
        </w:rPr>
        <w:t>gge W., Layfield L. Standardized terminology and nomenclature for pancreatobiliary cytology: The Papanicolaou Society of Cytopathology guidelines.  Dia</w:t>
      </w:r>
      <w:r w:rsidR="00BC09A4" w:rsidRPr="00C37881">
        <w:rPr>
          <w:rFonts w:ascii="Palatino Linotype" w:hAnsi="Palatino Linotype"/>
          <w:szCs w:val="24"/>
        </w:rPr>
        <w:t>gnostic Cytopathology. 2014 Apr; 42(4):338-50.</w:t>
      </w:r>
    </w:p>
    <w:p w:rsidR="00C53D6C" w:rsidRPr="00C37881" w:rsidRDefault="00C53D6C" w:rsidP="00C53D6C">
      <w:pPr>
        <w:rPr>
          <w:rFonts w:ascii="Palatino Linotype" w:hAnsi="Palatino Linotype"/>
          <w:szCs w:val="24"/>
        </w:rPr>
      </w:pPr>
    </w:p>
    <w:p w:rsidR="00C53D6C" w:rsidRPr="00C37881" w:rsidRDefault="00C53D6C" w:rsidP="00C53D6C">
      <w:pPr>
        <w:pStyle w:val="ListParagraph"/>
        <w:numPr>
          <w:ilvl w:val="0"/>
          <w:numId w:val="17"/>
        </w:numPr>
        <w:rPr>
          <w:rFonts w:ascii="Palatino Linotype" w:hAnsi="Palatino Linotype"/>
          <w:szCs w:val="24"/>
        </w:rPr>
      </w:pPr>
      <w:r w:rsidRPr="00C37881">
        <w:rPr>
          <w:rFonts w:ascii="Palatino Linotype" w:hAnsi="Palatino Linotype"/>
          <w:szCs w:val="24"/>
        </w:rPr>
        <w:t>Layfield L</w:t>
      </w:r>
      <w:r w:rsidR="00F446BF" w:rsidRPr="00C37881">
        <w:rPr>
          <w:rFonts w:ascii="Palatino Linotype" w:hAnsi="Palatino Linotype"/>
          <w:szCs w:val="24"/>
        </w:rPr>
        <w:t>J</w:t>
      </w:r>
      <w:r w:rsidRPr="00C37881">
        <w:rPr>
          <w:rFonts w:ascii="Palatino Linotype" w:hAnsi="Palatino Linotype"/>
          <w:szCs w:val="24"/>
        </w:rPr>
        <w:t>, Ehya H, Filie A</w:t>
      </w:r>
      <w:r w:rsidR="00B134F7" w:rsidRPr="00C37881">
        <w:rPr>
          <w:rFonts w:ascii="Palatino Linotype" w:hAnsi="Palatino Linotype"/>
          <w:szCs w:val="24"/>
        </w:rPr>
        <w:t>C</w:t>
      </w:r>
      <w:r w:rsidRPr="00C37881">
        <w:rPr>
          <w:rFonts w:ascii="Palatino Linotype" w:hAnsi="Palatino Linotype"/>
          <w:szCs w:val="24"/>
        </w:rPr>
        <w:t>, Hruban R</w:t>
      </w:r>
      <w:r w:rsidR="00F446BF" w:rsidRPr="00C37881">
        <w:rPr>
          <w:rFonts w:ascii="Palatino Linotype" w:hAnsi="Palatino Linotype"/>
          <w:szCs w:val="24"/>
        </w:rPr>
        <w:t>H</w:t>
      </w:r>
      <w:r w:rsidRPr="00C37881">
        <w:rPr>
          <w:rFonts w:ascii="Palatino Linotype" w:hAnsi="Palatino Linotype"/>
          <w:szCs w:val="24"/>
        </w:rPr>
        <w:t>,</w:t>
      </w:r>
      <w:r w:rsidR="00F446BF" w:rsidRPr="00C37881">
        <w:rPr>
          <w:rFonts w:ascii="Palatino Linotype" w:hAnsi="Palatino Linotype"/>
          <w:szCs w:val="24"/>
        </w:rPr>
        <w:t xml:space="preserve"> Jhala N, Joseph L, Vielh P, Pitman MB. </w:t>
      </w:r>
      <w:r w:rsidRPr="00C37881">
        <w:rPr>
          <w:rFonts w:ascii="Palatino Linotype" w:hAnsi="Palatino Linotype"/>
          <w:szCs w:val="24"/>
        </w:rPr>
        <w:t>Utilization of ancillary studies in the cytologic diagnosis of biliary and pancreatic lesions: The Papanicolaou Society of Cytopathology guidelines for pancreatobiliary cyto</w:t>
      </w:r>
      <w:r w:rsidR="00F446BF" w:rsidRPr="00C37881">
        <w:rPr>
          <w:rFonts w:ascii="Palatino Linotype" w:hAnsi="Palatino Linotype"/>
          <w:szCs w:val="24"/>
        </w:rPr>
        <w:t>logy.  Diagnostic Cytopathology. 2014 Apr</w:t>
      </w:r>
      <w:r w:rsidR="001E5025" w:rsidRPr="00C37881">
        <w:rPr>
          <w:rFonts w:ascii="Palatino Linotype" w:hAnsi="Palatino Linotype"/>
          <w:szCs w:val="24"/>
        </w:rPr>
        <w:t>; 42</w:t>
      </w:r>
      <w:r w:rsidR="00F446BF" w:rsidRPr="00C37881">
        <w:rPr>
          <w:rFonts w:ascii="Palatino Linotype" w:hAnsi="Palatino Linotype"/>
          <w:szCs w:val="24"/>
        </w:rPr>
        <w:t xml:space="preserve">(4): 351-62. </w:t>
      </w:r>
    </w:p>
    <w:p w:rsidR="00C53D6C" w:rsidRPr="00C37881" w:rsidRDefault="00C53D6C" w:rsidP="00C53D6C">
      <w:pPr>
        <w:rPr>
          <w:rFonts w:ascii="Palatino Linotype" w:hAnsi="Palatino Linotype"/>
          <w:szCs w:val="24"/>
        </w:rPr>
      </w:pPr>
    </w:p>
    <w:p w:rsidR="00C53D6C" w:rsidRPr="00C37881" w:rsidRDefault="00C53D6C" w:rsidP="00C53D6C">
      <w:pPr>
        <w:pStyle w:val="ListParagraph"/>
        <w:numPr>
          <w:ilvl w:val="0"/>
          <w:numId w:val="17"/>
        </w:numPr>
        <w:rPr>
          <w:rFonts w:ascii="Palatino Linotype" w:hAnsi="Palatino Linotype"/>
          <w:szCs w:val="24"/>
        </w:rPr>
      </w:pPr>
      <w:r w:rsidRPr="00C37881">
        <w:rPr>
          <w:rFonts w:ascii="Palatino Linotype" w:hAnsi="Palatino Linotype"/>
          <w:szCs w:val="24"/>
        </w:rPr>
        <w:t>Layfield LJ, Esebua M, Witt BL, Cytotechnologist screening of fine needle aspiration specimens: Impact on turnaround time and diagnostic accuracy.  Dia</w:t>
      </w:r>
      <w:r w:rsidR="00AF7A60" w:rsidRPr="00C37881">
        <w:rPr>
          <w:rFonts w:ascii="Palatino Linotype" w:hAnsi="Palatino Linotype"/>
          <w:szCs w:val="24"/>
        </w:rPr>
        <w:t>gnostic</w:t>
      </w:r>
      <w:r w:rsidR="001E5025">
        <w:rPr>
          <w:rFonts w:ascii="Palatino Linotype" w:hAnsi="Palatino Linotype"/>
          <w:szCs w:val="24"/>
        </w:rPr>
        <w:t xml:space="preserve"> Cytopathology. 2014 Jul; 42(7): 606-8. </w:t>
      </w:r>
    </w:p>
    <w:p w:rsidR="001E5ED3" w:rsidRPr="00C37881" w:rsidRDefault="001E5ED3" w:rsidP="001E5ED3">
      <w:pPr>
        <w:pStyle w:val="ListParagraph"/>
        <w:rPr>
          <w:rFonts w:ascii="Palatino Linotype" w:hAnsi="Palatino Linotype"/>
          <w:szCs w:val="24"/>
        </w:rPr>
      </w:pPr>
    </w:p>
    <w:p w:rsidR="001E5ED3" w:rsidRPr="00C37881" w:rsidRDefault="001E5ED3" w:rsidP="001E5ED3">
      <w:pPr>
        <w:pStyle w:val="ListParagraph"/>
        <w:numPr>
          <w:ilvl w:val="0"/>
          <w:numId w:val="17"/>
        </w:numPr>
        <w:rPr>
          <w:rFonts w:ascii="Palatino Linotype" w:hAnsi="Palatino Linotype"/>
          <w:szCs w:val="24"/>
        </w:rPr>
      </w:pPr>
      <w:r w:rsidRPr="00C37881">
        <w:rPr>
          <w:rFonts w:ascii="Palatino Linotype" w:hAnsi="Palatino Linotype"/>
          <w:szCs w:val="24"/>
        </w:rPr>
        <w:t>Sangle NA, Mao R, Shetty S, Schiffman JD, Dechet C, Layfield L,    Agarwal N, Liu T, Novel Molecular aberrations and pathologic findings in a tubulocystic variant of renal cell carcinoma. Indian J Pathol Microbiol. 2013 October-December: 56(4): 428-433.</w:t>
      </w:r>
    </w:p>
    <w:p w:rsidR="00AF7A60" w:rsidRPr="00C37881" w:rsidRDefault="00AF7A60" w:rsidP="00AF7A60">
      <w:pPr>
        <w:pStyle w:val="ListParagraph"/>
        <w:rPr>
          <w:rFonts w:ascii="Palatino Linotype" w:hAnsi="Palatino Linotype"/>
          <w:szCs w:val="24"/>
        </w:rPr>
      </w:pPr>
    </w:p>
    <w:p w:rsidR="00AF7A60" w:rsidRDefault="00AF7A60" w:rsidP="00FD32A3">
      <w:pPr>
        <w:pStyle w:val="ListParagraph"/>
        <w:numPr>
          <w:ilvl w:val="0"/>
          <w:numId w:val="17"/>
        </w:numPr>
        <w:rPr>
          <w:rFonts w:ascii="Palatino Linotype" w:hAnsi="Palatino Linotype"/>
          <w:szCs w:val="24"/>
        </w:rPr>
      </w:pPr>
      <w:r w:rsidRPr="00C37881">
        <w:rPr>
          <w:rFonts w:ascii="Palatino Linotype" w:hAnsi="Palatino Linotype"/>
          <w:szCs w:val="24"/>
        </w:rPr>
        <w:t>Oakley GM, Curtin K, Layfield L, Jarboe E, Buchmann LO, Hunt JP. Increased Melanoma Risk in Individuals with Papillary Thyroid Carcinoma. JAMA Otolaryngol Head Neck Surg. 2014 Mar 13.</w:t>
      </w:r>
    </w:p>
    <w:p w:rsidR="00925126" w:rsidRPr="00C37881" w:rsidRDefault="00925126" w:rsidP="00925126">
      <w:pPr>
        <w:pStyle w:val="ListParagraph"/>
        <w:rPr>
          <w:rFonts w:ascii="Palatino Linotype" w:hAnsi="Palatino Linotype"/>
          <w:szCs w:val="24"/>
        </w:rPr>
      </w:pPr>
    </w:p>
    <w:p w:rsidR="00925126" w:rsidRPr="00C37881" w:rsidRDefault="00C96911" w:rsidP="001E5ED3">
      <w:pPr>
        <w:pStyle w:val="ListParagraph"/>
        <w:numPr>
          <w:ilvl w:val="0"/>
          <w:numId w:val="17"/>
        </w:numPr>
        <w:rPr>
          <w:rFonts w:ascii="Palatino Linotype" w:hAnsi="Palatino Linotype"/>
          <w:szCs w:val="24"/>
        </w:rPr>
      </w:pPr>
      <w:r w:rsidRPr="00C37881">
        <w:rPr>
          <w:rFonts w:ascii="Palatino Linotype" w:hAnsi="Palatino Linotype"/>
          <w:szCs w:val="24"/>
        </w:rPr>
        <w:t xml:space="preserve">Layfield LJ, Pitman MB. </w:t>
      </w:r>
      <w:r w:rsidR="00AB5196">
        <w:rPr>
          <w:rFonts w:ascii="Palatino Linotype" w:hAnsi="Palatino Linotype"/>
          <w:szCs w:val="24"/>
        </w:rPr>
        <w:t>The Papanicolaou Society of C</w:t>
      </w:r>
      <w:r w:rsidR="00925126" w:rsidRPr="00C37881">
        <w:rPr>
          <w:rFonts w:ascii="Palatino Linotype" w:hAnsi="Palatino Linotype"/>
          <w:szCs w:val="24"/>
        </w:rPr>
        <w:t>ytopathology guidelines for pancreaticobiliary tract cytology: A new installment in the “Bethesda”</w:t>
      </w:r>
      <w:r w:rsidRPr="00C37881">
        <w:rPr>
          <w:rFonts w:ascii="Palatino Linotype" w:hAnsi="Palatino Linotype"/>
          <w:szCs w:val="24"/>
        </w:rPr>
        <w:t xml:space="preserve"> </w:t>
      </w:r>
      <w:r w:rsidR="00925126" w:rsidRPr="00C37881">
        <w:rPr>
          <w:rFonts w:ascii="Palatino Linotype" w:hAnsi="Palatino Linotype"/>
          <w:szCs w:val="24"/>
        </w:rPr>
        <w:t>style of guidelines from the pa</w:t>
      </w:r>
      <w:r w:rsidRPr="00C37881">
        <w:rPr>
          <w:rFonts w:ascii="Palatino Linotype" w:hAnsi="Palatino Linotype"/>
          <w:szCs w:val="24"/>
        </w:rPr>
        <w:t xml:space="preserve">panicolaou society of cytopathology.  Diagn Cytopathol. 2014 Apr; 42(4): 283-4. </w:t>
      </w:r>
    </w:p>
    <w:p w:rsidR="00C96911" w:rsidRPr="00C37881" w:rsidRDefault="00C96911" w:rsidP="00C96911">
      <w:pPr>
        <w:pStyle w:val="ListParagraph"/>
        <w:rPr>
          <w:rFonts w:ascii="Palatino Linotype" w:hAnsi="Palatino Linotype"/>
          <w:szCs w:val="24"/>
        </w:rPr>
      </w:pPr>
    </w:p>
    <w:p w:rsidR="00C96911" w:rsidRDefault="00C96911" w:rsidP="001E5ED3">
      <w:pPr>
        <w:pStyle w:val="ListParagraph"/>
        <w:numPr>
          <w:ilvl w:val="0"/>
          <w:numId w:val="17"/>
        </w:numPr>
        <w:rPr>
          <w:rFonts w:ascii="Palatino Linotype" w:hAnsi="Palatino Linotype"/>
          <w:szCs w:val="24"/>
        </w:rPr>
      </w:pPr>
      <w:r w:rsidRPr="00C37881">
        <w:rPr>
          <w:rFonts w:ascii="Palatino Linotype" w:hAnsi="Palatino Linotype"/>
          <w:szCs w:val="24"/>
        </w:rPr>
        <w:t xml:space="preserve">Layfield LJ. Critical values:  Has their time arrived for cytopathology? Cancer Cytopathol. 2014 Mar; 122(3): 163-6. </w:t>
      </w:r>
    </w:p>
    <w:p w:rsidR="00E95D48" w:rsidRPr="00E95D48" w:rsidRDefault="00E95D48" w:rsidP="00E95D48">
      <w:pPr>
        <w:rPr>
          <w:rFonts w:ascii="Palatino Linotype" w:hAnsi="Palatino Linotype"/>
          <w:szCs w:val="24"/>
        </w:rPr>
      </w:pPr>
    </w:p>
    <w:p w:rsidR="00C96911" w:rsidRPr="00C37881" w:rsidRDefault="00E13E95" w:rsidP="001E5ED3">
      <w:pPr>
        <w:pStyle w:val="ListParagraph"/>
        <w:numPr>
          <w:ilvl w:val="0"/>
          <w:numId w:val="17"/>
        </w:numPr>
        <w:rPr>
          <w:rFonts w:ascii="Palatino Linotype" w:hAnsi="Palatino Linotype"/>
          <w:szCs w:val="24"/>
        </w:rPr>
      </w:pPr>
      <w:r w:rsidRPr="00C37881">
        <w:rPr>
          <w:rFonts w:ascii="Palatino Linotype" w:hAnsi="Palatino Linotype"/>
        </w:rPr>
        <w:t xml:space="preserve">Jarboe EA, </w:t>
      </w:r>
      <w:r w:rsidR="00E95D48">
        <w:rPr>
          <w:rFonts w:ascii="Palatino Linotype" w:hAnsi="Palatino Linotype"/>
        </w:rPr>
        <w:t xml:space="preserve">Hirschowitz SL, Geiersbach KB, </w:t>
      </w:r>
      <w:r w:rsidRPr="00C37881">
        <w:rPr>
          <w:rFonts w:ascii="Palatino Linotype" w:hAnsi="Palatino Linotype"/>
        </w:rPr>
        <w:t xml:space="preserve">Layfield LJ, Wallander ML, Tripp SR. </w:t>
      </w:r>
      <w:r w:rsidRPr="00C37881">
        <w:rPr>
          <w:rFonts w:ascii="Palatino Linotype" w:hAnsi="Palatino Linotype"/>
          <w:color w:val="000000"/>
        </w:rPr>
        <w:t>Juvenile Granulosa Cell Tumors: Immunoreactivity for CD99 and Fli-1 and EWSR1 Translocation Status. A Study of Eleven Cases. Int J Gynecol Pathol. 2014 Jan; 33(1):11-5.</w:t>
      </w:r>
    </w:p>
    <w:p w:rsidR="00C92D8F" w:rsidRPr="00C37881" w:rsidRDefault="00C92D8F" w:rsidP="00C92D8F">
      <w:pPr>
        <w:pStyle w:val="ListParagraph"/>
        <w:rPr>
          <w:rFonts w:ascii="Palatino Linotype" w:hAnsi="Palatino Linotype"/>
          <w:szCs w:val="24"/>
        </w:rPr>
      </w:pPr>
    </w:p>
    <w:p w:rsidR="00C92D8F" w:rsidRPr="00C37881" w:rsidRDefault="00C92D8F" w:rsidP="001E5ED3">
      <w:pPr>
        <w:pStyle w:val="ListParagraph"/>
        <w:numPr>
          <w:ilvl w:val="0"/>
          <w:numId w:val="17"/>
        </w:numPr>
        <w:rPr>
          <w:rFonts w:ascii="Palatino Linotype" w:hAnsi="Palatino Linotype"/>
          <w:szCs w:val="24"/>
        </w:rPr>
      </w:pPr>
      <w:r w:rsidRPr="00C37881">
        <w:rPr>
          <w:rFonts w:ascii="Palatino Linotype" w:hAnsi="Palatino Linotype"/>
        </w:rPr>
        <w:lastRenderedPageBreak/>
        <w:t>Witt BL, Adler DG, Hilden K, Layfield LJ. A Comparative Needle Study: EUS-FNA Procedures Using the HD ProCore™ and EchoTip® 22-Gauge Needle Types. Diagn Cytopatyhol. 2013 Dec; 41(12):1069-74.</w:t>
      </w:r>
    </w:p>
    <w:p w:rsidR="00E35F63" w:rsidRPr="00C37881" w:rsidRDefault="00E35F63" w:rsidP="00E35F63">
      <w:pPr>
        <w:pStyle w:val="ListParagraph"/>
        <w:rPr>
          <w:rFonts w:ascii="Palatino Linotype" w:hAnsi="Palatino Linotype"/>
          <w:szCs w:val="24"/>
        </w:rPr>
      </w:pPr>
    </w:p>
    <w:p w:rsidR="00E35F63" w:rsidRPr="005721E7" w:rsidRDefault="00E35F63" w:rsidP="00E35F63">
      <w:pPr>
        <w:pStyle w:val="ListParagraph"/>
        <w:numPr>
          <w:ilvl w:val="0"/>
          <w:numId w:val="17"/>
        </w:numPr>
        <w:ind w:left="0" w:firstLine="0"/>
        <w:rPr>
          <w:rFonts w:ascii="Palatino Linotype" w:hAnsi="Palatino Linotype"/>
        </w:rPr>
      </w:pPr>
      <w:r w:rsidRPr="00C37881">
        <w:rPr>
          <w:rFonts w:ascii="Palatino Linotype" w:hAnsi="Palatino Linotype"/>
          <w:szCs w:val="24"/>
        </w:rPr>
        <w:t>Yousef I, Siyam F, Layfield L, Freter C, Sowers JR. Cervical neuroendocrine tumor in a young female with Lynch Syndrome. Neuro Endocrinol Lett. 20</w:t>
      </w:r>
      <w:r w:rsidR="00FA3DA6">
        <w:rPr>
          <w:rFonts w:ascii="Palatino Linotype" w:hAnsi="Palatino Linotype"/>
          <w:szCs w:val="24"/>
        </w:rPr>
        <w:t>14; 35(2): 89-94.</w:t>
      </w:r>
    </w:p>
    <w:p w:rsidR="005721E7" w:rsidRPr="005721E7" w:rsidRDefault="005721E7" w:rsidP="005721E7">
      <w:pPr>
        <w:pStyle w:val="ListParagraph"/>
        <w:rPr>
          <w:rFonts w:ascii="Palatino Linotype" w:hAnsi="Palatino Linotype"/>
        </w:rPr>
      </w:pPr>
    </w:p>
    <w:p w:rsidR="005721E7" w:rsidRPr="005721E7" w:rsidRDefault="005721E7" w:rsidP="005721E7">
      <w:pPr>
        <w:pStyle w:val="ListParagraph"/>
        <w:numPr>
          <w:ilvl w:val="0"/>
          <w:numId w:val="17"/>
        </w:numPr>
        <w:rPr>
          <w:rFonts w:ascii="Palatino Linotype" w:hAnsi="Palatino Linotype"/>
        </w:rPr>
      </w:pPr>
      <w:r>
        <w:rPr>
          <w:rFonts w:ascii="Palatino Linotype" w:hAnsi="Palatino Linotype"/>
        </w:rPr>
        <w:t>Layfield LJ. Diagnosis and Work-up Malignant Melanoma in the Age of Fine Needle Aspiration and Molecular Testing. Oncology &amp; Hematology Review, 2014; 10(1)21-4.</w:t>
      </w:r>
    </w:p>
    <w:p w:rsidR="000018D9" w:rsidRPr="000018D9" w:rsidRDefault="000018D9" w:rsidP="000018D9">
      <w:pPr>
        <w:pStyle w:val="ListParagraph"/>
        <w:rPr>
          <w:rFonts w:ascii="Palatino Linotype" w:hAnsi="Palatino Linotype"/>
        </w:rPr>
      </w:pPr>
    </w:p>
    <w:p w:rsidR="002B19BB" w:rsidRPr="00C37881" w:rsidRDefault="002B19BB" w:rsidP="00E35F63">
      <w:pPr>
        <w:pStyle w:val="ListParagraph"/>
        <w:numPr>
          <w:ilvl w:val="0"/>
          <w:numId w:val="17"/>
        </w:numPr>
        <w:ind w:left="0" w:firstLine="0"/>
        <w:rPr>
          <w:rFonts w:ascii="Palatino Linotype" w:hAnsi="Palatino Linotype"/>
        </w:rPr>
      </w:pPr>
      <w:r w:rsidRPr="00C37881">
        <w:rPr>
          <w:rFonts w:ascii="Palatino Linotype" w:hAnsi="Palatino Linotype"/>
        </w:rPr>
        <w:t>Layfield LJ, Ehy</w:t>
      </w:r>
      <w:r w:rsidR="00870F23" w:rsidRPr="00C37881">
        <w:rPr>
          <w:rFonts w:ascii="Palatino Linotype" w:hAnsi="Palatino Linotype"/>
        </w:rPr>
        <w:t>a H, Filie AC, Hruban RH, Jhala</w:t>
      </w:r>
      <w:r w:rsidRPr="00C37881">
        <w:rPr>
          <w:rFonts w:ascii="Palatino Linotype" w:hAnsi="Palatino Linotype"/>
        </w:rPr>
        <w:t xml:space="preserve"> N, Joseph L, Vielh P, Pitman MB.  Utilization of ancillary studies in the cytologic diagnosis of biliary and pancreatic lesions: </w:t>
      </w:r>
      <w:r w:rsidR="002455EF" w:rsidRPr="00C37881">
        <w:rPr>
          <w:rFonts w:ascii="Palatino Linotype" w:hAnsi="Palatino Linotype"/>
        </w:rPr>
        <w:t xml:space="preserve">The Papanicolaou Society of Cytopathology Guidelines. </w:t>
      </w:r>
      <w:r w:rsidRPr="00C37881">
        <w:rPr>
          <w:rFonts w:ascii="Palatino Linotype" w:hAnsi="Palatino Linotype"/>
        </w:rPr>
        <w:t>Ctyojournal. 2014 Jun 2</w:t>
      </w:r>
      <w:r w:rsidR="007346EE" w:rsidRPr="00C37881">
        <w:rPr>
          <w:rFonts w:ascii="Palatino Linotype" w:hAnsi="Palatino Linotype"/>
        </w:rPr>
        <w:t>; 11</w:t>
      </w:r>
      <w:r w:rsidR="002455EF" w:rsidRPr="00C37881">
        <w:rPr>
          <w:rFonts w:ascii="Palatino Linotype" w:hAnsi="Palatino Linotype"/>
        </w:rPr>
        <w:t>(S</w:t>
      </w:r>
      <w:r w:rsidR="00FA3DA6">
        <w:rPr>
          <w:rFonts w:ascii="Palatino Linotype" w:hAnsi="Palatino Linotype"/>
        </w:rPr>
        <w:t>uppl 1): 4.</w:t>
      </w:r>
    </w:p>
    <w:p w:rsidR="002455EF" w:rsidRPr="00C37881" w:rsidRDefault="002455EF" w:rsidP="002455EF">
      <w:pPr>
        <w:pStyle w:val="ListParagraph"/>
        <w:rPr>
          <w:rFonts w:ascii="Palatino Linotype" w:hAnsi="Palatino Linotype"/>
        </w:rPr>
      </w:pPr>
    </w:p>
    <w:p w:rsidR="00E35F63" w:rsidRPr="00C37881" w:rsidRDefault="002455EF" w:rsidP="00E35F63">
      <w:pPr>
        <w:pStyle w:val="ListParagraph"/>
        <w:numPr>
          <w:ilvl w:val="0"/>
          <w:numId w:val="17"/>
        </w:numPr>
        <w:ind w:left="0" w:firstLine="0"/>
        <w:rPr>
          <w:rFonts w:ascii="Palatino Linotype" w:hAnsi="Palatino Linotype"/>
        </w:rPr>
      </w:pPr>
      <w:r w:rsidRPr="00C37881">
        <w:rPr>
          <w:rFonts w:ascii="Palatino Linotype" w:hAnsi="Palatino Linotype"/>
        </w:rPr>
        <w:t>Pitman MB, Centeno BA, Ali SZ, Genevay M, Stelow E, Mino-Kenudson M, Castillo CF, Schmidt CM, Brugge WR, Layfield LJ. Standardized terminology and nomenclature</w:t>
      </w:r>
      <w:r w:rsidR="00A747CB" w:rsidRPr="00C37881">
        <w:rPr>
          <w:rFonts w:ascii="Palatino Linotype" w:hAnsi="Palatino Linotype"/>
        </w:rPr>
        <w:t xml:space="preserve"> for pancreatobiliary cytology:  The Papanicolaou Society of Cytopathology Guidelines. Cytojournal. 2014 Jun </w:t>
      </w:r>
      <w:r w:rsidR="00FA3DA6">
        <w:rPr>
          <w:rFonts w:ascii="Palatino Linotype" w:hAnsi="Palatino Linotype"/>
        </w:rPr>
        <w:t>2; 11 (Supp 1): 3.</w:t>
      </w:r>
    </w:p>
    <w:p w:rsidR="00A747CB" w:rsidRPr="00C37881" w:rsidRDefault="00A747CB" w:rsidP="00A747CB">
      <w:pPr>
        <w:pStyle w:val="ListParagraph"/>
        <w:rPr>
          <w:rFonts w:ascii="Palatino Linotype" w:hAnsi="Palatino Linotype"/>
        </w:rPr>
      </w:pPr>
    </w:p>
    <w:p w:rsidR="00A747CB" w:rsidRPr="00C37881" w:rsidRDefault="00A747CB" w:rsidP="00A747CB">
      <w:pPr>
        <w:pStyle w:val="ListParagraph"/>
        <w:numPr>
          <w:ilvl w:val="0"/>
          <w:numId w:val="17"/>
        </w:numPr>
        <w:ind w:left="0" w:firstLine="0"/>
        <w:rPr>
          <w:rFonts w:ascii="Palatino Linotype" w:hAnsi="Palatino Linotype"/>
        </w:rPr>
      </w:pPr>
      <w:r w:rsidRPr="00C37881">
        <w:rPr>
          <w:rFonts w:ascii="Palatino Linotype" w:hAnsi="Palatino Linotype"/>
        </w:rPr>
        <w:t>Alder D, Schmidt CM, Al-Haddad M, Barthel JS, Ljung BM, Merchant NB, Romagnuolo J, Shaaban AM, Simeone D, Pitman MB, Layfield LJ. Clinical evaluation, imaging studies, indications for cytologic study and preprocedural requirements for duct brushing studies and pancreatic fine-needle aspiration:  The Papanicolaou Society of Cytopathology Guidelines.</w:t>
      </w:r>
      <w:r w:rsidR="00870F23" w:rsidRPr="00C37881">
        <w:rPr>
          <w:rFonts w:ascii="Palatino Linotype" w:hAnsi="Palatino Linotype"/>
        </w:rPr>
        <w:t xml:space="preserve"> Cytojournal. 20</w:t>
      </w:r>
      <w:r w:rsidR="00FA3DA6">
        <w:rPr>
          <w:rFonts w:ascii="Palatino Linotype" w:hAnsi="Palatino Linotype"/>
        </w:rPr>
        <w:t>14 Jun 2:11 (Suppl 1</w:t>
      </w:r>
      <w:r w:rsidR="00E25F3D">
        <w:rPr>
          <w:rFonts w:ascii="Palatino Linotype" w:hAnsi="Palatino Linotype"/>
        </w:rPr>
        <w:t>)</w:t>
      </w:r>
      <w:r w:rsidR="00FA3DA6">
        <w:rPr>
          <w:rFonts w:ascii="Palatino Linotype" w:hAnsi="Palatino Linotype"/>
        </w:rPr>
        <w:t>: 1.</w:t>
      </w:r>
      <w:r w:rsidRPr="00C37881">
        <w:rPr>
          <w:rFonts w:ascii="Palatino Linotype" w:hAnsi="Palatino Linotype"/>
        </w:rPr>
        <w:t xml:space="preserve"> </w:t>
      </w:r>
    </w:p>
    <w:p w:rsidR="00A747CB" w:rsidRPr="00C37881" w:rsidRDefault="00A747CB" w:rsidP="00A747CB">
      <w:pPr>
        <w:pStyle w:val="ListParagraph"/>
        <w:rPr>
          <w:rFonts w:ascii="Palatino Linotype" w:hAnsi="Palatino Linotype"/>
        </w:rPr>
      </w:pPr>
    </w:p>
    <w:p w:rsidR="003A438B" w:rsidRPr="00FA3DA6" w:rsidRDefault="00A747CB" w:rsidP="003A438B">
      <w:pPr>
        <w:pStyle w:val="ListParagraph"/>
        <w:numPr>
          <w:ilvl w:val="0"/>
          <w:numId w:val="17"/>
        </w:numPr>
        <w:ind w:left="0" w:firstLine="0"/>
        <w:rPr>
          <w:rFonts w:ascii="Palatino Linotype" w:hAnsi="Palatino Linotype"/>
        </w:rPr>
      </w:pPr>
      <w:r w:rsidRPr="00FA3DA6">
        <w:rPr>
          <w:rFonts w:ascii="Palatino Linotype" w:hAnsi="Palatino Linotype"/>
        </w:rPr>
        <w:t>Layfield LJ, Pitman MB, DeMay RM, Shidham VB. Pancreaticobiliary tract cytology:  Journey toward “Bethesda” style guidelines from the Papanicolaou Society of Cytopathology. Cy</w:t>
      </w:r>
      <w:r w:rsidR="00FA3DA6" w:rsidRPr="00FA3DA6">
        <w:rPr>
          <w:rFonts w:ascii="Palatino Linotype" w:hAnsi="Palatino Linotype"/>
        </w:rPr>
        <w:t>tojournal. 2014 Jun 12; 11: 18.</w:t>
      </w:r>
    </w:p>
    <w:p w:rsidR="008041E0" w:rsidRPr="00C37881" w:rsidRDefault="008041E0" w:rsidP="003A438B">
      <w:pPr>
        <w:pStyle w:val="ListParagraph"/>
        <w:rPr>
          <w:rFonts w:ascii="Palatino Linotype" w:hAnsi="Palatino Linotype"/>
        </w:rPr>
      </w:pPr>
    </w:p>
    <w:p w:rsidR="002F2BDA" w:rsidRDefault="003A438B" w:rsidP="002F2BDA">
      <w:pPr>
        <w:pStyle w:val="ListParagraph"/>
        <w:numPr>
          <w:ilvl w:val="0"/>
          <w:numId w:val="17"/>
        </w:numPr>
        <w:rPr>
          <w:rFonts w:ascii="Palatino Linotype" w:hAnsi="Palatino Linotype"/>
        </w:rPr>
      </w:pPr>
      <w:r w:rsidRPr="00C37881">
        <w:rPr>
          <w:rFonts w:ascii="Palatino Linotype" w:hAnsi="Palatino Linotype"/>
        </w:rPr>
        <w:t xml:space="preserve">Layfield L, Frazier S, Schanzmeyer E. Histomorphologic features of biopsy sites following excisional and core needle biopsies of the breast.  The Breast Journal. </w:t>
      </w:r>
      <w:r w:rsidR="00423740">
        <w:rPr>
          <w:rFonts w:ascii="Palatino Linotype" w:hAnsi="Palatino Linotype"/>
        </w:rPr>
        <w:t xml:space="preserve">2015 </w:t>
      </w:r>
      <w:r w:rsidR="00F07CE3">
        <w:rPr>
          <w:rFonts w:ascii="Palatino Linotype" w:hAnsi="Palatino Linotype"/>
        </w:rPr>
        <w:t xml:space="preserve">Jul-Aug;21(4):370-6. </w:t>
      </w:r>
    </w:p>
    <w:p w:rsidR="006A4363" w:rsidRPr="006A4363" w:rsidRDefault="006A4363" w:rsidP="006A4363">
      <w:pPr>
        <w:pStyle w:val="ListParagraph"/>
        <w:rPr>
          <w:rFonts w:ascii="Palatino Linotype" w:hAnsi="Palatino Linotype"/>
        </w:rPr>
      </w:pPr>
    </w:p>
    <w:p w:rsidR="002F2BDA" w:rsidRPr="00C37881" w:rsidRDefault="002F2BDA" w:rsidP="002F2BDA">
      <w:pPr>
        <w:pStyle w:val="ListParagraph"/>
        <w:numPr>
          <w:ilvl w:val="0"/>
          <w:numId w:val="17"/>
        </w:numPr>
        <w:rPr>
          <w:rFonts w:ascii="Palatino Linotype" w:hAnsi="Palatino Linotype"/>
        </w:rPr>
      </w:pPr>
      <w:r w:rsidRPr="00C37881">
        <w:rPr>
          <w:rFonts w:ascii="Palatino Linotype" w:hAnsi="Palatino Linotype"/>
        </w:rPr>
        <w:t>Layfield LJ, Schnabel JL. Cancer tracking:  clinician compliance and program outcome. Am J Clin Pathol. 2014 Dec; 142 (6): 773-6</w:t>
      </w:r>
    </w:p>
    <w:p w:rsidR="008D1895" w:rsidRPr="00C37881" w:rsidRDefault="008D1895" w:rsidP="008D1895">
      <w:pPr>
        <w:pStyle w:val="ListParagraph"/>
        <w:rPr>
          <w:rFonts w:ascii="Palatino Linotype" w:hAnsi="Palatino Linotype"/>
        </w:rPr>
      </w:pPr>
    </w:p>
    <w:p w:rsidR="008D1895" w:rsidRDefault="008D1895" w:rsidP="002F2BDA">
      <w:pPr>
        <w:pStyle w:val="ListParagraph"/>
        <w:numPr>
          <w:ilvl w:val="0"/>
          <w:numId w:val="17"/>
        </w:numPr>
        <w:rPr>
          <w:rFonts w:ascii="Palatino Linotype" w:hAnsi="Palatino Linotype"/>
        </w:rPr>
      </w:pPr>
      <w:r w:rsidRPr="00C37881">
        <w:rPr>
          <w:rFonts w:ascii="Palatino Linotype" w:hAnsi="Palatino Linotype"/>
        </w:rPr>
        <w:lastRenderedPageBreak/>
        <w:t>Layfield LJ.  The Papanicolaou Society</w:t>
      </w:r>
      <w:r w:rsidR="00E25F3D">
        <w:rPr>
          <w:rFonts w:ascii="Palatino Linotype" w:hAnsi="Palatino Linotype"/>
        </w:rPr>
        <w:t xml:space="preserve"> </w:t>
      </w:r>
      <w:r w:rsidRPr="00C37881">
        <w:rPr>
          <w:rFonts w:ascii="Palatino Linotype" w:hAnsi="Palatino Linotype"/>
        </w:rPr>
        <w:t>of Cytopathology Guidelines for classification of pancreaticobiliary lesion: Diagnostic categories and criteria.  Pathology Case Reviews (in press)</w:t>
      </w:r>
    </w:p>
    <w:p w:rsidR="00FA3DA6" w:rsidRPr="00FA3DA6" w:rsidRDefault="00FA3DA6" w:rsidP="00FA3DA6">
      <w:pPr>
        <w:pStyle w:val="ListParagraph"/>
        <w:rPr>
          <w:rFonts w:ascii="Palatino Linotype" w:hAnsi="Palatino Linotype"/>
        </w:rPr>
      </w:pPr>
    </w:p>
    <w:p w:rsidR="00FA3DA6" w:rsidRDefault="00FA3DA6" w:rsidP="002F2BDA">
      <w:pPr>
        <w:pStyle w:val="ListParagraph"/>
        <w:numPr>
          <w:ilvl w:val="0"/>
          <w:numId w:val="17"/>
        </w:numPr>
        <w:rPr>
          <w:rFonts w:ascii="Palatino Linotype" w:hAnsi="Palatino Linotype"/>
        </w:rPr>
      </w:pPr>
      <w:r>
        <w:rPr>
          <w:rFonts w:ascii="Palatino Linotype" w:hAnsi="Palatino Linotype"/>
        </w:rPr>
        <w:t>Factor R</w:t>
      </w:r>
      <w:r w:rsidR="006616B2">
        <w:rPr>
          <w:rFonts w:ascii="Palatino Linotype" w:hAnsi="Palatino Linotype"/>
        </w:rPr>
        <w:t>E</w:t>
      </w:r>
      <w:r>
        <w:rPr>
          <w:rFonts w:ascii="Palatino Linotype" w:hAnsi="Palatino Linotype"/>
        </w:rPr>
        <w:t>, Schmidt R</w:t>
      </w:r>
      <w:r w:rsidR="006616B2">
        <w:rPr>
          <w:rFonts w:ascii="Palatino Linotype" w:hAnsi="Palatino Linotype"/>
        </w:rPr>
        <w:t>L</w:t>
      </w:r>
      <w:r>
        <w:rPr>
          <w:rFonts w:ascii="Palatino Linotype" w:hAnsi="Palatino Linotype"/>
        </w:rPr>
        <w:t>, Chadwick B</w:t>
      </w:r>
      <w:r w:rsidR="006616B2">
        <w:rPr>
          <w:rFonts w:ascii="Palatino Linotype" w:hAnsi="Palatino Linotype"/>
        </w:rPr>
        <w:t>E</w:t>
      </w:r>
      <w:r>
        <w:rPr>
          <w:rFonts w:ascii="Palatino Linotype" w:hAnsi="Palatino Linotype"/>
        </w:rPr>
        <w:t>, Witt B</w:t>
      </w:r>
      <w:r w:rsidR="006616B2">
        <w:rPr>
          <w:rFonts w:ascii="Palatino Linotype" w:hAnsi="Palatino Linotype"/>
        </w:rPr>
        <w:t>J</w:t>
      </w:r>
      <w:r>
        <w:rPr>
          <w:rFonts w:ascii="Palatino Linotype" w:hAnsi="Palatino Linotype"/>
        </w:rPr>
        <w:t>, Morgan M, Neumayer L</w:t>
      </w:r>
      <w:r w:rsidR="00F879D1">
        <w:rPr>
          <w:rFonts w:ascii="Palatino Linotype" w:hAnsi="Palatino Linotype"/>
        </w:rPr>
        <w:t>A</w:t>
      </w:r>
      <w:r>
        <w:rPr>
          <w:rFonts w:ascii="Palatino Linotype" w:hAnsi="Palatino Linotype"/>
        </w:rPr>
        <w:t>, Layfield L</w:t>
      </w:r>
      <w:r w:rsidR="006616B2">
        <w:rPr>
          <w:rFonts w:ascii="Palatino Linotype" w:hAnsi="Palatino Linotype"/>
        </w:rPr>
        <w:t>J</w:t>
      </w:r>
      <w:r>
        <w:rPr>
          <w:rFonts w:ascii="Palatino Linotype" w:hAnsi="Palatino Linotype"/>
        </w:rPr>
        <w:t xml:space="preserve">. Axillary Lymph Node FNA in Women with Breast Cancer is a Highly Accurate Procedure, So Why Are Core Biopsies Being Done? </w:t>
      </w:r>
      <w:r w:rsidR="006616B2">
        <w:rPr>
          <w:rFonts w:ascii="Palatino Linotype" w:hAnsi="Palatino Linotype"/>
        </w:rPr>
        <w:t>Diagnostic Cytopathology. 2015 June; 43(6):510-2</w:t>
      </w:r>
    </w:p>
    <w:p w:rsidR="00405B96" w:rsidRPr="0017533D" w:rsidRDefault="00405B96" w:rsidP="00405B96">
      <w:pPr>
        <w:pStyle w:val="ListParagraph"/>
        <w:rPr>
          <w:rFonts w:ascii="Palatino Linotype" w:hAnsi="Palatino Linotype"/>
          <w:szCs w:val="24"/>
        </w:rPr>
      </w:pPr>
    </w:p>
    <w:p w:rsidR="00E62779" w:rsidRDefault="00405B96" w:rsidP="00E62779">
      <w:pPr>
        <w:pStyle w:val="ListParagraph"/>
        <w:numPr>
          <w:ilvl w:val="0"/>
          <w:numId w:val="17"/>
        </w:numPr>
        <w:rPr>
          <w:rFonts w:ascii="Palatino Linotype" w:hAnsi="Palatino Linotype"/>
        </w:rPr>
      </w:pPr>
      <w:r w:rsidRPr="0017533D">
        <w:rPr>
          <w:rFonts w:ascii="Palatino Linotype" w:hAnsi="Palatino Linotype"/>
          <w:szCs w:val="24"/>
        </w:rPr>
        <w:t xml:space="preserve">Huffman BM, Esebua M, Layfield LJ, Witt BL, Schmidt RL. Risk stratification using cytomorphologic features in endoscopic-ultrasonographic guided fine needle aspiration diagnosis of pancreatic ductal adenocarcinoma.  Diagn Cytopathol.  </w:t>
      </w:r>
      <w:r w:rsidR="006616B2">
        <w:rPr>
          <w:rFonts w:ascii="Palatino Linotype" w:hAnsi="Palatino Linotype"/>
          <w:szCs w:val="24"/>
        </w:rPr>
        <w:t xml:space="preserve">2015 </w:t>
      </w:r>
      <w:r w:rsidR="00F07CE3">
        <w:rPr>
          <w:rFonts w:ascii="Palatino Linotype" w:hAnsi="Palatino Linotype"/>
          <w:szCs w:val="24"/>
        </w:rPr>
        <w:t xml:space="preserve">Aug;43(8);613-21. </w:t>
      </w:r>
      <w:r w:rsidR="006616B2">
        <w:rPr>
          <w:rFonts w:ascii="Palatino Linotype" w:hAnsi="Palatino Linotype"/>
          <w:szCs w:val="24"/>
        </w:rPr>
        <w:t xml:space="preserve"> </w:t>
      </w:r>
    </w:p>
    <w:p w:rsidR="00E62779" w:rsidRDefault="00E62779" w:rsidP="00E62779">
      <w:pPr>
        <w:rPr>
          <w:rFonts w:ascii="Palatino Linotype" w:hAnsi="Palatino Linotype"/>
        </w:rPr>
      </w:pPr>
    </w:p>
    <w:p w:rsidR="002A6807" w:rsidRDefault="00E62779" w:rsidP="002A6807">
      <w:pPr>
        <w:pStyle w:val="ListParagraph"/>
        <w:numPr>
          <w:ilvl w:val="0"/>
          <w:numId w:val="17"/>
        </w:numPr>
        <w:rPr>
          <w:rFonts w:ascii="Palatino Linotype" w:hAnsi="Palatino Linotype"/>
        </w:rPr>
      </w:pPr>
      <w:r w:rsidRPr="0021388B">
        <w:rPr>
          <w:rFonts w:ascii="Palatino Linotype" w:hAnsi="Palatino Linotype"/>
        </w:rPr>
        <w:t>Layfield LJ, Esebua M, Schmidt R, Witt BL. Malignancy Risk Associated with the EBUS-FNA Diagnostic C</w:t>
      </w:r>
      <w:r w:rsidR="008F73C1">
        <w:rPr>
          <w:rFonts w:ascii="Palatino Linotype" w:hAnsi="Palatino Linotype"/>
        </w:rPr>
        <w:t>ategories “Non Diagnostic”, “Be</w:t>
      </w:r>
      <w:r w:rsidRPr="0021388B">
        <w:rPr>
          <w:rFonts w:ascii="Palatino Linotype" w:hAnsi="Palatino Linotype"/>
        </w:rPr>
        <w:t>nign”, “Atypical”, “Suspicious for Malignancy” and “Malignant” for Mediastinal Lymph Node Aspirate Specimens” Journal of the American Society of Cytopathology (In Press)</w:t>
      </w:r>
    </w:p>
    <w:p w:rsidR="002A6807" w:rsidRDefault="002A6807" w:rsidP="002A6807">
      <w:pPr>
        <w:pStyle w:val="ListParagraph"/>
        <w:ind w:left="360"/>
        <w:rPr>
          <w:rFonts w:ascii="Palatino Linotype" w:hAnsi="Palatino Linotype"/>
        </w:rPr>
      </w:pPr>
    </w:p>
    <w:p w:rsidR="00E25F3D" w:rsidRDefault="001D15AE" w:rsidP="00E76933">
      <w:pPr>
        <w:pStyle w:val="ListParagraph"/>
        <w:numPr>
          <w:ilvl w:val="0"/>
          <w:numId w:val="17"/>
        </w:numPr>
        <w:rPr>
          <w:rFonts w:ascii="Palatino Linotype" w:hAnsi="Palatino Linotype"/>
        </w:rPr>
      </w:pPr>
      <w:r w:rsidRPr="001D15AE">
        <w:rPr>
          <w:rFonts w:ascii="Palatino Linotype" w:hAnsi="Palatino Linotype"/>
        </w:rPr>
        <w:t>Pitman MB, Layfield LJ. Guidelines for pancreaticobiliary cytology from the Papanicolaou Society of Cytopathology: A review. Cancer Cytopathology. 2014 June</w:t>
      </w:r>
      <w:r w:rsidR="00504C06" w:rsidRPr="001D15AE">
        <w:rPr>
          <w:rFonts w:ascii="Palatino Linotype" w:hAnsi="Palatino Linotype"/>
        </w:rPr>
        <w:t>; 122</w:t>
      </w:r>
      <w:r w:rsidRPr="001D15AE">
        <w:rPr>
          <w:rFonts w:ascii="Palatino Linotype" w:hAnsi="Palatino Linotype"/>
        </w:rPr>
        <w:t>(6):399-411.</w:t>
      </w:r>
    </w:p>
    <w:p w:rsidR="00504C06" w:rsidRPr="00504C06" w:rsidRDefault="00504C06" w:rsidP="00504C06">
      <w:pPr>
        <w:pStyle w:val="ListParagraph"/>
        <w:rPr>
          <w:rFonts w:ascii="Palatino Linotype" w:hAnsi="Palatino Linotype"/>
        </w:rPr>
      </w:pPr>
    </w:p>
    <w:p w:rsidR="00504C06" w:rsidRDefault="00504C06" w:rsidP="00E76933">
      <w:pPr>
        <w:pStyle w:val="ListParagraph"/>
        <w:numPr>
          <w:ilvl w:val="0"/>
          <w:numId w:val="17"/>
        </w:numPr>
        <w:rPr>
          <w:rFonts w:ascii="Palatino Linotype" w:hAnsi="Palatino Linotype"/>
        </w:rPr>
      </w:pPr>
      <w:r>
        <w:rPr>
          <w:rFonts w:ascii="Palatino Linotype" w:hAnsi="Palatino Linotype"/>
        </w:rPr>
        <w:t xml:space="preserve">Layfield LJ, Dodd L, Witt B. Malignancy Risk for the Categories:  Non-Diagnostic, Benign, Atypical, Suspicious and Malignant used in the categorization of Endobronchial Ultrasound Guided Fine Needle Aspirates of Pulmonary Nodules. Diagnostic Cytopathology </w:t>
      </w:r>
      <w:r w:rsidR="00492BF1">
        <w:rPr>
          <w:rFonts w:ascii="Palatino Linotype" w:hAnsi="Palatino Linotype"/>
        </w:rPr>
        <w:t>2015 Nov: 43(11):892-6.</w:t>
      </w:r>
    </w:p>
    <w:p w:rsidR="00764804" w:rsidRPr="00764804" w:rsidRDefault="00764804" w:rsidP="00764804">
      <w:pPr>
        <w:pStyle w:val="ListParagraph"/>
        <w:rPr>
          <w:rFonts w:ascii="Palatino Linotype" w:hAnsi="Palatino Linotype"/>
        </w:rPr>
      </w:pPr>
    </w:p>
    <w:p w:rsidR="00764804" w:rsidRDefault="00764804" w:rsidP="00E76933">
      <w:pPr>
        <w:pStyle w:val="ListParagraph"/>
        <w:numPr>
          <w:ilvl w:val="0"/>
          <w:numId w:val="17"/>
        </w:numPr>
        <w:rPr>
          <w:rFonts w:ascii="Palatino Linotype" w:hAnsi="Palatino Linotype"/>
        </w:rPr>
      </w:pPr>
      <w:r>
        <w:rPr>
          <w:rFonts w:ascii="Palatino Linotype" w:hAnsi="Palatino Linotype"/>
        </w:rPr>
        <w:t>Ewing DE, Layfield LJ, Joshi CL, Travis MD. Determinants of False-Negative Fine-Needle Aspirates of Axillary Lymph Nodes in Women with Breast Cancer:  Lymph Node Size, Cortical Thickness and Hilar Fat Retention. Acta Cytol. 2015 Oct 1</w:t>
      </w:r>
      <w:r w:rsidR="00492BF1">
        <w:rPr>
          <w:rFonts w:ascii="Palatino Linotype" w:hAnsi="Palatino Linotype"/>
        </w:rPr>
        <w:t>; 59</w:t>
      </w:r>
      <w:r w:rsidR="006641F6">
        <w:rPr>
          <w:rFonts w:ascii="Palatino Linotype" w:hAnsi="Palatino Linotype"/>
        </w:rPr>
        <w:t>(4):311-4.</w:t>
      </w:r>
      <w:r>
        <w:rPr>
          <w:rFonts w:ascii="Palatino Linotype" w:hAnsi="Palatino Linotype"/>
        </w:rPr>
        <w:t xml:space="preserve"> </w:t>
      </w:r>
    </w:p>
    <w:p w:rsidR="00492BF1" w:rsidRPr="00492BF1" w:rsidRDefault="00492BF1" w:rsidP="00492BF1">
      <w:pPr>
        <w:pStyle w:val="ListParagraph"/>
        <w:rPr>
          <w:rFonts w:ascii="Palatino Linotype" w:hAnsi="Palatino Linotype"/>
        </w:rPr>
      </w:pPr>
    </w:p>
    <w:p w:rsidR="00492BF1" w:rsidRDefault="00492BF1" w:rsidP="00E76933">
      <w:pPr>
        <w:pStyle w:val="ListParagraph"/>
        <w:numPr>
          <w:ilvl w:val="0"/>
          <w:numId w:val="17"/>
        </w:numPr>
        <w:rPr>
          <w:rFonts w:ascii="Palatino Linotype" w:hAnsi="Palatino Linotype"/>
        </w:rPr>
      </w:pPr>
      <w:r>
        <w:rPr>
          <w:rFonts w:ascii="Palatino Linotype" w:hAnsi="Palatino Linotype"/>
        </w:rPr>
        <w:t xml:space="preserve">Crim J, Schmidt R, Layfield L, Hanrahan C, Manaster BJ. Can imaging criteria distinguish enchondroma from grade 1 chondrosarcoma? Eur J Radiol. 2015 Jul 17. </w:t>
      </w:r>
    </w:p>
    <w:p w:rsidR="006A4363" w:rsidRPr="006A4363" w:rsidRDefault="006A4363" w:rsidP="006A4363">
      <w:pPr>
        <w:pStyle w:val="ListParagraph"/>
        <w:rPr>
          <w:rFonts w:ascii="Palatino Linotype" w:hAnsi="Palatino Linotype"/>
        </w:rPr>
      </w:pPr>
    </w:p>
    <w:p w:rsidR="006A4363" w:rsidRDefault="006A4363" w:rsidP="006A4363">
      <w:pPr>
        <w:pStyle w:val="ListParagraph"/>
        <w:ind w:left="360"/>
        <w:rPr>
          <w:rFonts w:ascii="Palatino Linotype" w:hAnsi="Palatino Linotype"/>
        </w:rPr>
      </w:pPr>
    </w:p>
    <w:p w:rsidR="00F07CE3" w:rsidRDefault="00F07CE3" w:rsidP="00E76933">
      <w:pPr>
        <w:pStyle w:val="ListParagraph"/>
        <w:numPr>
          <w:ilvl w:val="0"/>
          <w:numId w:val="17"/>
        </w:numPr>
        <w:rPr>
          <w:rFonts w:ascii="Palatino Linotype" w:hAnsi="Palatino Linotype"/>
        </w:rPr>
      </w:pPr>
      <w:r>
        <w:rPr>
          <w:rFonts w:ascii="Palatino Linotype" w:hAnsi="Palatino Linotype"/>
        </w:rPr>
        <w:lastRenderedPageBreak/>
        <w:t xml:space="preserve">Layfield LJ, Schmidt RL, Chadwick BE, Esebua M, Witt BL.  Interobserver reproducibility and agreement with original diagnosis in the categories “atypical” and “suspicious for malignancy” for bile and pancreatic duct brushings. Diagn Cytopathol 2015 Oct; 43(10): 797-801. </w:t>
      </w:r>
    </w:p>
    <w:p w:rsidR="00F07CE3" w:rsidRPr="00F07CE3" w:rsidRDefault="00F07CE3" w:rsidP="00F07CE3">
      <w:pPr>
        <w:pStyle w:val="ListParagraph"/>
        <w:rPr>
          <w:rFonts w:ascii="Palatino Linotype" w:hAnsi="Palatino Linotype"/>
        </w:rPr>
      </w:pPr>
    </w:p>
    <w:p w:rsidR="00F07CE3" w:rsidRDefault="00990A66" w:rsidP="00E76933">
      <w:pPr>
        <w:pStyle w:val="ListParagraph"/>
        <w:numPr>
          <w:ilvl w:val="0"/>
          <w:numId w:val="17"/>
        </w:numPr>
        <w:rPr>
          <w:rFonts w:ascii="Palatino Linotype" w:hAnsi="Palatino Linotype"/>
        </w:rPr>
      </w:pPr>
      <w:r>
        <w:rPr>
          <w:rFonts w:ascii="Palatino Linotype" w:hAnsi="Palatino Linotype"/>
        </w:rPr>
        <w:t>Layfield LJ, Wallander ML, Tripp SR, Redpath S, Banks PM. Comparison of Dual-ISH (DISH) with fluorescence in-situ hybridization (FISH) and correlation with immunohistochemica</w:t>
      </w:r>
      <w:r w:rsidR="00E21C39">
        <w:rPr>
          <w:rFonts w:ascii="Palatino Linotype" w:hAnsi="Palatino Linotype"/>
        </w:rPr>
        <w:t>l findings for HER2/neu status</w:t>
      </w:r>
      <w:r w:rsidR="002277D4">
        <w:rPr>
          <w:rFonts w:ascii="Palatino Linotype" w:hAnsi="Palatino Linotype"/>
        </w:rPr>
        <w:t xml:space="preserve"> </w:t>
      </w:r>
      <w:r w:rsidR="00E21C39">
        <w:rPr>
          <w:rFonts w:ascii="Palatino Linotype" w:hAnsi="Palatino Linotype"/>
        </w:rPr>
        <w:t>i</w:t>
      </w:r>
      <w:r>
        <w:rPr>
          <w:rFonts w:ascii="Palatino Linotype" w:hAnsi="Palatino Linotype"/>
        </w:rPr>
        <w:t>n breast carcinoma</w:t>
      </w:r>
      <w:r w:rsidR="00E21C39">
        <w:rPr>
          <w:rFonts w:ascii="Palatino Linotype" w:hAnsi="Palatino Linotype"/>
        </w:rPr>
        <w:t>. Appl Immunohistochem</w:t>
      </w:r>
      <w:r w:rsidR="00380024">
        <w:rPr>
          <w:rFonts w:ascii="Palatino Linotype" w:hAnsi="Palatino Linotype"/>
        </w:rPr>
        <w:t xml:space="preserve"> Mol Morphol 2016 Jan 13.</w:t>
      </w:r>
    </w:p>
    <w:p w:rsidR="00E21C39" w:rsidRPr="00E21C39" w:rsidRDefault="00E21C39" w:rsidP="00E21C39">
      <w:pPr>
        <w:pStyle w:val="ListParagraph"/>
        <w:rPr>
          <w:rFonts w:ascii="Palatino Linotype" w:hAnsi="Palatino Linotype"/>
        </w:rPr>
      </w:pPr>
    </w:p>
    <w:p w:rsidR="00E21C39" w:rsidRDefault="00E21C39" w:rsidP="00E76933">
      <w:pPr>
        <w:pStyle w:val="ListParagraph"/>
        <w:numPr>
          <w:ilvl w:val="0"/>
          <w:numId w:val="17"/>
        </w:numPr>
        <w:rPr>
          <w:rFonts w:ascii="Palatino Linotype" w:hAnsi="Palatino Linotype"/>
        </w:rPr>
      </w:pPr>
      <w:r>
        <w:rPr>
          <w:rFonts w:ascii="Palatino Linotype" w:hAnsi="Palatino Linotype"/>
        </w:rPr>
        <w:t>Layfield LJ, Frazier S, Esebua M, Schmidt RL. I</w:t>
      </w:r>
      <w:r w:rsidR="0037529A">
        <w:rPr>
          <w:rFonts w:ascii="Palatino Linotype" w:hAnsi="Palatino Linotype"/>
        </w:rPr>
        <w:t xml:space="preserve">nterobserver </w:t>
      </w:r>
      <w:r>
        <w:rPr>
          <w:rFonts w:ascii="Palatino Linotype" w:hAnsi="Palatino Linotype"/>
        </w:rPr>
        <w:t xml:space="preserve">reproducibility for HER2/neu immunohistochemistry: A comparison </w:t>
      </w:r>
      <w:r w:rsidR="00AA37B1">
        <w:rPr>
          <w:rFonts w:ascii="Palatino Linotype" w:hAnsi="Palatino Linotype"/>
        </w:rPr>
        <w:t>of reproducibility for the Hercep Test</w:t>
      </w:r>
      <w:r w:rsidR="002277D4">
        <w:rPr>
          <w:rFonts w:ascii="Palatino Linotype" w:hAnsi="Palatino Linotype"/>
        </w:rPr>
        <w:t>™</w:t>
      </w:r>
      <w:r w:rsidR="00AA37B1">
        <w:rPr>
          <w:rFonts w:ascii="Palatino Linotype" w:hAnsi="Palatino Linotype"/>
        </w:rPr>
        <w:t xml:space="preserve"> and the 4B5 antibody clone. Pathology R</w:t>
      </w:r>
      <w:r w:rsidR="0037529A">
        <w:rPr>
          <w:rFonts w:ascii="Palatino Linotype" w:hAnsi="Palatino Linotype"/>
        </w:rPr>
        <w:t>esearch Practice 2016 Mar; 212(3):190-5.</w:t>
      </w:r>
    </w:p>
    <w:p w:rsidR="00AA37B1" w:rsidRPr="00063143" w:rsidRDefault="00AA37B1" w:rsidP="00063143">
      <w:pPr>
        <w:rPr>
          <w:rFonts w:ascii="Palatino Linotype" w:hAnsi="Palatino Linotype"/>
        </w:rPr>
      </w:pPr>
    </w:p>
    <w:p w:rsidR="00AA37B1" w:rsidRDefault="00AA37B1" w:rsidP="00E76933">
      <w:pPr>
        <w:pStyle w:val="ListParagraph"/>
        <w:numPr>
          <w:ilvl w:val="0"/>
          <w:numId w:val="17"/>
        </w:numPr>
        <w:rPr>
          <w:rFonts w:ascii="Palatino Linotype" w:hAnsi="Palatino Linotype"/>
        </w:rPr>
      </w:pPr>
      <w:r>
        <w:rPr>
          <w:rFonts w:ascii="Palatino Linotype" w:hAnsi="Palatino Linotype"/>
        </w:rPr>
        <w:t xml:space="preserve">Layfield LJ, Baloch Z, Elsheikh T, </w:t>
      </w:r>
      <w:r w:rsidR="002277D4">
        <w:rPr>
          <w:rFonts w:ascii="Palatino Linotype" w:hAnsi="Palatino Linotype"/>
        </w:rPr>
        <w:t>Litzky L, Rek</w:t>
      </w:r>
      <w:r w:rsidR="00EF211B">
        <w:rPr>
          <w:rFonts w:ascii="Palatino Linotype" w:hAnsi="Palatino Linotype"/>
        </w:rPr>
        <w:t>h</w:t>
      </w:r>
      <w:r w:rsidR="002277D4">
        <w:rPr>
          <w:rFonts w:ascii="Palatino Linotype" w:hAnsi="Palatino Linotype"/>
        </w:rPr>
        <w:t>tman N,</w:t>
      </w:r>
      <w:r w:rsidR="00EF211B">
        <w:rPr>
          <w:rFonts w:ascii="Palatino Linotype" w:hAnsi="Palatino Linotype"/>
        </w:rPr>
        <w:t xml:space="preserve"> Travis WD,</w:t>
      </w:r>
      <w:r>
        <w:rPr>
          <w:rFonts w:ascii="Palatino Linotype" w:hAnsi="Palatino Linotype"/>
        </w:rPr>
        <w:t xml:space="preserve"> Zakowski M, Zarka M</w:t>
      </w:r>
      <w:r w:rsidR="002277D4">
        <w:rPr>
          <w:rFonts w:ascii="Palatino Linotype" w:hAnsi="Palatino Linotype"/>
        </w:rPr>
        <w:t>, Geisinger K</w:t>
      </w:r>
      <w:r>
        <w:rPr>
          <w:rFonts w:ascii="Palatino Linotype" w:hAnsi="Palatino Linotype"/>
        </w:rPr>
        <w:t>. Standardized terminology and nomenclature for respira</w:t>
      </w:r>
      <w:r w:rsidR="000019C5">
        <w:rPr>
          <w:rFonts w:ascii="Palatino Linotype" w:hAnsi="Palatino Linotype"/>
        </w:rPr>
        <w:t xml:space="preserve">tory cytology: The Papanicolaou Society of Cytopathology Guidelines. </w:t>
      </w:r>
      <w:r w:rsidR="00C563C3">
        <w:rPr>
          <w:rFonts w:ascii="Palatino Linotype" w:hAnsi="Palatino Linotype"/>
        </w:rPr>
        <w:t>Diagnostic Cytopathol 2016</w:t>
      </w:r>
      <w:r w:rsidR="00C12CC7">
        <w:rPr>
          <w:rFonts w:ascii="Palatino Linotype" w:hAnsi="Palatino Linotype"/>
        </w:rPr>
        <w:t xml:space="preserve"> May</w:t>
      </w:r>
      <w:r w:rsidR="00EF211B">
        <w:rPr>
          <w:rFonts w:ascii="Palatino Linotype" w:hAnsi="Palatino Linotype"/>
        </w:rPr>
        <w:t>; 44</w:t>
      </w:r>
      <w:r w:rsidR="00C563C3">
        <w:rPr>
          <w:rFonts w:ascii="Palatino Linotype" w:hAnsi="Palatino Linotype"/>
        </w:rPr>
        <w:t xml:space="preserve"> (5):399-409</w:t>
      </w:r>
      <w:r w:rsidR="00C12CC7">
        <w:rPr>
          <w:rFonts w:ascii="Palatino Linotype" w:hAnsi="Palatino Linotype"/>
        </w:rPr>
        <w:t>.</w:t>
      </w:r>
    </w:p>
    <w:p w:rsidR="002277D4" w:rsidRPr="002277D4" w:rsidRDefault="002277D4" w:rsidP="002277D4">
      <w:pPr>
        <w:pStyle w:val="ListParagraph"/>
        <w:rPr>
          <w:rFonts w:ascii="Palatino Linotype" w:hAnsi="Palatino Linotype"/>
        </w:rPr>
      </w:pPr>
    </w:p>
    <w:p w:rsidR="002277D4" w:rsidRDefault="002277D4" w:rsidP="00E76933">
      <w:pPr>
        <w:pStyle w:val="ListParagraph"/>
        <w:numPr>
          <w:ilvl w:val="0"/>
          <w:numId w:val="17"/>
        </w:numPr>
        <w:rPr>
          <w:rFonts w:ascii="Palatino Linotype" w:hAnsi="Palatino Linotype"/>
        </w:rPr>
      </w:pPr>
      <w:r>
        <w:rPr>
          <w:rFonts w:ascii="Palatino Linotype" w:hAnsi="Palatino Linotype"/>
        </w:rPr>
        <w:t>Hackman S, Layfield L, Hammer R. Letter to the Editor with regard to the article entitled “Flow Cytometric analysis of CD200 Expression by pulmonary small cell carcinoma”.  Cytometry B Clin Cy</w:t>
      </w:r>
      <w:r w:rsidR="006641F6">
        <w:rPr>
          <w:rFonts w:ascii="Palatino Linotype" w:hAnsi="Palatino Linotype"/>
        </w:rPr>
        <w:t>tom 2016 Nov; 90(6):483.</w:t>
      </w:r>
    </w:p>
    <w:p w:rsidR="00C563C3" w:rsidRPr="00C563C3" w:rsidRDefault="00C563C3" w:rsidP="00C563C3">
      <w:pPr>
        <w:pStyle w:val="ListParagraph"/>
        <w:rPr>
          <w:rFonts w:ascii="Palatino Linotype" w:hAnsi="Palatino Linotype"/>
        </w:rPr>
      </w:pPr>
    </w:p>
    <w:p w:rsidR="00C563C3" w:rsidRDefault="00C563C3" w:rsidP="00E76933">
      <w:pPr>
        <w:pStyle w:val="ListParagraph"/>
        <w:numPr>
          <w:ilvl w:val="0"/>
          <w:numId w:val="17"/>
        </w:numPr>
        <w:rPr>
          <w:rFonts w:ascii="Palatino Linotype" w:hAnsi="Palatino Linotype"/>
        </w:rPr>
      </w:pPr>
      <w:r>
        <w:rPr>
          <w:rFonts w:ascii="Palatino Linotype" w:hAnsi="Palatino Linotype"/>
        </w:rPr>
        <w:t xml:space="preserve">Layfield LJ. The Papanicolaou Society of Cytopathology classification for pulmonary specimens: an overview. Cytopathology. 2016 Jun; 27(3): 149-52. </w:t>
      </w:r>
    </w:p>
    <w:p w:rsidR="00C563C3" w:rsidRPr="00C563C3" w:rsidRDefault="00C563C3" w:rsidP="00C563C3">
      <w:pPr>
        <w:pStyle w:val="ListParagraph"/>
        <w:rPr>
          <w:rFonts w:ascii="Palatino Linotype" w:hAnsi="Palatino Linotype"/>
        </w:rPr>
      </w:pPr>
    </w:p>
    <w:p w:rsidR="00C563C3" w:rsidRDefault="00C563C3" w:rsidP="00E76933">
      <w:pPr>
        <w:pStyle w:val="ListParagraph"/>
        <w:numPr>
          <w:ilvl w:val="0"/>
          <w:numId w:val="17"/>
        </w:numPr>
        <w:rPr>
          <w:rFonts w:ascii="Palatino Linotype" w:hAnsi="Palatino Linotype"/>
        </w:rPr>
      </w:pPr>
      <w:r>
        <w:rPr>
          <w:rFonts w:ascii="Palatino Linotype" w:hAnsi="Palatino Linotype"/>
        </w:rPr>
        <w:t>Hammer RD, Doll</w:t>
      </w:r>
      <w:r w:rsidR="00857FA9">
        <w:rPr>
          <w:rFonts w:ascii="Palatino Linotype" w:hAnsi="Palatino Linotype"/>
        </w:rPr>
        <w:t xml:space="preserve"> D</w:t>
      </w:r>
      <w:r>
        <w:rPr>
          <w:rFonts w:ascii="Palatino Linotype" w:hAnsi="Palatino Linotype"/>
        </w:rPr>
        <w:t>, Layfield L, He R, Reichard KK, Hanson CA, Kurtin PJ, Howard MT, Litzow MR, Van Dyke DL, Ketterling RP, Wiktor AE. Is It Time for a New Gold Standard?  FISH vs Cytogenetics in AML Diagnosis. Am J Clin Pathology. 2016 Mar; 145(3): 430-2.</w:t>
      </w:r>
    </w:p>
    <w:p w:rsidR="00C563C3" w:rsidRPr="00C563C3" w:rsidRDefault="00C563C3" w:rsidP="00C563C3">
      <w:pPr>
        <w:pStyle w:val="ListParagraph"/>
        <w:rPr>
          <w:rFonts w:ascii="Palatino Linotype" w:hAnsi="Palatino Linotype"/>
        </w:rPr>
      </w:pPr>
    </w:p>
    <w:p w:rsidR="00F74992" w:rsidRDefault="00C563C3" w:rsidP="00E76933">
      <w:pPr>
        <w:pStyle w:val="ListParagraph"/>
        <w:numPr>
          <w:ilvl w:val="0"/>
          <w:numId w:val="17"/>
        </w:numPr>
        <w:rPr>
          <w:rFonts w:ascii="Palatino Linotype" w:hAnsi="Palatino Linotype"/>
        </w:rPr>
      </w:pPr>
      <w:r>
        <w:rPr>
          <w:rFonts w:ascii="Palatino Linotype" w:hAnsi="Palatino Linotype"/>
        </w:rPr>
        <w:t>Layfield LJ, Esebua M, Schmidt RL. Cytologic separation of branchial cleft cyst from metastatic cyst from metastatic cystic squamous cell carcinoma: A multivariate analysis of n</w:t>
      </w:r>
      <w:r w:rsidR="00207C84">
        <w:rPr>
          <w:rFonts w:ascii="Palatino Linotype" w:hAnsi="Palatino Linotype"/>
        </w:rPr>
        <w:t>ineteen cytomorphologic features</w:t>
      </w:r>
      <w:r w:rsidR="00C12CC7">
        <w:rPr>
          <w:rFonts w:ascii="Palatino Linotype" w:hAnsi="Palatino Linotype"/>
        </w:rPr>
        <w:t>. Diagn Cytopathol. 2016 Jul; 44(7): 561-7.</w:t>
      </w:r>
    </w:p>
    <w:p w:rsidR="00F74992" w:rsidRPr="00F74992" w:rsidRDefault="00F74992" w:rsidP="00F74992">
      <w:pPr>
        <w:pStyle w:val="ListParagraph"/>
        <w:rPr>
          <w:rFonts w:ascii="Palatino Linotype" w:hAnsi="Palatino Linotype"/>
        </w:rPr>
      </w:pPr>
    </w:p>
    <w:p w:rsidR="00C563C3" w:rsidRDefault="00F74992" w:rsidP="00E76933">
      <w:pPr>
        <w:pStyle w:val="ListParagraph"/>
        <w:numPr>
          <w:ilvl w:val="0"/>
          <w:numId w:val="17"/>
        </w:numPr>
        <w:rPr>
          <w:rFonts w:ascii="Palatino Linotype" w:hAnsi="Palatino Linotype"/>
        </w:rPr>
      </w:pPr>
      <w:r>
        <w:rPr>
          <w:rFonts w:ascii="Palatino Linotype" w:hAnsi="Palatino Linotype"/>
        </w:rPr>
        <w:t>Layfield LJ, Roy-Chowdhur</w:t>
      </w:r>
      <w:r w:rsidR="00171765">
        <w:rPr>
          <w:rFonts w:ascii="Palatino Linotype" w:hAnsi="Palatino Linotype"/>
        </w:rPr>
        <w:t>i S, Balo</w:t>
      </w:r>
      <w:r w:rsidR="001B54E5">
        <w:rPr>
          <w:rFonts w:ascii="Palatino Linotype" w:hAnsi="Palatino Linotype"/>
        </w:rPr>
        <w:t>ch Z, Ehya H, Geisinger K, Hsiao</w:t>
      </w:r>
      <w:r w:rsidR="00171765">
        <w:rPr>
          <w:rFonts w:ascii="Palatino Linotype" w:hAnsi="Palatino Linotype"/>
        </w:rPr>
        <w:t xml:space="preserve"> SJ</w:t>
      </w:r>
      <w:r>
        <w:rPr>
          <w:rFonts w:ascii="Palatino Linotype" w:hAnsi="Palatino Linotype"/>
        </w:rPr>
        <w:t xml:space="preserve">, </w:t>
      </w:r>
      <w:r w:rsidR="001B54E5">
        <w:rPr>
          <w:rFonts w:ascii="Palatino Linotype" w:hAnsi="Palatino Linotype"/>
        </w:rPr>
        <w:t>Lin O, Lindeman NI, Roh M Schmitt F, Sidiropoulos N, VanderLaan PA</w:t>
      </w:r>
      <w:r>
        <w:rPr>
          <w:rFonts w:ascii="Palatino Linotype" w:hAnsi="Palatino Linotype"/>
        </w:rPr>
        <w:t xml:space="preserve">. Utilization of ancillary studies in the cytologic diagnosis of respiratory </w:t>
      </w:r>
      <w:r>
        <w:rPr>
          <w:rFonts w:ascii="Palatino Linotype" w:hAnsi="Palatino Linotype"/>
        </w:rPr>
        <w:lastRenderedPageBreak/>
        <w:t xml:space="preserve">lesions: The Papanicolaou Society of Cytopatology Consensus </w:t>
      </w:r>
      <w:r w:rsidR="00171765">
        <w:rPr>
          <w:rFonts w:ascii="Palatino Linotype" w:hAnsi="Palatino Linotype"/>
        </w:rPr>
        <w:t>Recommendations for respir</w:t>
      </w:r>
      <w:r w:rsidR="001B54E5">
        <w:rPr>
          <w:rFonts w:ascii="Palatino Linotype" w:hAnsi="Palatino Linotype"/>
        </w:rPr>
        <w:t xml:space="preserve">atory cytology. Diag Cytopathol. 2016 Dec; 44(12); 1000-1009. </w:t>
      </w:r>
    </w:p>
    <w:p w:rsidR="00171765" w:rsidRPr="00171765" w:rsidRDefault="00171765" w:rsidP="00171765">
      <w:pPr>
        <w:pStyle w:val="ListParagraph"/>
        <w:rPr>
          <w:rFonts w:ascii="Palatino Linotype" w:hAnsi="Palatino Linotype"/>
        </w:rPr>
      </w:pPr>
    </w:p>
    <w:p w:rsidR="00DD2178" w:rsidRDefault="00171765" w:rsidP="00DD2178">
      <w:pPr>
        <w:pStyle w:val="ListParagraph"/>
        <w:numPr>
          <w:ilvl w:val="0"/>
          <w:numId w:val="17"/>
        </w:numPr>
        <w:rPr>
          <w:rFonts w:ascii="Palatino Linotype" w:hAnsi="Palatino Linotype"/>
        </w:rPr>
      </w:pPr>
      <w:r>
        <w:rPr>
          <w:rFonts w:ascii="Palatino Linotype" w:hAnsi="Palatino Linotype"/>
        </w:rPr>
        <w:t xml:space="preserve">Yang Z, </w:t>
      </w:r>
      <w:r w:rsidR="0003214F">
        <w:rPr>
          <w:rFonts w:ascii="Palatino Linotype" w:hAnsi="Palatino Linotype"/>
        </w:rPr>
        <w:t xml:space="preserve">Esebua M, Layfield L. </w:t>
      </w:r>
      <w:r>
        <w:rPr>
          <w:rFonts w:ascii="Palatino Linotype" w:hAnsi="Palatino Linotype"/>
        </w:rPr>
        <w:t xml:space="preserve"> The Role of Mast Cells in Histologically “Normal” Appendices Following Emergency Appendectomy </w:t>
      </w:r>
      <w:r w:rsidR="0003214F">
        <w:rPr>
          <w:rFonts w:ascii="Palatino Linotype" w:hAnsi="Palatino Linotype"/>
        </w:rPr>
        <w:t>in</w:t>
      </w:r>
      <w:r>
        <w:rPr>
          <w:rFonts w:ascii="Palatino Linotype" w:hAnsi="Palatino Linotype"/>
        </w:rPr>
        <w:t xml:space="preserve"> Pediatric Patients.</w:t>
      </w:r>
      <w:r w:rsidR="0003214F">
        <w:rPr>
          <w:rFonts w:ascii="Palatino Linotype" w:hAnsi="Palatino Linotype"/>
        </w:rPr>
        <w:t xml:space="preserve"> Annals of Diagnostic Pathology 2016 Oct; 24:1-3. </w:t>
      </w:r>
    </w:p>
    <w:p w:rsidR="00DD2178" w:rsidRPr="00DD2178" w:rsidRDefault="00DD2178" w:rsidP="00DD2178">
      <w:pPr>
        <w:pStyle w:val="ListParagraph"/>
        <w:rPr>
          <w:rFonts w:ascii="Palatino Linotype" w:hAnsi="Palatino Linotype"/>
        </w:rPr>
      </w:pPr>
    </w:p>
    <w:p w:rsidR="00DD2178" w:rsidRDefault="00DD2178" w:rsidP="00DD2178">
      <w:pPr>
        <w:pStyle w:val="ListParagraph"/>
        <w:numPr>
          <w:ilvl w:val="0"/>
          <w:numId w:val="17"/>
        </w:numPr>
        <w:rPr>
          <w:rFonts w:ascii="Palatino Linotype" w:hAnsi="Palatino Linotype"/>
        </w:rPr>
      </w:pPr>
      <w:r>
        <w:rPr>
          <w:rFonts w:ascii="Palatino Linotype" w:hAnsi="Palatino Linotype"/>
        </w:rPr>
        <w:t>Layfield LJ, Hammer RD, Frazier SR, Eseb</w:t>
      </w:r>
      <w:r w:rsidR="001D5DBF">
        <w:rPr>
          <w:rFonts w:ascii="Palatino Linotype" w:hAnsi="Palatino Linotype"/>
        </w:rPr>
        <w:t xml:space="preserve">ua M, Bivin WW, Laziuk K, Nguyen VT, Johannesen E, Schmidt RL.  </w:t>
      </w:r>
      <w:r>
        <w:rPr>
          <w:rFonts w:ascii="Palatino Linotype" w:hAnsi="Palatino Linotype"/>
        </w:rPr>
        <w:t xml:space="preserve"> Impact of consensus conference review on diagnostic disagreements in the evaluation of ce</w:t>
      </w:r>
      <w:r w:rsidR="001D5DBF">
        <w:rPr>
          <w:rFonts w:ascii="Palatino Linotype" w:hAnsi="Palatino Linotype"/>
        </w:rPr>
        <w:t>rvical biopsies. Am J Clin Pathol. 2017 Mar 25 (Epub ahead of print)</w:t>
      </w:r>
    </w:p>
    <w:p w:rsidR="00DD2178" w:rsidRPr="00DD2178" w:rsidRDefault="00DD2178" w:rsidP="00DD2178">
      <w:pPr>
        <w:pStyle w:val="ListParagraph"/>
        <w:rPr>
          <w:rFonts w:ascii="Palatino Linotype" w:hAnsi="Palatino Linotype"/>
        </w:rPr>
      </w:pPr>
    </w:p>
    <w:p w:rsidR="00DD2178" w:rsidRDefault="00DD2178" w:rsidP="00DD2178">
      <w:pPr>
        <w:pStyle w:val="ListParagraph"/>
        <w:numPr>
          <w:ilvl w:val="0"/>
          <w:numId w:val="17"/>
        </w:numPr>
        <w:rPr>
          <w:rFonts w:ascii="Palatino Linotype" w:hAnsi="Palatino Linotype"/>
        </w:rPr>
      </w:pPr>
      <w:r>
        <w:rPr>
          <w:rFonts w:ascii="Palatino Linotype" w:hAnsi="Palatino Linotype"/>
        </w:rPr>
        <w:t>Layfield LJ, Frazier S</w:t>
      </w:r>
      <w:r w:rsidR="002F643F">
        <w:rPr>
          <w:rFonts w:ascii="Palatino Linotype" w:hAnsi="Palatino Linotype"/>
        </w:rPr>
        <w:t>R</w:t>
      </w:r>
      <w:r>
        <w:rPr>
          <w:rFonts w:ascii="Palatino Linotype" w:hAnsi="Palatino Linotype"/>
        </w:rPr>
        <w:t xml:space="preserve">. Quality assurance of anatomic pathology diagnoses:  Comparison of alternate approaches.  Pathology Research Practice </w:t>
      </w:r>
      <w:r w:rsidR="002F643F">
        <w:rPr>
          <w:rFonts w:ascii="Palatino Linotype" w:hAnsi="Palatino Linotype"/>
        </w:rPr>
        <w:t>2017 Feb; 213(2); 126-129.</w:t>
      </w:r>
    </w:p>
    <w:p w:rsidR="00DD2178" w:rsidRPr="00DD2178" w:rsidRDefault="00DD2178" w:rsidP="00DD2178">
      <w:pPr>
        <w:pStyle w:val="ListParagraph"/>
        <w:rPr>
          <w:rFonts w:ascii="Palatino Linotype" w:hAnsi="Palatino Linotype"/>
        </w:rPr>
      </w:pPr>
    </w:p>
    <w:p w:rsidR="00DD2178" w:rsidRDefault="00DD2178" w:rsidP="00DD2178">
      <w:pPr>
        <w:pStyle w:val="ListParagraph"/>
        <w:numPr>
          <w:ilvl w:val="0"/>
          <w:numId w:val="17"/>
        </w:numPr>
        <w:rPr>
          <w:rFonts w:ascii="Palatino Linotype" w:hAnsi="Palatino Linotype"/>
        </w:rPr>
      </w:pPr>
      <w:r>
        <w:rPr>
          <w:rFonts w:ascii="Palatino Linotype" w:hAnsi="Palatino Linotype"/>
        </w:rPr>
        <w:t>Layfield LJ,</w:t>
      </w:r>
      <w:r w:rsidR="00307CE7">
        <w:rPr>
          <w:rFonts w:ascii="Palatino Linotype" w:hAnsi="Palatino Linotype"/>
        </w:rPr>
        <w:t xml:space="preserve"> Esebua M, Frazier SR, Hammer RD, Bivin WW, Nguyen V, Ersoy I, Schmidt RL.</w:t>
      </w:r>
      <w:r>
        <w:rPr>
          <w:rFonts w:ascii="Palatino Linotype" w:hAnsi="Palatino Linotype"/>
        </w:rPr>
        <w:t xml:space="preserve">  Accuracy and reproducibility of nuclear/cytoplasmic ratio assessments in urinary specimens.  Diag</w:t>
      </w:r>
      <w:r w:rsidR="002F643F">
        <w:rPr>
          <w:rFonts w:ascii="Palatino Linotype" w:hAnsi="Palatino Linotype"/>
        </w:rPr>
        <w:t>nostic Cytopathol. 2017 Feb; 45(2): 107-112.</w:t>
      </w:r>
    </w:p>
    <w:p w:rsidR="00202EE6" w:rsidRPr="00202EE6" w:rsidRDefault="00202EE6" w:rsidP="00202EE6">
      <w:pPr>
        <w:pStyle w:val="ListParagraph"/>
        <w:rPr>
          <w:rFonts w:ascii="Palatino Linotype" w:hAnsi="Palatino Linotype"/>
        </w:rPr>
      </w:pPr>
    </w:p>
    <w:p w:rsidR="00202EE6" w:rsidRDefault="00202EE6" w:rsidP="00DD2178">
      <w:pPr>
        <w:pStyle w:val="ListParagraph"/>
        <w:numPr>
          <w:ilvl w:val="0"/>
          <w:numId w:val="17"/>
        </w:numPr>
        <w:rPr>
          <w:rFonts w:ascii="Palatino Linotype" w:hAnsi="Palatino Linotype"/>
        </w:rPr>
      </w:pPr>
      <w:r>
        <w:rPr>
          <w:rFonts w:ascii="Palatino Linotype" w:hAnsi="Palatino Linotype"/>
        </w:rPr>
        <w:t xml:space="preserve">Wei S, </w:t>
      </w:r>
      <w:r w:rsidR="001D5DBF">
        <w:rPr>
          <w:rFonts w:ascii="Palatino Linotype" w:hAnsi="Palatino Linotype"/>
        </w:rPr>
        <w:t xml:space="preserve">Layfield LJ, </w:t>
      </w:r>
      <w:r>
        <w:rPr>
          <w:rFonts w:ascii="Palatino Linotype" w:hAnsi="Palatino Linotype"/>
        </w:rPr>
        <w:t xml:space="preserve">LiVolsi V, Montone KT, Baloch ZW.  Reporting of Fine Needle Aspiration (FNA) Specimens of Salivary Gland Lesions: A </w:t>
      </w:r>
      <w:r w:rsidR="002F643F">
        <w:rPr>
          <w:rFonts w:ascii="Palatino Linotype" w:hAnsi="Palatino Linotype"/>
        </w:rPr>
        <w:t>comprehensive</w:t>
      </w:r>
      <w:r>
        <w:rPr>
          <w:rFonts w:ascii="Palatino Linotype" w:hAnsi="Palatino Linotype"/>
        </w:rPr>
        <w:t xml:space="preserve"> Review.  Dia</w:t>
      </w:r>
      <w:r w:rsidR="001D5DBF">
        <w:rPr>
          <w:rFonts w:ascii="Palatino Linotype" w:hAnsi="Palatino Linotype"/>
        </w:rPr>
        <w:t>gnostic Cytopathology</w:t>
      </w:r>
      <w:r>
        <w:rPr>
          <w:rFonts w:ascii="Palatino Linotype" w:hAnsi="Palatino Linotype"/>
        </w:rPr>
        <w:t>.</w:t>
      </w:r>
      <w:r w:rsidR="001D5DBF">
        <w:rPr>
          <w:rFonts w:ascii="Palatino Linotype" w:hAnsi="Palatino Linotype"/>
        </w:rPr>
        <w:t xml:space="preserve"> 2017 Mar 31 (E pub ahead of print)</w:t>
      </w:r>
      <w:r>
        <w:rPr>
          <w:rFonts w:ascii="Palatino Linotype" w:hAnsi="Palatino Linotype"/>
        </w:rPr>
        <w:t xml:space="preserve"> </w:t>
      </w:r>
    </w:p>
    <w:p w:rsidR="002F643F" w:rsidRPr="002F643F" w:rsidRDefault="002F643F" w:rsidP="002F643F">
      <w:pPr>
        <w:pStyle w:val="ListParagraph"/>
        <w:rPr>
          <w:rFonts w:ascii="Palatino Linotype" w:hAnsi="Palatino Linotype"/>
        </w:rPr>
      </w:pPr>
    </w:p>
    <w:p w:rsidR="002F643F" w:rsidRDefault="002F643F" w:rsidP="00DD2178">
      <w:pPr>
        <w:pStyle w:val="ListParagraph"/>
        <w:numPr>
          <w:ilvl w:val="0"/>
          <w:numId w:val="17"/>
        </w:numPr>
        <w:rPr>
          <w:rFonts w:ascii="Palatino Linotype" w:hAnsi="Palatino Linotype"/>
        </w:rPr>
      </w:pPr>
      <w:r>
        <w:rPr>
          <w:rFonts w:ascii="Palatino Linotype" w:hAnsi="Palatino Linotype"/>
        </w:rPr>
        <w:t>Layfield LJ, Schmidt RL, Campbell J, Esebua M. Prognostic markers in smear preparations for pancreatic endocrine neoplasms: A cytomorphologic study and statistical analysis of 20 potential prognostic features</w:t>
      </w:r>
      <w:r w:rsidR="0003214F">
        <w:rPr>
          <w:rFonts w:ascii="Palatino Linotype" w:hAnsi="Palatino Linotype"/>
        </w:rPr>
        <w:t xml:space="preserve">. Cytojournal. 2016 Sept 20; 13:22. </w:t>
      </w:r>
      <w:r>
        <w:rPr>
          <w:rFonts w:ascii="Palatino Linotype" w:hAnsi="Palatino Linotype"/>
        </w:rPr>
        <w:t xml:space="preserve"> </w:t>
      </w:r>
    </w:p>
    <w:p w:rsidR="0003214F" w:rsidRPr="0003214F" w:rsidRDefault="0003214F" w:rsidP="0003214F">
      <w:pPr>
        <w:pStyle w:val="ListParagraph"/>
        <w:rPr>
          <w:rFonts w:ascii="Palatino Linotype" w:hAnsi="Palatino Linotype"/>
        </w:rPr>
      </w:pPr>
    </w:p>
    <w:p w:rsidR="0003214F" w:rsidRDefault="0003214F" w:rsidP="00DD2178">
      <w:pPr>
        <w:pStyle w:val="ListParagraph"/>
        <w:numPr>
          <w:ilvl w:val="0"/>
          <w:numId w:val="17"/>
        </w:numPr>
        <w:rPr>
          <w:rFonts w:ascii="Palatino Linotype" w:hAnsi="Palatino Linotype"/>
        </w:rPr>
      </w:pPr>
      <w:r>
        <w:rPr>
          <w:rFonts w:ascii="Palatino Linotype" w:hAnsi="Palatino Linotype"/>
        </w:rPr>
        <w:t xml:space="preserve">Baloch ZW, Faquin WC, Layfield LJ. </w:t>
      </w:r>
      <w:r w:rsidR="002245A4">
        <w:rPr>
          <w:rFonts w:ascii="Palatino Linotype" w:hAnsi="Palatino Linotype"/>
        </w:rPr>
        <w:t>Is it time to develop a tiered classification scheme for salivary gland fine-needle aspiration specimens? Dign Cytopathol. 2017 Apr; 45(4):285-286.</w:t>
      </w:r>
    </w:p>
    <w:p w:rsidR="001B54E5" w:rsidRPr="001B54E5" w:rsidRDefault="001B54E5" w:rsidP="001B54E5">
      <w:pPr>
        <w:pStyle w:val="ListParagraph"/>
        <w:rPr>
          <w:rFonts w:ascii="Palatino Linotype" w:hAnsi="Palatino Linotype"/>
        </w:rPr>
      </w:pPr>
    </w:p>
    <w:p w:rsidR="001B54E5" w:rsidRDefault="001B54E5" w:rsidP="00DD2178">
      <w:pPr>
        <w:pStyle w:val="ListParagraph"/>
        <w:numPr>
          <w:ilvl w:val="0"/>
          <w:numId w:val="17"/>
        </w:numPr>
        <w:rPr>
          <w:rFonts w:ascii="Palatino Linotype" w:hAnsi="Palatino Linotype"/>
        </w:rPr>
      </w:pPr>
      <w:r>
        <w:rPr>
          <w:rFonts w:ascii="Palatino Linotype" w:hAnsi="Palatino Linotype"/>
        </w:rPr>
        <w:t>Hackman S, Hammer RD, Layfield L. A Biphasic Pleural Tumor with Features of an Epithelioid and Small Cell Mesothelioma:  Morphologic and Molecular Findings. Case Rep Pathol. 2016; 2016: 1532424.</w:t>
      </w:r>
    </w:p>
    <w:p w:rsidR="00B91D72" w:rsidRPr="00B91D72" w:rsidRDefault="00B91D72" w:rsidP="00B91D72">
      <w:pPr>
        <w:pStyle w:val="ListParagraph"/>
        <w:rPr>
          <w:rFonts w:ascii="Palatino Linotype" w:hAnsi="Palatino Linotype"/>
        </w:rPr>
      </w:pPr>
    </w:p>
    <w:p w:rsidR="00B91D72" w:rsidRDefault="00B91D72" w:rsidP="00E863B2">
      <w:pPr>
        <w:pStyle w:val="ListParagraph"/>
        <w:numPr>
          <w:ilvl w:val="0"/>
          <w:numId w:val="17"/>
        </w:numPr>
        <w:rPr>
          <w:rFonts w:ascii="Palatino Linotype" w:hAnsi="Palatino Linotype"/>
        </w:rPr>
      </w:pPr>
      <w:r w:rsidRPr="002854F6">
        <w:rPr>
          <w:rFonts w:ascii="Palatino Linotype" w:hAnsi="Palatino Linotype"/>
        </w:rPr>
        <w:lastRenderedPageBreak/>
        <w:t>Layfield LJ, Baloch ZW, Esebua M, Kannuswamy R, Schmidt RL.  Impact of the Reclassification of the Non-Invasive Follicular Variant of Papillary Carcinoma as Benign on the Malignancy Risk of the Bethesda System for Reporting Thyroid Cyopathology: A Meta-Analysis Study. Acta Cytol. 2017</w:t>
      </w:r>
      <w:r w:rsidR="002854F6">
        <w:rPr>
          <w:rFonts w:ascii="Palatino Linotype" w:hAnsi="Palatino Linotype"/>
        </w:rPr>
        <w:t>; 61(3):187-193.</w:t>
      </w:r>
      <w:r w:rsidRPr="002854F6">
        <w:rPr>
          <w:rFonts w:ascii="Palatino Linotype" w:hAnsi="Palatino Linotype"/>
        </w:rPr>
        <w:t xml:space="preserve"> </w:t>
      </w:r>
    </w:p>
    <w:p w:rsidR="002854F6" w:rsidRPr="002854F6" w:rsidRDefault="002854F6" w:rsidP="002854F6">
      <w:pPr>
        <w:pStyle w:val="ListParagraph"/>
        <w:ind w:left="360"/>
        <w:rPr>
          <w:rFonts w:ascii="Palatino Linotype" w:hAnsi="Palatino Linotype"/>
        </w:rPr>
      </w:pPr>
    </w:p>
    <w:p w:rsidR="00B91D72" w:rsidRDefault="00B91D72" w:rsidP="00DD2178">
      <w:pPr>
        <w:pStyle w:val="ListParagraph"/>
        <w:numPr>
          <w:ilvl w:val="0"/>
          <w:numId w:val="17"/>
        </w:numPr>
        <w:rPr>
          <w:rFonts w:ascii="Palatino Linotype" w:hAnsi="Palatino Linotype"/>
        </w:rPr>
      </w:pPr>
      <w:r>
        <w:rPr>
          <w:rFonts w:ascii="Palatino Linotype" w:hAnsi="Palatino Linotype"/>
        </w:rPr>
        <w:t>LiVolsi VA, Layfield, Baloch ZW.  Non-Invasive follicular neoplasm with papillary like nuclear features (NIFTP):  If it ain’t broke, don’t fix it.  The cytopathologist’s dilemma. Diagn Cytopathol. 2017 June;</w:t>
      </w:r>
      <w:r w:rsidR="001D5DBF">
        <w:rPr>
          <w:rFonts w:ascii="Palatino Linotype" w:hAnsi="Palatino Linotype"/>
        </w:rPr>
        <w:t xml:space="preserve"> </w:t>
      </w:r>
      <w:r>
        <w:rPr>
          <w:rFonts w:ascii="Palatino Linotype" w:hAnsi="Palatino Linotype"/>
        </w:rPr>
        <w:t xml:space="preserve">45(6): 479-480. </w:t>
      </w:r>
    </w:p>
    <w:p w:rsidR="001D5DBF" w:rsidRPr="001D5DBF" w:rsidRDefault="001D5DBF" w:rsidP="001D5DBF">
      <w:pPr>
        <w:pStyle w:val="ListParagraph"/>
        <w:rPr>
          <w:rFonts w:ascii="Palatino Linotype" w:hAnsi="Palatino Linotype"/>
        </w:rPr>
      </w:pPr>
    </w:p>
    <w:p w:rsidR="001D5DBF" w:rsidRDefault="001D5DBF" w:rsidP="00DD2178">
      <w:pPr>
        <w:pStyle w:val="ListParagraph"/>
        <w:numPr>
          <w:ilvl w:val="0"/>
          <w:numId w:val="17"/>
        </w:numPr>
        <w:rPr>
          <w:rFonts w:ascii="Palatino Linotype" w:hAnsi="Palatino Linotype"/>
        </w:rPr>
      </w:pPr>
      <w:r>
        <w:rPr>
          <w:rFonts w:ascii="Palatino Linotype" w:hAnsi="Palatino Linotype"/>
        </w:rPr>
        <w:t>Layfield LJ, Esebua M.  In Memoriam:  Brian T. Collins, M.D. Diagn Cytopathol. 2017 Apr; 45(4):283-284.</w:t>
      </w:r>
    </w:p>
    <w:p w:rsidR="00EF211B" w:rsidRPr="00EF211B" w:rsidRDefault="00EF211B" w:rsidP="00EF211B">
      <w:pPr>
        <w:pStyle w:val="ListParagraph"/>
        <w:rPr>
          <w:rFonts w:ascii="Palatino Linotype" w:hAnsi="Palatino Linotype"/>
        </w:rPr>
      </w:pPr>
    </w:p>
    <w:p w:rsidR="00EF211B" w:rsidRDefault="00EF211B" w:rsidP="00DD2178">
      <w:pPr>
        <w:pStyle w:val="ListParagraph"/>
        <w:numPr>
          <w:ilvl w:val="0"/>
          <w:numId w:val="17"/>
        </w:numPr>
        <w:rPr>
          <w:rFonts w:ascii="Palatino Linotype" w:hAnsi="Palatino Linotype"/>
        </w:rPr>
      </w:pPr>
      <w:r>
        <w:rPr>
          <w:rFonts w:ascii="Palatino Linotype" w:hAnsi="Palatino Linotype"/>
        </w:rPr>
        <w:t>Baloch ZW, Faquin WC, Layfield LJ. Is it time to develop a tiered classification scheme for salivary gland fine-needle aspiration specimens? Diagn Cytopathol. 2017 Apr; 45(4):285-286.</w:t>
      </w:r>
    </w:p>
    <w:p w:rsidR="006641F6" w:rsidRPr="000F5204" w:rsidRDefault="006641F6" w:rsidP="000F5204">
      <w:pPr>
        <w:rPr>
          <w:rFonts w:ascii="Palatino Linotype" w:hAnsi="Palatino Linotype"/>
        </w:rPr>
      </w:pPr>
    </w:p>
    <w:p w:rsidR="003E72B0" w:rsidRDefault="006641F6" w:rsidP="003E72B0">
      <w:pPr>
        <w:pStyle w:val="ListParagraph"/>
        <w:numPr>
          <w:ilvl w:val="0"/>
          <w:numId w:val="17"/>
        </w:numPr>
        <w:rPr>
          <w:rFonts w:ascii="Palatino Linotype" w:hAnsi="Palatino Linotype"/>
        </w:rPr>
      </w:pPr>
      <w:r>
        <w:rPr>
          <w:rFonts w:ascii="Palatino Linotype" w:hAnsi="Palatino Linotype"/>
        </w:rPr>
        <w:t>Carlton JA, Maxwell AW, Bauer LB, McElroy, SM, Layfield LJ, Ahsan H, Agarwal A.  Computed tomography detection of extracapsular spread of squamous cell carcinoma of the head and neck in metastatic cervical lymph nodes.  Neuroradiol J. 2017 Jun</w:t>
      </w:r>
      <w:r w:rsidR="009D3D0F">
        <w:rPr>
          <w:rFonts w:ascii="Palatino Linotype" w:hAnsi="Palatino Linotype"/>
        </w:rPr>
        <w:t>; 30</w:t>
      </w:r>
      <w:r w:rsidR="003E72B0">
        <w:rPr>
          <w:rFonts w:ascii="Palatino Linotype" w:hAnsi="Palatino Linotype"/>
        </w:rPr>
        <w:t>(3): 222-229.</w:t>
      </w:r>
    </w:p>
    <w:p w:rsidR="003E72B0" w:rsidRPr="003E72B0" w:rsidRDefault="003E72B0" w:rsidP="003E72B0">
      <w:pPr>
        <w:pStyle w:val="ListParagraph"/>
        <w:rPr>
          <w:rFonts w:ascii="Palatino Linotype" w:hAnsi="Palatino Linotype"/>
        </w:rPr>
      </w:pPr>
    </w:p>
    <w:p w:rsidR="003E72B0" w:rsidRDefault="003E72B0" w:rsidP="003E72B0">
      <w:pPr>
        <w:pStyle w:val="ListParagraph"/>
        <w:numPr>
          <w:ilvl w:val="0"/>
          <w:numId w:val="17"/>
        </w:numPr>
        <w:rPr>
          <w:rFonts w:ascii="Palatino Linotype" w:hAnsi="Palatino Linotype"/>
        </w:rPr>
      </w:pPr>
      <w:r>
        <w:rPr>
          <w:rFonts w:ascii="Palatino Linotype" w:hAnsi="Palatino Linotype"/>
        </w:rPr>
        <w:t xml:space="preserve">Layfield LJ, </w:t>
      </w:r>
      <w:r w:rsidR="00EE224D">
        <w:rPr>
          <w:rFonts w:ascii="Palatino Linotype" w:hAnsi="Palatino Linotype"/>
        </w:rPr>
        <w:t>Esebua M, Dodd L, Giorgadze T, Schmidt</w:t>
      </w:r>
      <w:r w:rsidR="00325104">
        <w:rPr>
          <w:rFonts w:ascii="Palatino Linotype" w:hAnsi="Palatino Linotype"/>
        </w:rPr>
        <w:t xml:space="preserve"> RL.  The Papanicolaou Society of Cyopathology Guidelines for Respiratory Cytology:  Reproducibility of Categories among Observers.  Ctyo Journal</w:t>
      </w:r>
      <w:r w:rsidR="00834A12">
        <w:rPr>
          <w:rFonts w:ascii="Palatino Linotype" w:hAnsi="Palatino Linotype"/>
        </w:rPr>
        <w:t>. 2018, Sept 21, 15:22 doi 10. 4103/cyto journal_4_18. eCollection 2018</w:t>
      </w:r>
    </w:p>
    <w:p w:rsidR="006279F8" w:rsidRDefault="006279F8" w:rsidP="006279F8">
      <w:pPr>
        <w:pStyle w:val="ListParagraph"/>
        <w:rPr>
          <w:rFonts w:ascii="Palatino Linotype" w:hAnsi="Palatino Linotype"/>
        </w:rPr>
      </w:pPr>
    </w:p>
    <w:p w:rsidR="00E863B2" w:rsidRPr="006279F8" w:rsidRDefault="00E863B2" w:rsidP="006279F8">
      <w:pPr>
        <w:pStyle w:val="ListParagraph"/>
        <w:rPr>
          <w:rFonts w:ascii="Palatino Linotype" w:hAnsi="Palatino Linotype"/>
        </w:rPr>
      </w:pPr>
    </w:p>
    <w:p w:rsidR="006279F8" w:rsidRDefault="006279F8" w:rsidP="003E72B0">
      <w:pPr>
        <w:pStyle w:val="ListParagraph"/>
        <w:numPr>
          <w:ilvl w:val="0"/>
          <w:numId w:val="17"/>
        </w:numPr>
        <w:rPr>
          <w:rFonts w:ascii="Palatino Linotype" w:hAnsi="Palatino Linotype"/>
        </w:rPr>
      </w:pPr>
      <w:r>
        <w:rPr>
          <w:rFonts w:ascii="Palatino Linotype" w:hAnsi="Palatino Linotype"/>
        </w:rPr>
        <w:t>Ewing E, Jorgensen JB, Erhardt BF, Layfield LJ.  Malignant melanoma arising in association with sinonasal melanosis:  A case report and review of the literature.  International J. Pathology and Clinical Research. 3:058.doi.org/10.23937/2469-5807/1510058</w:t>
      </w:r>
    </w:p>
    <w:p w:rsidR="005458A6" w:rsidRPr="005458A6" w:rsidRDefault="005458A6" w:rsidP="005458A6">
      <w:pPr>
        <w:pStyle w:val="ListParagraph"/>
        <w:rPr>
          <w:rFonts w:ascii="Palatino Linotype" w:hAnsi="Palatino Linotype"/>
        </w:rPr>
      </w:pPr>
    </w:p>
    <w:p w:rsidR="007A7A32" w:rsidRDefault="005458A6" w:rsidP="007A7A32">
      <w:pPr>
        <w:pStyle w:val="ListParagraph"/>
        <w:numPr>
          <w:ilvl w:val="0"/>
          <w:numId w:val="17"/>
        </w:numPr>
        <w:rPr>
          <w:rFonts w:ascii="Palatino Linotype" w:hAnsi="Palatino Linotype"/>
        </w:rPr>
      </w:pPr>
      <w:r>
        <w:rPr>
          <w:rFonts w:ascii="Palatino Linotype" w:hAnsi="Palatino Linotype"/>
        </w:rPr>
        <w:t xml:space="preserve">Layfield EM, Schmidt RL, </w:t>
      </w:r>
      <w:r w:rsidR="00E13C45">
        <w:rPr>
          <w:rFonts w:ascii="Palatino Linotype" w:hAnsi="Palatino Linotype"/>
        </w:rPr>
        <w:t>Esebua M, Layfield LJ.  Frozen Section Evaluation of Margin S</w:t>
      </w:r>
      <w:r>
        <w:rPr>
          <w:rFonts w:ascii="Palatino Linotype" w:hAnsi="Palatino Linotype"/>
        </w:rPr>
        <w:t>tatus i</w:t>
      </w:r>
      <w:r w:rsidR="007A7A32">
        <w:rPr>
          <w:rFonts w:ascii="Palatino Linotype" w:hAnsi="Palatino Linotype"/>
        </w:rPr>
        <w:t>n Primary Squamous Cell Carcinomas of the Head and Neck:  A Correlation Study of Frozen Section</w:t>
      </w:r>
      <w:r w:rsidR="00805944">
        <w:rPr>
          <w:rFonts w:ascii="Palatino Linotype" w:hAnsi="Palatino Linotype"/>
        </w:rPr>
        <w:t xml:space="preserve"> and Final Diagnoses.  Head </w:t>
      </w:r>
      <w:r w:rsidR="007A7A32">
        <w:rPr>
          <w:rFonts w:ascii="Palatino Linotype" w:hAnsi="Palatino Linotype"/>
        </w:rPr>
        <w:t>Neck Pathology 201</w:t>
      </w:r>
      <w:r w:rsidR="00805944">
        <w:rPr>
          <w:rFonts w:ascii="Palatino Linotype" w:hAnsi="Palatino Linotype"/>
        </w:rPr>
        <w:t>8 June; 12(2):175-180.</w:t>
      </w:r>
    </w:p>
    <w:p w:rsidR="0092240E" w:rsidRPr="0092240E" w:rsidRDefault="0092240E" w:rsidP="0092240E">
      <w:pPr>
        <w:pStyle w:val="ListParagraph"/>
        <w:rPr>
          <w:rFonts w:ascii="Palatino Linotype" w:hAnsi="Palatino Linotype"/>
        </w:rPr>
      </w:pPr>
    </w:p>
    <w:p w:rsidR="0092240E" w:rsidRDefault="0092240E" w:rsidP="007A7A32">
      <w:pPr>
        <w:pStyle w:val="ListParagraph"/>
        <w:numPr>
          <w:ilvl w:val="0"/>
          <w:numId w:val="17"/>
        </w:numPr>
        <w:rPr>
          <w:rFonts w:ascii="Palatino Linotype" w:hAnsi="Palatino Linotype"/>
        </w:rPr>
      </w:pPr>
      <w:r>
        <w:rPr>
          <w:rFonts w:ascii="Palatino Linotype" w:hAnsi="Palatino Linotype"/>
        </w:rPr>
        <w:t xml:space="preserve">Bhat A, Layfield LJ, Tewari SO, Gaballah AH, David R, Wu Z.  Solitary fibrous tumor of the ischioanal fossa-a multidisciplinary approach to </w:t>
      </w:r>
      <w:r>
        <w:rPr>
          <w:rFonts w:ascii="Palatino Linotype" w:hAnsi="Palatino Linotype"/>
        </w:rPr>
        <w:lastRenderedPageBreak/>
        <w:t>management with radiologic-pathologic correlation.  Radiol Case Rep. 2018 Mar 2;13(2):468-474</w:t>
      </w:r>
    </w:p>
    <w:p w:rsidR="00805944" w:rsidRPr="00805944" w:rsidRDefault="00805944" w:rsidP="00805944">
      <w:pPr>
        <w:pStyle w:val="ListParagraph"/>
        <w:rPr>
          <w:rFonts w:ascii="Palatino Linotype" w:hAnsi="Palatino Linotype"/>
        </w:rPr>
      </w:pPr>
    </w:p>
    <w:p w:rsidR="00805944" w:rsidRPr="00805944" w:rsidRDefault="00805944" w:rsidP="00805944">
      <w:pPr>
        <w:pStyle w:val="ListParagraph"/>
        <w:numPr>
          <w:ilvl w:val="0"/>
          <w:numId w:val="17"/>
        </w:numPr>
        <w:rPr>
          <w:rFonts w:ascii="Palatino Linotype" w:hAnsi="Palatino Linotype"/>
        </w:rPr>
      </w:pPr>
      <w:r>
        <w:rPr>
          <w:rFonts w:ascii="Palatino Linotype" w:hAnsi="Palatino Linotype"/>
        </w:rPr>
        <w:t>Layfield LJ, Baloch ZW, Hirschowitz SL, Rossi ED. Impact on clinical follow-up of the Milan System for salivary gland cytology: A comparison with a traditional diagnostic classification.  Cytopathology. 2018 May 3. Doi: 10.1111/cyt.12562. [Epub ahead of print PMID: 29723435</w:t>
      </w:r>
    </w:p>
    <w:p w:rsidR="00DB3EB4" w:rsidRPr="00DB3EB4" w:rsidRDefault="00DB3EB4" w:rsidP="00DB3EB4">
      <w:pPr>
        <w:pStyle w:val="ListParagraph"/>
        <w:rPr>
          <w:rFonts w:ascii="Palatino Linotype" w:hAnsi="Palatino Linotype"/>
        </w:rPr>
      </w:pPr>
    </w:p>
    <w:p w:rsidR="001B54E5" w:rsidRDefault="00805944" w:rsidP="00E863B2">
      <w:pPr>
        <w:pStyle w:val="ListParagraph"/>
        <w:numPr>
          <w:ilvl w:val="0"/>
          <w:numId w:val="17"/>
        </w:numPr>
        <w:rPr>
          <w:rFonts w:ascii="Palatino Linotype" w:hAnsi="Palatino Linotype"/>
        </w:rPr>
      </w:pPr>
      <w:r w:rsidRPr="00805944">
        <w:rPr>
          <w:rFonts w:ascii="Palatino Linotype" w:hAnsi="Palatino Linotype"/>
        </w:rPr>
        <w:t>Pearson L, Factor RE, White SK, Walker BS, Layfield LJ</w:t>
      </w:r>
      <w:r w:rsidR="00DB3EB4" w:rsidRPr="00805944">
        <w:rPr>
          <w:rFonts w:ascii="Palatino Linotype" w:hAnsi="Palatino Linotype"/>
        </w:rPr>
        <w:t>, Schmidt R</w:t>
      </w:r>
      <w:r w:rsidRPr="00805944">
        <w:rPr>
          <w:rFonts w:ascii="Palatino Linotype" w:hAnsi="Palatino Linotype"/>
        </w:rPr>
        <w:t>L</w:t>
      </w:r>
      <w:r w:rsidR="00DB3EB4" w:rsidRPr="00805944">
        <w:rPr>
          <w:rFonts w:ascii="Palatino Linotype" w:hAnsi="Palatino Linotype"/>
        </w:rPr>
        <w:t>. Rapid On-Site Evaluation of Fine Needle Aspiration by Non-</w:t>
      </w:r>
      <w:r w:rsidRPr="00805944">
        <w:rPr>
          <w:rFonts w:ascii="Palatino Linotype" w:hAnsi="Palatino Linotype"/>
        </w:rPr>
        <w:t>C</w:t>
      </w:r>
      <w:r w:rsidR="00DB3EB4" w:rsidRPr="00805944">
        <w:rPr>
          <w:rFonts w:ascii="Palatino Linotype" w:hAnsi="Palatino Linotype"/>
        </w:rPr>
        <w:t>ytopathologists:  A Systematic Review and Meta – Analysis of Diagnostic Accuracy Studies for Adequacy Assess</w:t>
      </w:r>
      <w:r w:rsidRPr="00805944">
        <w:rPr>
          <w:rFonts w:ascii="Palatino Linotype" w:hAnsi="Palatino Linotype"/>
        </w:rPr>
        <w:t xml:space="preserve">ment.  Acta Cytol. 2018 June 6:1-9. </w:t>
      </w:r>
    </w:p>
    <w:p w:rsidR="00823F76" w:rsidRPr="00543453" w:rsidRDefault="00823F76" w:rsidP="00543453">
      <w:pPr>
        <w:rPr>
          <w:rFonts w:ascii="Palatino Linotype" w:hAnsi="Palatino Linotype"/>
        </w:rPr>
      </w:pPr>
    </w:p>
    <w:p w:rsidR="00034D72" w:rsidRDefault="00823F76" w:rsidP="00E863B2">
      <w:pPr>
        <w:pStyle w:val="ListParagraph"/>
        <w:numPr>
          <w:ilvl w:val="0"/>
          <w:numId w:val="17"/>
        </w:numPr>
        <w:rPr>
          <w:rFonts w:ascii="Palatino Linotype" w:hAnsi="Palatino Linotype"/>
        </w:rPr>
      </w:pPr>
      <w:r>
        <w:rPr>
          <w:rFonts w:ascii="Palatino Linotype" w:hAnsi="Palatino Linotype"/>
        </w:rPr>
        <w:t>Layfield LJ, Esebua</w:t>
      </w:r>
      <w:r w:rsidR="00034D72">
        <w:rPr>
          <w:rFonts w:ascii="Palatino Linotype" w:hAnsi="Palatino Linotype"/>
        </w:rPr>
        <w:t xml:space="preserve"> M, Dodd L, Giorgadze T, Schmidt RL. The Papanicolaou Society of Cytopathology Guidelines for Respiratory Cytology: Reproducibility of categories among observers. CytoJournal (in press).</w:t>
      </w:r>
    </w:p>
    <w:p w:rsidR="00823F76" w:rsidRDefault="00823F76" w:rsidP="00823F76">
      <w:pPr>
        <w:pStyle w:val="ListParagraph"/>
        <w:ind w:left="360"/>
        <w:rPr>
          <w:rFonts w:ascii="Palatino Linotype" w:hAnsi="Palatino Linotype"/>
        </w:rPr>
      </w:pPr>
    </w:p>
    <w:p w:rsidR="00823F76" w:rsidRDefault="00823F76" w:rsidP="00E863B2">
      <w:pPr>
        <w:pStyle w:val="ListParagraph"/>
        <w:numPr>
          <w:ilvl w:val="0"/>
          <w:numId w:val="17"/>
        </w:numPr>
        <w:rPr>
          <w:rFonts w:ascii="Palatino Linotype" w:hAnsi="Palatino Linotype"/>
        </w:rPr>
      </w:pPr>
      <w:r>
        <w:rPr>
          <w:rFonts w:ascii="Palatino Linotype" w:hAnsi="Palatino Linotype"/>
        </w:rPr>
        <w:t>Layfield LJ, Pearson L, Walker B, White S, Schmidt RL. Diagnostic accuracy of fine-needle aspiration cytology for discrimination of squamous cell carcinoma from adenocarcinoma in non-small cell lung cancer: a systematic review and meta-</w:t>
      </w:r>
      <w:r w:rsidR="00C42693">
        <w:rPr>
          <w:rFonts w:ascii="Palatino Linotype" w:hAnsi="Palatino Linotype"/>
        </w:rPr>
        <w:t xml:space="preserve">analysis. Acta Cytol. </w:t>
      </w:r>
      <w:r w:rsidR="005F0A73">
        <w:rPr>
          <w:rFonts w:ascii="Palatino Linotype" w:hAnsi="Palatino Linotype"/>
        </w:rPr>
        <w:t xml:space="preserve"> </w:t>
      </w:r>
      <w:r w:rsidR="00C42693">
        <w:rPr>
          <w:rFonts w:ascii="Palatino Linotype" w:hAnsi="Palatino Linotype"/>
        </w:rPr>
        <w:t xml:space="preserve">2018, Oct 31:1-9. </w:t>
      </w:r>
      <w:r w:rsidR="005F0A73">
        <w:rPr>
          <w:rFonts w:ascii="Palatino Linotype" w:hAnsi="Palatino Linotype"/>
        </w:rPr>
        <w:t>Doi: 10.1159/000493942</w:t>
      </w:r>
    </w:p>
    <w:p w:rsidR="00063575" w:rsidRPr="00063575" w:rsidRDefault="00063575" w:rsidP="00063575">
      <w:pPr>
        <w:pStyle w:val="ListParagraph"/>
        <w:rPr>
          <w:rFonts w:ascii="Palatino Linotype" w:hAnsi="Palatino Linotype"/>
        </w:rPr>
      </w:pPr>
    </w:p>
    <w:p w:rsidR="00063575" w:rsidRDefault="00063575" w:rsidP="00E863B2">
      <w:pPr>
        <w:pStyle w:val="ListParagraph"/>
        <w:numPr>
          <w:ilvl w:val="0"/>
          <w:numId w:val="17"/>
        </w:numPr>
        <w:rPr>
          <w:rFonts w:ascii="Palatino Linotype" w:hAnsi="Palatino Linotype"/>
        </w:rPr>
      </w:pPr>
      <w:r>
        <w:rPr>
          <w:rFonts w:ascii="Palatino Linotype" w:hAnsi="Palatino Linotype"/>
        </w:rPr>
        <w:t xml:space="preserve">Pantanowitz L, Layfield LJ, Baloch ZW. The growing demand for informatics in cytopathol. Diagn Cytopathol. 2018 Nov 12. </w:t>
      </w:r>
      <w:proofErr w:type="gramStart"/>
      <w:r>
        <w:rPr>
          <w:rFonts w:ascii="Palatino Linotype" w:hAnsi="Palatino Linotype"/>
        </w:rPr>
        <w:t>doi</w:t>
      </w:r>
      <w:proofErr w:type="gramEnd"/>
      <w:r>
        <w:rPr>
          <w:rFonts w:ascii="Palatino Linotype" w:hAnsi="Palatino Linotype"/>
        </w:rPr>
        <w:t>: 10.1002/dc.24104.</w:t>
      </w:r>
    </w:p>
    <w:p w:rsidR="00823F76" w:rsidRDefault="00823F76" w:rsidP="00823F76">
      <w:pPr>
        <w:pStyle w:val="ListParagraph"/>
        <w:ind w:left="360"/>
        <w:rPr>
          <w:rFonts w:ascii="Palatino Linotype" w:hAnsi="Palatino Linotype"/>
        </w:rPr>
      </w:pPr>
    </w:p>
    <w:p w:rsidR="0089028F" w:rsidRDefault="0089028F" w:rsidP="00380024">
      <w:pPr>
        <w:rPr>
          <w:rFonts w:ascii="Palatino Linotype" w:hAnsi="Palatino Linotype"/>
        </w:rPr>
      </w:pPr>
    </w:p>
    <w:p w:rsidR="00274D13" w:rsidRPr="00C37881" w:rsidRDefault="005819CA" w:rsidP="00C02EA3">
      <w:pPr>
        <w:pStyle w:val="BodyTextIndent"/>
        <w:ind w:left="0" w:firstLine="0"/>
        <w:rPr>
          <w:rFonts w:ascii="Palatino Linotype" w:hAnsi="Palatino Linotype"/>
        </w:rPr>
      </w:pPr>
      <w:r w:rsidRPr="00C37881">
        <w:rPr>
          <w:rFonts w:ascii="Palatino Linotype" w:hAnsi="Palatino Linotype"/>
          <w:b/>
        </w:rPr>
        <w:t>II</w:t>
      </w:r>
      <w:r w:rsidR="00274D13" w:rsidRPr="00C37881">
        <w:rPr>
          <w:rFonts w:ascii="Palatino Linotype" w:hAnsi="Palatino Linotype"/>
          <w:b/>
        </w:rPr>
        <w:t>.</w:t>
      </w:r>
      <w:r w:rsidR="00274D13" w:rsidRPr="00C37881">
        <w:rPr>
          <w:rFonts w:ascii="Palatino Linotype" w:hAnsi="Palatino Linotype"/>
          <w:b/>
        </w:rPr>
        <w:tab/>
        <w:t>Chapters in books:</w:t>
      </w:r>
    </w:p>
    <w:p w:rsidR="00315786" w:rsidRDefault="00315786" w:rsidP="00315786">
      <w:pPr>
        <w:rPr>
          <w:rFonts w:ascii="Palatino Linotype" w:hAnsi="Palatino Linotype"/>
        </w:rPr>
      </w:pPr>
    </w:p>
    <w:p w:rsidR="00274D13" w:rsidRPr="00315786" w:rsidRDefault="00274D13" w:rsidP="00315786">
      <w:pPr>
        <w:pStyle w:val="ListParagraph"/>
        <w:numPr>
          <w:ilvl w:val="0"/>
          <w:numId w:val="30"/>
        </w:numPr>
        <w:ind w:hanging="720"/>
        <w:rPr>
          <w:rFonts w:ascii="Palatino Linotype" w:hAnsi="Palatino Linotype"/>
        </w:rPr>
      </w:pPr>
      <w:r w:rsidRPr="00315786">
        <w:rPr>
          <w:rFonts w:ascii="Palatino Linotype" w:hAnsi="Palatino Linotype"/>
        </w:rPr>
        <w:t>Layfield LJ, Rosen VJ:  The Gallbladder and Extrahepatic Biliary Ducts.  In:  Coulson WF (ed.) Surgical Pathology.  JB Lippincott, Philadelphia, 1988.</w:t>
      </w:r>
    </w:p>
    <w:p w:rsidR="00274D13" w:rsidRPr="00C37881" w:rsidRDefault="00274D13" w:rsidP="00274D13">
      <w:pPr>
        <w:ind w:left="720" w:hanging="720"/>
        <w:rPr>
          <w:rFonts w:ascii="Palatino Linotype" w:hAnsi="Palatino Linotype"/>
        </w:rPr>
      </w:pPr>
    </w:p>
    <w:p w:rsidR="00274D13" w:rsidRPr="00792362" w:rsidRDefault="00274D13" w:rsidP="00792362">
      <w:pPr>
        <w:pStyle w:val="ListParagraph"/>
        <w:numPr>
          <w:ilvl w:val="0"/>
          <w:numId w:val="30"/>
        </w:numPr>
        <w:ind w:hanging="720"/>
        <w:rPr>
          <w:rFonts w:ascii="Palatino Linotype" w:hAnsi="Palatino Linotype"/>
        </w:rPr>
      </w:pPr>
      <w:r w:rsidRPr="00792362">
        <w:rPr>
          <w:rFonts w:ascii="Palatino Linotype" w:hAnsi="Palatino Linotype"/>
        </w:rPr>
        <w:t xml:space="preserve">Alastair W, Ritchie S, </w:t>
      </w:r>
      <w:proofErr w:type="gramStart"/>
      <w:r w:rsidRPr="00792362">
        <w:rPr>
          <w:rFonts w:ascii="Palatino Linotype" w:hAnsi="Palatino Linotype"/>
        </w:rPr>
        <w:t>Layfield</w:t>
      </w:r>
      <w:proofErr w:type="gramEnd"/>
      <w:r w:rsidRPr="00792362">
        <w:rPr>
          <w:rFonts w:ascii="Palatino Linotype" w:hAnsi="Palatino Linotype"/>
        </w:rPr>
        <w:t xml:space="preserve"> LJ, deKernion JB:  Overview:  Transrectal prostate needle biopsy/aspiration techniques and transperineal prostate needle biopsy.  In:  Whitehead ED (ed.) Current Operative Urology.  JB Lippincott, Philadelphia, 1989, pp. 223-225.</w:t>
      </w:r>
    </w:p>
    <w:p w:rsidR="00792362" w:rsidRPr="00792362" w:rsidRDefault="00792362" w:rsidP="00792362">
      <w:pPr>
        <w:pStyle w:val="ListParagraph"/>
        <w:ind w:hanging="720"/>
        <w:rPr>
          <w:rFonts w:ascii="Palatino Linotype" w:hAnsi="Palatino Linotype"/>
        </w:rPr>
      </w:pPr>
    </w:p>
    <w:p w:rsidR="00792362" w:rsidRDefault="00792362" w:rsidP="00792362">
      <w:pPr>
        <w:numPr>
          <w:ilvl w:val="0"/>
          <w:numId w:val="30"/>
        </w:numPr>
        <w:ind w:hanging="720"/>
        <w:rPr>
          <w:rFonts w:ascii="Palatino Linotype" w:hAnsi="Palatino Linotype"/>
        </w:rPr>
      </w:pPr>
      <w:r w:rsidRPr="00C37881">
        <w:rPr>
          <w:rFonts w:ascii="Palatino Linotype" w:hAnsi="Palatino Linotype"/>
        </w:rPr>
        <w:lastRenderedPageBreak/>
        <w:t>Ritchie AWS, Layfield LJ, de Kerion, JB.  Surgery for carcinoma of the prostate:  Transrectal prostate needle biopsy/aspiration techniques and transperineal prostate needle biopsy.  In Whithead ED (</w:t>
      </w:r>
      <w:proofErr w:type="gramStart"/>
      <w:r w:rsidRPr="00C37881">
        <w:rPr>
          <w:rFonts w:ascii="Palatino Linotype" w:hAnsi="Palatino Linotype"/>
        </w:rPr>
        <w:t>ed</w:t>
      </w:r>
      <w:proofErr w:type="gramEnd"/>
      <w:r w:rsidRPr="00C37881">
        <w:rPr>
          <w:rFonts w:ascii="Palatino Linotype" w:hAnsi="Palatino Linotype"/>
        </w:rPr>
        <w:t>), Current Operative Urology.  Philadelphia, JB Lippincott Co, 1989, 223-225.</w:t>
      </w:r>
    </w:p>
    <w:p w:rsidR="00792362" w:rsidRDefault="00792362" w:rsidP="00792362">
      <w:pPr>
        <w:pStyle w:val="ListParagraph"/>
        <w:rPr>
          <w:rFonts w:ascii="Palatino Linotype" w:hAnsi="Palatino Linotype"/>
        </w:rPr>
      </w:pPr>
    </w:p>
    <w:p w:rsidR="00274D13" w:rsidRPr="00792362" w:rsidRDefault="00274D13" w:rsidP="00792362">
      <w:pPr>
        <w:numPr>
          <w:ilvl w:val="0"/>
          <w:numId w:val="30"/>
        </w:numPr>
        <w:ind w:hanging="720"/>
        <w:rPr>
          <w:rFonts w:ascii="Palatino Linotype" w:hAnsi="Palatino Linotype"/>
        </w:rPr>
      </w:pPr>
      <w:r w:rsidRPr="00792362">
        <w:rPr>
          <w:rFonts w:ascii="Palatino Linotype" w:hAnsi="Palatino Linotype"/>
        </w:rPr>
        <w:t xml:space="preserve">Feig SA, Fonkalsrad E, Burnison M, Layfield LJ:  Wilms' Tumor.  In:  Haskell CM (ed.) Cancer Treatment, 3rd edition.  WB Saunders, </w:t>
      </w:r>
      <w:smartTag w:uri="urn:schemas-microsoft-com:office:smarttags" w:element="place">
        <w:smartTag w:uri="urn:schemas-microsoft-com:office:smarttags" w:element="City">
          <w:r w:rsidRPr="00792362">
            <w:rPr>
              <w:rFonts w:ascii="Palatino Linotype" w:hAnsi="Palatino Linotype"/>
            </w:rPr>
            <w:t>Philadelphia</w:t>
          </w:r>
        </w:smartTag>
      </w:smartTag>
      <w:r w:rsidRPr="00792362">
        <w:rPr>
          <w:rFonts w:ascii="Palatino Linotype" w:hAnsi="Palatino Linotype"/>
        </w:rPr>
        <w:t>, 1990, pp. 481-489.</w:t>
      </w:r>
    </w:p>
    <w:p w:rsidR="00274D13" w:rsidRPr="00C37881" w:rsidRDefault="00274D13" w:rsidP="00274D13">
      <w:pPr>
        <w:ind w:left="720" w:hanging="720"/>
        <w:rPr>
          <w:rFonts w:ascii="Palatino Linotype" w:hAnsi="Palatino Linotype"/>
        </w:rPr>
      </w:pPr>
    </w:p>
    <w:p w:rsidR="00274D13" w:rsidRPr="00792362" w:rsidRDefault="00274D13" w:rsidP="00792362">
      <w:pPr>
        <w:pStyle w:val="ListParagraph"/>
        <w:numPr>
          <w:ilvl w:val="0"/>
          <w:numId w:val="30"/>
        </w:numPr>
        <w:ind w:hanging="720"/>
        <w:rPr>
          <w:rFonts w:ascii="Palatino Linotype" w:hAnsi="Palatino Linotype"/>
        </w:rPr>
      </w:pPr>
      <w:r w:rsidRPr="00792362">
        <w:rPr>
          <w:rFonts w:ascii="Palatino Linotype" w:hAnsi="Palatino Linotype"/>
        </w:rPr>
        <w:t>Ritchie AWS, Layfield LJ, de Kernion JB:  Prostatic Biopsy.  In:  O'Reilly, PH, George NJR, Weiss RM (</w:t>
      </w:r>
      <w:proofErr w:type="gramStart"/>
      <w:r w:rsidRPr="00792362">
        <w:rPr>
          <w:rFonts w:ascii="Palatino Linotype" w:hAnsi="Palatino Linotype"/>
        </w:rPr>
        <w:t>eds</w:t>
      </w:r>
      <w:proofErr w:type="gramEnd"/>
      <w:r w:rsidRPr="00792362">
        <w:rPr>
          <w:rFonts w:ascii="Palatino Linotype" w:hAnsi="Palatino Linotype"/>
        </w:rPr>
        <w:t>) Diagnostic Techniques in Urology.  WB Saunders, Philadelphia, 1990, pp. 233-241.</w:t>
      </w:r>
    </w:p>
    <w:p w:rsidR="00274D13" w:rsidRPr="00C37881" w:rsidRDefault="00274D13" w:rsidP="00792362">
      <w:pPr>
        <w:ind w:left="720" w:hanging="720"/>
        <w:rPr>
          <w:rFonts w:ascii="Palatino Linotype" w:hAnsi="Palatino Linotype"/>
        </w:rPr>
      </w:pPr>
    </w:p>
    <w:p w:rsidR="00274D13" w:rsidRPr="00792362" w:rsidRDefault="00274D13" w:rsidP="00792362">
      <w:pPr>
        <w:pStyle w:val="ListParagraph"/>
        <w:numPr>
          <w:ilvl w:val="0"/>
          <w:numId w:val="30"/>
        </w:numPr>
        <w:ind w:hanging="720"/>
        <w:rPr>
          <w:rFonts w:ascii="Palatino Linotype" w:hAnsi="Palatino Linotype"/>
        </w:rPr>
      </w:pPr>
      <w:r w:rsidRPr="00792362">
        <w:rPr>
          <w:rFonts w:ascii="Palatino Linotype" w:hAnsi="Palatino Linotype"/>
        </w:rPr>
        <w:t>Layfield LJ, Berek JS:  Fine-needle aspiration cytology in the management of gynecologic oncology patients.  In:  Rothenberg ML (ed.) Cancer Treatment and Research.  Norwell MA, Kluwer Academic Publishers, 1992.</w:t>
      </w:r>
    </w:p>
    <w:p w:rsidR="00274D13" w:rsidRPr="00C37881" w:rsidRDefault="00274D13" w:rsidP="00274D13">
      <w:pPr>
        <w:ind w:left="720" w:hanging="720"/>
        <w:rPr>
          <w:rFonts w:ascii="Palatino Linotype" w:hAnsi="Palatino Linotype"/>
        </w:rPr>
      </w:pPr>
    </w:p>
    <w:p w:rsidR="00792362" w:rsidRDefault="00274D13" w:rsidP="00792362">
      <w:pPr>
        <w:pStyle w:val="ListParagraph"/>
        <w:numPr>
          <w:ilvl w:val="0"/>
          <w:numId w:val="30"/>
        </w:numPr>
        <w:ind w:hanging="720"/>
        <w:rPr>
          <w:rFonts w:ascii="Palatino Linotype" w:hAnsi="Palatino Linotype"/>
        </w:rPr>
      </w:pPr>
      <w:r w:rsidRPr="00792362">
        <w:rPr>
          <w:rFonts w:ascii="Palatino Linotype" w:hAnsi="Palatino Linotype"/>
        </w:rPr>
        <w:t xml:space="preserve">Layfield LJ:  Diseases of the Salivary Glands.  In:  Keebler CM and Somrak T (eds.) </w:t>
      </w:r>
      <w:proofErr w:type="gramStart"/>
      <w:r w:rsidRPr="00792362">
        <w:rPr>
          <w:rFonts w:ascii="Palatino Linotype" w:hAnsi="Palatino Linotype"/>
        </w:rPr>
        <w:t>The</w:t>
      </w:r>
      <w:proofErr w:type="gramEnd"/>
      <w:r w:rsidRPr="00792362">
        <w:rPr>
          <w:rFonts w:ascii="Palatino Linotype" w:hAnsi="Palatino Linotype"/>
        </w:rPr>
        <w:t xml:space="preserve"> Manual of Cytotechnology. 7th edition.  Chicago, ASCP Press, 1992.</w:t>
      </w:r>
    </w:p>
    <w:p w:rsidR="00792362" w:rsidRPr="00792362" w:rsidRDefault="00792362" w:rsidP="00792362">
      <w:pPr>
        <w:pStyle w:val="ListParagraph"/>
        <w:rPr>
          <w:rFonts w:ascii="Palatino Linotype" w:hAnsi="Palatino Linotype"/>
        </w:rPr>
      </w:pPr>
    </w:p>
    <w:p w:rsidR="00274D13" w:rsidRPr="00792362" w:rsidRDefault="00274D13" w:rsidP="00792362">
      <w:pPr>
        <w:pStyle w:val="ListParagraph"/>
        <w:numPr>
          <w:ilvl w:val="0"/>
          <w:numId w:val="30"/>
        </w:numPr>
        <w:ind w:hanging="720"/>
        <w:rPr>
          <w:rFonts w:ascii="Palatino Linotype" w:hAnsi="Palatino Linotype"/>
        </w:rPr>
      </w:pPr>
      <w:r w:rsidRPr="00792362">
        <w:rPr>
          <w:rFonts w:ascii="Palatino Linotype" w:hAnsi="Palatino Linotype"/>
        </w:rPr>
        <w:t>Layfield LJ, Dodd LG:  Fine needle aspiration cytology in the diagnosis of bone tumors.  In:  Helliwell, T (</w:t>
      </w:r>
      <w:proofErr w:type="gramStart"/>
      <w:r w:rsidRPr="00792362">
        <w:rPr>
          <w:rFonts w:ascii="Palatino Linotype" w:hAnsi="Palatino Linotype"/>
        </w:rPr>
        <w:t>ed</w:t>
      </w:r>
      <w:proofErr w:type="gramEnd"/>
      <w:r w:rsidRPr="00792362">
        <w:rPr>
          <w:rFonts w:ascii="Palatino Linotype" w:hAnsi="Palatino Linotype"/>
        </w:rPr>
        <w:t>) Pathology of Bone and Joint Neoplasms.  Major Problems in Pathology.  Philadelphia.  W.B. Saunders Company, 1997.</w:t>
      </w:r>
    </w:p>
    <w:p w:rsidR="00274D13" w:rsidRPr="00C37881" w:rsidRDefault="00274D13" w:rsidP="00792362">
      <w:pPr>
        <w:ind w:left="720" w:hanging="720"/>
        <w:rPr>
          <w:rFonts w:ascii="Palatino Linotype" w:hAnsi="Palatino Linotype"/>
        </w:rPr>
      </w:pPr>
    </w:p>
    <w:p w:rsidR="00274D13" w:rsidRPr="00C37881" w:rsidRDefault="00274D13" w:rsidP="00792362">
      <w:pPr>
        <w:numPr>
          <w:ilvl w:val="0"/>
          <w:numId w:val="30"/>
        </w:numPr>
        <w:ind w:hanging="720"/>
        <w:rPr>
          <w:rFonts w:ascii="Palatino Linotype" w:hAnsi="Palatino Linotype"/>
        </w:rPr>
      </w:pPr>
      <w:r w:rsidRPr="00C37881">
        <w:rPr>
          <w:rFonts w:ascii="Palatino Linotype" w:hAnsi="Palatino Linotype"/>
        </w:rPr>
        <w:t>Layfield LJ:  Fine-needle aspiration of the head and neck.  In:  Ljung BM (ed.) State of the Art Reviews, Fine Needle Aspiration Biopsy.  Hanley and Belfus Inc.  Philadelphia, 1996, pp. 409-438.</w:t>
      </w:r>
    </w:p>
    <w:p w:rsidR="00274D13" w:rsidRPr="00C37881" w:rsidRDefault="00274D13" w:rsidP="00792362">
      <w:pPr>
        <w:ind w:hanging="720"/>
        <w:rPr>
          <w:rFonts w:ascii="Palatino Linotype" w:hAnsi="Palatino Linotype"/>
        </w:rPr>
      </w:pPr>
    </w:p>
    <w:p w:rsidR="00274D13" w:rsidRPr="00C37881" w:rsidRDefault="00274D13" w:rsidP="00792362">
      <w:pPr>
        <w:numPr>
          <w:ilvl w:val="0"/>
          <w:numId w:val="30"/>
        </w:numPr>
        <w:ind w:hanging="720"/>
        <w:rPr>
          <w:rFonts w:ascii="Palatino Linotype" w:hAnsi="Palatino Linotype"/>
        </w:rPr>
      </w:pPr>
      <w:r w:rsidRPr="00C37881">
        <w:rPr>
          <w:rFonts w:ascii="Palatino Linotype" w:hAnsi="Palatino Linotype"/>
        </w:rPr>
        <w:t>Layfield LJ:  Fine needle aspiration of the musculoskeletal system.  I</w:t>
      </w:r>
      <w:r w:rsidR="00E04796" w:rsidRPr="00C37881">
        <w:rPr>
          <w:rFonts w:ascii="Palatino Linotype" w:hAnsi="Palatino Linotype"/>
        </w:rPr>
        <w:t>n:</w:t>
      </w:r>
      <w:r w:rsidRPr="00C37881">
        <w:rPr>
          <w:rFonts w:ascii="Palatino Linotype" w:hAnsi="Palatino Linotype"/>
        </w:rPr>
        <w:t xml:space="preserve"> Atkinson B, Silverman J.  Atlas of Difficult Diagnoses i</w:t>
      </w:r>
      <w:r w:rsidR="00693859" w:rsidRPr="00C37881">
        <w:rPr>
          <w:rFonts w:ascii="Palatino Linotype" w:hAnsi="Palatino Linotype"/>
        </w:rPr>
        <w:t xml:space="preserve">n Cytopathology.  W.B. Saunders, Philadelphia, 1998, pp.   </w:t>
      </w:r>
    </w:p>
    <w:p w:rsidR="00E04796" w:rsidRPr="00C37881" w:rsidRDefault="00E04796" w:rsidP="00792362">
      <w:pPr>
        <w:numPr>
          <w:ilvl w:val="0"/>
          <w:numId w:val="30"/>
        </w:numPr>
        <w:ind w:hanging="720"/>
        <w:rPr>
          <w:rFonts w:ascii="Palatino Linotype" w:hAnsi="Palatino Linotype"/>
        </w:rPr>
      </w:pPr>
      <w:r w:rsidRPr="00C37881">
        <w:rPr>
          <w:rFonts w:ascii="Palatino Linotype" w:hAnsi="Palatino Linotype"/>
        </w:rPr>
        <w:t>Layfield LJ:  Soft Tissue and Bone.  In: Gattuso P, Reddy V, Masood S.  Differential Diagnosis in Cytopathology.  Cambridge University. (In press).</w:t>
      </w:r>
    </w:p>
    <w:p w:rsidR="00B54B5D" w:rsidRPr="00C37881" w:rsidRDefault="00B54B5D" w:rsidP="00792362">
      <w:pPr>
        <w:ind w:hanging="720"/>
        <w:rPr>
          <w:rFonts w:ascii="Palatino Linotype" w:hAnsi="Palatino Linotype"/>
        </w:rPr>
      </w:pPr>
    </w:p>
    <w:p w:rsidR="00BD107A" w:rsidRPr="00C37881" w:rsidRDefault="00B54B5D" w:rsidP="00792362">
      <w:pPr>
        <w:numPr>
          <w:ilvl w:val="0"/>
          <w:numId w:val="30"/>
        </w:numPr>
        <w:ind w:hanging="720"/>
        <w:rPr>
          <w:rFonts w:ascii="Palatino Linotype" w:hAnsi="Palatino Linotype"/>
        </w:rPr>
      </w:pPr>
      <w:r w:rsidRPr="00C37881">
        <w:rPr>
          <w:rFonts w:ascii="Palatino Linotype" w:hAnsi="Palatino Linotype"/>
        </w:rPr>
        <w:t>Nielsen GP, Layfield LJ, Rosenberg AE:  Neoplastic and tumor-like lesions of bone.  In:  Silverberg SG, DeLellis RA, Frable WJ, LiVolsi VA, Wick MR.</w:t>
      </w:r>
    </w:p>
    <w:p w:rsidR="00BD107A" w:rsidRPr="00C37881" w:rsidRDefault="00BD107A" w:rsidP="00792362">
      <w:pPr>
        <w:pStyle w:val="ListParagraph"/>
        <w:ind w:hanging="720"/>
        <w:rPr>
          <w:rFonts w:ascii="Palatino Linotype" w:hAnsi="Palatino Linotype"/>
        </w:rPr>
      </w:pPr>
    </w:p>
    <w:p w:rsidR="00B54B5D" w:rsidRPr="00C37881" w:rsidRDefault="00B54B5D" w:rsidP="00792362">
      <w:pPr>
        <w:numPr>
          <w:ilvl w:val="0"/>
          <w:numId w:val="30"/>
        </w:numPr>
        <w:ind w:hanging="720"/>
        <w:rPr>
          <w:rFonts w:ascii="Palatino Linotype" w:hAnsi="Palatino Linotype"/>
        </w:rPr>
      </w:pPr>
      <w:r w:rsidRPr="00C37881">
        <w:rPr>
          <w:rFonts w:ascii="Palatino Linotype" w:hAnsi="Palatino Linotype"/>
        </w:rPr>
        <w:t>Silverberg’s Principles and Practice of Surgical Pathology and Cytopathology</w:t>
      </w:r>
      <w:r w:rsidR="00F1266D" w:rsidRPr="00C37881">
        <w:rPr>
          <w:rFonts w:ascii="Palatino Linotype" w:hAnsi="Palatino Linotype"/>
        </w:rPr>
        <w:t>. Volume 1.  Churchill Livingstone Elsevier, Philadelphia, 2006, pp. 701-786.</w:t>
      </w:r>
    </w:p>
    <w:p w:rsidR="00BD107A" w:rsidRPr="00C37881" w:rsidRDefault="00BD107A" w:rsidP="00792362">
      <w:pPr>
        <w:pStyle w:val="ListParagraph"/>
        <w:ind w:hanging="720"/>
        <w:rPr>
          <w:rFonts w:ascii="Palatino Linotype" w:hAnsi="Palatino Linotype"/>
        </w:rPr>
      </w:pPr>
    </w:p>
    <w:p w:rsidR="00F1266D" w:rsidRPr="00C37881" w:rsidRDefault="00F1266D" w:rsidP="00792362">
      <w:pPr>
        <w:pStyle w:val="ListParagraph"/>
        <w:numPr>
          <w:ilvl w:val="0"/>
          <w:numId w:val="30"/>
        </w:numPr>
        <w:ind w:hanging="720"/>
        <w:rPr>
          <w:rFonts w:ascii="Palatino Linotype" w:hAnsi="Palatino Linotype"/>
        </w:rPr>
      </w:pPr>
      <w:r w:rsidRPr="00C37881">
        <w:rPr>
          <w:rFonts w:ascii="Palatino Linotype" w:hAnsi="Palatino Linotype"/>
        </w:rPr>
        <w:t>Pisharodi L, Guiter GE, Layfield LJ: Fine-Needle Aspiration Biopsy</w:t>
      </w:r>
      <w:r w:rsidR="00CF4326" w:rsidRPr="00C37881">
        <w:rPr>
          <w:rFonts w:ascii="Palatino Linotype" w:hAnsi="Palatino Linotype"/>
        </w:rPr>
        <w:t>.  In:  Gnepp DR.  Diagnostic Surgical Pathology of the Head and Neck.  Saunders Elsevier, Philadelphia, 2009, pp. 1069-1130.</w:t>
      </w:r>
    </w:p>
    <w:p w:rsidR="00A15DEF" w:rsidRPr="00C37881" w:rsidRDefault="00A15DEF" w:rsidP="00792362">
      <w:pPr>
        <w:ind w:hanging="720"/>
        <w:rPr>
          <w:rFonts w:ascii="Palatino Linotype" w:hAnsi="Palatino Linotype"/>
        </w:rPr>
      </w:pPr>
    </w:p>
    <w:p w:rsidR="00A15DEF" w:rsidRPr="00C37881" w:rsidRDefault="00A15DEF" w:rsidP="00792362">
      <w:pPr>
        <w:numPr>
          <w:ilvl w:val="0"/>
          <w:numId w:val="30"/>
        </w:numPr>
        <w:ind w:hanging="720"/>
        <w:rPr>
          <w:rFonts w:ascii="Palatino Linotype" w:hAnsi="Palatino Linotype"/>
        </w:rPr>
      </w:pPr>
      <w:r w:rsidRPr="00C37881">
        <w:rPr>
          <w:rFonts w:ascii="Palatino Linotype" w:hAnsi="Palatino Linotype"/>
        </w:rPr>
        <w:t xml:space="preserve">Layfield LJ.  FNA of Soft Tissue and Bone. In: Gattuso P, Reddy VB, </w:t>
      </w:r>
      <w:proofErr w:type="gramStart"/>
      <w:r w:rsidRPr="00C37881">
        <w:rPr>
          <w:rFonts w:ascii="Palatino Linotype" w:hAnsi="Palatino Linotype"/>
        </w:rPr>
        <w:t>Masood</w:t>
      </w:r>
      <w:proofErr w:type="gramEnd"/>
      <w:r w:rsidRPr="00C37881">
        <w:rPr>
          <w:rFonts w:ascii="Palatino Linotype" w:hAnsi="Palatino Linotype"/>
        </w:rPr>
        <w:t xml:space="preserve"> S. Differential Diagnosis in Cytopathology. Cambridge University Press, New York, NY, 2010, pp. 323-374. </w:t>
      </w:r>
    </w:p>
    <w:p w:rsidR="002B6F73" w:rsidRPr="00C37881" w:rsidRDefault="002B6F73" w:rsidP="00792362">
      <w:pPr>
        <w:pStyle w:val="ListParagraph"/>
        <w:ind w:hanging="720"/>
        <w:rPr>
          <w:rFonts w:ascii="Palatino Linotype" w:hAnsi="Palatino Linotype"/>
        </w:rPr>
      </w:pPr>
    </w:p>
    <w:p w:rsidR="002B6F73" w:rsidRDefault="002B6F73" w:rsidP="00792362">
      <w:pPr>
        <w:numPr>
          <w:ilvl w:val="0"/>
          <w:numId w:val="30"/>
        </w:numPr>
        <w:ind w:hanging="720"/>
        <w:rPr>
          <w:rFonts w:ascii="Palatino Linotype" w:hAnsi="Palatino Linotype"/>
        </w:rPr>
      </w:pPr>
      <w:r w:rsidRPr="00C37881">
        <w:rPr>
          <w:rFonts w:ascii="Palatino Linotype" w:hAnsi="Palatino Linotype"/>
        </w:rPr>
        <w:t>Holden JA, Willmore-Payne C, Layfield LJ. Gastrointestinal Stromal Tumors: A Guide to the Diagnosis. In: Hart J, Noffsinger AE. Current Concepts in Gastrointest</w:t>
      </w:r>
      <w:r w:rsidR="007536E5" w:rsidRPr="00C37881">
        <w:rPr>
          <w:rFonts w:ascii="Palatino Linotype" w:hAnsi="Palatino Linotype"/>
        </w:rPr>
        <w:t>inal Pathology. Saunders Elsevie</w:t>
      </w:r>
      <w:r w:rsidRPr="00C37881">
        <w:rPr>
          <w:rFonts w:ascii="Palatino Linotype" w:hAnsi="Palatino Linotype"/>
        </w:rPr>
        <w:t xml:space="preserve">r, </w:t>
      </w:r>
      <w:r w:rsidR="007536E5" w:rsidRPr="00C37881">
        <w:rPr>
          <w:rFonts w:ascii="Palatino Linotype" w:hAnsi="Palatino Linotype"/>
        </w:rPr>
        <w:t>Philadelphia</w:t>
      </w:r>
      <w:r w:rsidRPr="00C37881">
        <w:rPr>
          <w:rFonts w:ascii="Palatino Linotype" w:hAnsi="Palatino Linotype"/>
        </w:rPr>
        <w:t xml:space="preserve">, 2010, pp. 241-276. </w:t>
      </w:r>
    </w:p>
    <w:p w:rsidR="00127BC4" w:rsidRDefault="00127BC4" w:rsidP="00BD107A">
      <w:pPr>
        <w:pStyle w:val="ListParagraph"/>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b/>
        </w:rPr>
        <w:t>IV.</w:t>
      </w:r>
      <w:r w:rsidRPr="00C37881">
        <w:rPr>
          <w:rFonts w:ascii="Palatino Linotype" w:hAnsi="Palatino Linotype"/>
          <w:b/>
        </w:rPr>
        <w:tab/>
        <w:t>Books:</w:t>
      </w:r>
    </w:p>
    <w:p w:rsidR="00274D13" w:rsidRPr="00C37881" w:rsidRDefault="00274D13" w:rsidP="00274D13">
      <w:pPr>
        <w:rPr>
          <w:rFonts w:ascii="Palatino Linotype" w:hAnsi="Palatino Linotype"/>
        </w:rPr>
      </w:pPr>
    </w:p>
    <w:p w:rsidR="00274D13" w:rsidRPr="00C37881" w:rsidRDefault="00274D13" w:rsidP="006F492C">
      <w:pPr>
        <w:ind w:left="720" w:hanging="720"/>
        <w:rPr>
          <w:rFonts w:ascii="Palatino Linotype" w:hAnsi="Palatino Linotype"/>
          <w:vertAlign w:val="superscript"/>
        </w:rPr>
      </w:pPr>
      <w:r w:rsidRPr="00C37881">
        <w:rPr>
          <w:rFonts w:ascii="Palatino Linotype" w:hAnsi="Palatino Linotype"/>
        </w:rPr>
        <w:t>1.</w:t>
      </w:r>
      <w:r w:rsidRPr="00C37881">
        <w:rPr>
          <w:rFonts w:ascii="Palatino Linotype" w:hAnsi="Palatino Linotype"/>
        </w:rPr>
        <w:tab/>
        <w:t>Layfield LJ.  Aspiration Cytopathology of the Head and Neck.  Chicago ASCP, 1997.</w:t>
      </w:r>
    </w:p>
    <w:p w:rsidR="00274D13" w:rsidRPr="00C37881" w:rsidRDefault="00274D13" w:rsidP="00274D13">
      <w:pPr>
        <w:rPr>
          <w:rFonts w:ascii="Palatino Linotype" w:hAnsi="Palatino Linotype"/>
          <w:vertAlign w:val="superscript"/>
        </w:rPr>
      </w:pPr>
    </w:p>
    <w:p w:rsidR="00274D13" w:rsidRPr="00C37881" w:rsidRDefault="00441230" w:rsidP="00274D13">
      <w:pPr>
        <w:pStyle w:val="BodyTextIndent"/>
        <w:rPr>
          <w:rFonts w:ascii="Palatino Linotype" w:hAnsi="Palatino Linotype"/>
        </w:rPr>
      </w:pPr>
      <w:r w:rsidRPr="00C37881">
        <w:rPr>
          <w:rFonts w:ascii="Palatino Linotype" w:hAnsi="Palatino Linotype"/>
        </w:rPr>
        <w:t>2.</w:t>
      </w:r>
      <w:r w:rsidRPr="00C37881">
        <w:rPr>
          <w:rFonts w:ascii="Palatino Linotype" w:hAnsi="Palatino Linotype"/>
        </w:rPr>
        <w:tab/>
        <w:t>Layfield LJ</w:t>
      </w:r>
      <w:r w:rsidR="00274D13" w:rsidRPr="00C37881">
        <w:rPr>
          <w:rFonts w:ascii="Palatino Linotype" w:hAnsi="Palatino Linotype"/>
        </w:rPr>
        <w:t>.  Fine-Needle Aspiration Cytology of Musculoskeletal Lesions.  Oxford University Press, 2002</w:t>
      </w:r>
      <w:r w:rsidR="00AD6D9B" w:rsidRPr="00C37881">
        <w:rPr>
          <w:rFonts w:ascii="Palatino Linotype" w:hAnsi="Palatino Linotype"/>
        </w:rPr>
        <w:t>.</w:t>
      </w:r>
    </w:p>
    <w:p w:rsidR="00AD6D9B" w:rsidRPr="00C37881" w:rsidRDefault="00AD6D9B" w:rsidP="00274D13">
      <w:pPr>
        <w:pStyle w:val="BodyTextIndent"/>
        <w:rPr>
          <w:rFonts w:ascii="Palatino Linotype" w:hAnsi="Palatino Linotype"/>
        </w:rPr>
      </w:pPr>
    </w:p>
    <w:p w:rsidR="00AD6D9B" w:rsidRPr="00C37881" w:rsidRDefault="00AD6D9B" w:rsidP="00274D13">
      <w:pPr>
        <w:pStyle w:val="BodyTextIndent"/>
        <w:rPr>
          <w:rFonts w:ascii="Palatino Linotype" w:hAnsi="Palatino Linotype"/>
        </w:rPr>
      </w:pPr>
      <w:r w:rsidRPr="00C37881">
        <w:rPr>
          <w:rFonts w:ascii="Palatino Linotype" w:hAnsi="Palatino Linotype"/>
        </w:rPr>
        <w:t xml:space="preserve">3.         Holden JA, Layfield LJ.  The Zebra Fish: Atlas of Macroscopic and Microscopic Anatomy.  Cambridge University Press, 2011. </w:t>
      </w:r>
    </w:p>
    <w:p w:rsidR="00BD107A" w:rsidRPr="00C37881" w:rsidRDefault="00BD107A" w:rsidP="00274D13">
      <w:pPr>
        <w:pStyle w:val="BodyTextIndent"/>
        <w:rPr>
          <w:rFonts w:ascii="Palatino Linotype" w:hAnsi="Palatino Linotype"/>
        </w:rPr>
      </w:pPr>
    </w:p>
    <w:p w:rsidR="00BD107A" w:rsidRDefault="00BD107A" w:rsidP="00BD107A">
      <w:pPr>
        <w:ind w:left="720" w:hanging="720"/>
        <w:rPr>
          <w:rFonts w:ascii="Palatino Linotype" w:hAnsi="Palatino Linotype"/>
        </w:rPr>
      </w:pPr>
      <w:r w:rsidRPr="00C37881">
        <w:rPr>
          <w:rFonts w:ascii="Palatino Linotype" w:hAnsi="Palatino Linotype"/>
        </w:rPr>
        <w:t>4.</w:t>
      </w:r>
      <w:r w:rsidRPr="00C37881">
        <w:rPr>
          <w:rFonts w:ascii="Palatino Linotype" w:hAnsi="Palatino Linotype"/>
        </w:rPr>
        <w:tab/>
        <w:t>Layfield LJ, Bedrossian CW, Crim JR, Palombini L. Musculoskeletal Cytohistology (in series Cytohistology of small Tissue Samples) Cambridge University Press 2012.</w:t>
      </w:r>
    </w:p>
    <w:p w:rsidR="00A77916" w:rsidRPr="00C37881" w:rsidRDefault="00A77916" w:rsidP="00BD107A">
      <w:pPr>
        <w:ind w:left="720" w:hanging="720"/>
        <w:rPr>
          <w:rFonts w:ascii="Palatino Linotype" w:hAnsi="Palatino Linotype"/>
        </w:rPr>
      </w:pPr>
    </w:p>
    <w:p w:rsidR="001E5ED3" w:rsidRPr="00C37881" w:rsidRDefault="001E5ED3" w:rsidP="00BD107A">
      <w:pPr>
        <w:ind w:left="720" w:hanging="720"/>
        <w:rPr>
          <w:rFonts w:ascii="Palatino Linotype" w:hAnsi="Palatino Linotype"/>
        </w:rPr>
      </w:pPr>
      <w:r w:rsidRPr="00C37881">
        <w:rPr>
          <w:rFonts w:ascii="Palatino Linotype" w:hAnsi="Palatino Linotype"/>
        </w:rPr>
        <w:t>5.</w:t>
      </w:r>
      <w:r w:rsidRPr="00C37881">
        <w:rPr>
          <w:rFonts w:ascii="Palatino Linotype" w:hAnsi="Palatino Linotype"/>
        </w:rPr>
        <w:tab/>
        <w:t xml:space="preserve">Layfield LJ.  Atlas of Fine Needle Aspiration Cytology. New Delhi; Jaypee Brothers Medical Publishers (p) Ltd: 2014.377p. </w:t>
      </w:r>
    </w:p>
    <w:p w:rsidR="006641F6" w:rsidRPr="00C37881" w:rsidRDefault="006641F6" w:rsidP="00274D13">
      <w:pPr>
        <w:ind w:left="720" w:hanging="720"/>
        <w:rPr>
          <w:rFonts w:ascii="Palatino Linotype" w:hAnsi="Palatino Linotype"/>
        </w:rPr>
      </w:pPr>
    </w:p>
    <w:p w:rsidR="00274D13" w:rsidRPr="00C37881" w:rsidRDefault="00274D13" w:rsidP="00274D13">
      <w:pPr>
        <w:ind w:left="720" w:hanging="720"/>
        <w:rPr>
          <w:rFonts w:ascii="Palatino Linotype" w:hAnsi="Palatino Linotype"/>
        </w:rPr>
      </w:pPr>
      <w:r w:rsidRPr="00C37881">
        <w:rPr>
          <w:rFonts w:ascii="Palatino Linotype" w:hAnsi="Palatino Linotype"/>
          <w:b/>
        </w:rPr>
        <w:t>V.</w:t>
      </w:r>
      <w:r w:rsidRPr="00C37881">
        <w:rPr>
          <w:rFonts w:ascii="Palatino Linotype" w:hAnsi="Palatino Linotype"/>
          <w:b/>
        </w:rPr>
        <w:tab/>
        <w:t>Book reviews</w:t>
      </w:r>
    </w:p>
    <w:p w:rsidR="00274D13" w:rsidRPr="00C37881" w:rsidRDefault="00274D13" w:rsidP="00274D13">
      <w:pPr>
        <w:ind w:left="720" w:hanging="720"/>
        <w:rPr>
          <w:rFonts w:ascii="Palatino Linotype" w:hAnsi="Palatino Linotype"/>
        </w:rPr>
      </w:pPr>
    </w:p>
    <w:p w:rsidR="00274D13" w:rsidRPr="00C37881" w:rsidRDefault="00274D13" w:rsidP="00274D13">
      <w:pPr>
        <w:ind w:left="720" w:hanging="720"/>
        <w:rPr>
          <w:rFonts w:ascii="Palatino Linotype" w:hAnsi="Palatino Linotype"/>
        </w:rPr>
      </w:pPr>
      <w:r w:rsidRPr="00C37881">
        <w:rPr>
          <w:rFonts w:ascii="Palatino Linotype" w:hAnsi="Palatino Linotype"/>
        </w:rPr>
        <w:t>1.</w:t>
      </w:r>
      <w:r w:rsidRPr="00C37881">
        <w:rPr>
          <w:rFonts w:ascii="Palatino Linotype" w:hAnsi="Palatino Linotype"/>
        </w:rPr>
        <w:tab/>
        <w:t>Layfield LJ.  Image Analysis.  A Primer for Pathologists.  AM Marchevsky, P. Bartels (eds.).  Raven Press.  1996</w:t>
      </w:r>
    </w:p>
    <w:p w:rsidR="00274D13" w:rsidRPr="00C37881" w:rsidRDefault="00274D13" w:rsidP="00274D13">
      <w:pPr>
        <w:ind w:left="720" w:hanging="720"/>
        <w:rPr>
          <w:rFonts w:ascii="Palatino Linotype" w:hAnsi="Palatino Linotype"/>
        </w:rPr>
      </w:pPr>
    </w:p>
    <w:p w:rsidR="00274D13" w:rsidRPr="00C37881" w:rsidRDefault="00274D13" w:rsidP="00274D13">
      <w:pPr>
        <w:ind w:left="720" w:hanging="720"/>
        <w:rPr>
          <w:rFonts w:ascii="Palatino Linotype" w:hAnsi="Palatino Linotype"/>
        </w:rPr>
      </w:pPr>
      <w:r w:rsidRPr="00C37881">
        <w:rPr>
          <w:rFonts w:ascii="Palatino Linotype" w:hAnsi="Palatino Linotype"/>
        </w:rPr>
        <w:t>2.</w:t>
      </w:r>
      <w:r w:rsidRPr="00C37881">
        <w:rPr>
          <w:rFonts w:ascii="Palatino Linotype" w:hAnsi="Palatino Linotype"/>
        </w:rPr>
        <w:tab/>
        <w:t>Layfield LJ.  A Guide to Clinical Aspiration Biopsy, Head &amp; Neck, 2nd ed.  VSM Chen, A Qizilbash, Young JEM (eds.).  Igaku-Shoin.  1996</w:t>
      </w:r>
    </w:p>
    <w:p w:rsidR="00274D13" w:rsidRDefault="00274D13" w:rsidP="00274D13">
      <w:pPr>
        <w:ind w:left="720" w:hanging="720"/>
        <w:rPr>
          <w:rFonts w:ascii="Palatino Linotype" w:hAnsi="Palatino Linotype"/>
        </w:rPr>
      </w:pPr>
      <w:r w:rsidRPr="00C37881">
        <w:rPr>
          <w:rFonts w:ascii="Palatino Linotype" w:hAnsi="Palatino Linotype"/>
        </w:rPr>
        <w:t>3.</w:t>
      </w:r>
      <w:r w:rsidRPr="00C37881">
        <w:rPr>
          <w:rFonts w:ascii="Palatino Linotype" w:hAnsi="Palatino Linotype"/>
        </w:rPr>
        <w:tab/>
        <w:t>Layfield LJ.  Pathology for the Surgeon.  PM Banks, WG Kraybill (eds.).  Annals of Surgery (In press).</w:t>
      </w:r>
    </w:p>
    <w:p w:rsidR="006A4363" w:rsidRDefault="006A4363" w:rsidP="00274D13">
      <w:pPr>
        <w:rPr>
          <w:rFonts w:ascii="Palatino Linotype" w:hAnsi="Palatino Linotype"/>
          <w:b/>
        </w:rPr>
      </w:pPr>
    </w:p>
    <w:p w:rsidR="00E863B2" w:rsidRDefault="00E863B2" w:rsidP="00274D13">
      <w:pPr>
        <w:rPr>
          <w:rFonts w:ascii="Palatino Linotype" w:hAnsi="Palatino Linotype"/>
          <w:b/>
        </w:rPr>
      </w:pPr>
    </w:p>
    <w:p w:rsidR="00274D13" w:rsidRDefault="00274D13" w:rsidP="00274D13">
      <w:pPr>
        <w:rPr>
          <w:rFonts w:ascii="Palatino Linotype" w:hAnsi="Palatino Linotype"/>
          <w:b/>
        </w:rPr>
      </w:pPr>
      <w:r w:rsidRPr="00C37881">
        <w:rPr>
          <w:rFonts w:ascii="Palatino Linotype" w:hAnsi="Palatino Linotype"/>
          <w:b/>
        </w:rPr>
        <w:t>VI.</w:t>
      </w:r>
      <w:r w:rsidRPr="00C37881">
        <w:rPr>
          <w:rFonts w:ascii="Palatino Linotype" w:hAnsi="Palatino Linotype"/>
          <w:b/>
        </w:rPr>
        <w:tab/>
        <w:t>Other:</w:t>
      </w:r>
    </w:p>
    <w:p w:rsidR="000B3564" w:rsidRPr="00C37881" w:rsidRDefault="000B3564" w:rsidP="00274D13">
      <w:pPr>
        <w:rPr>
          <w:rFonts w:ascii="Palatino Linotype" w:hAnsi="Palatino Linotype"/>
        </w:rPr>
      </w:pPr>
    </w:p>
    <w:p w:rsidR="00274D13" w:rsidRPr="00C37881" w:rsidRDefault="00274D13" w:rsidP="00274D13">
      <w:pPr>
        <w:ind w:left="1440" w:hanging="720"/>
        <w:rPr>
          <w:rFonts w:ascii="Palatino Linotype" w:hAnsi="Palatino Linotype"/>
        </w:rPr>
      </w:pPr>
      <w:r w:rsidRPr="00C37881">
        <w:rPr>
          <w:rFonts w:ascii="Palatino Linotype" w:hAnsi="Palatino Linotype"/>
          <w:b/>
        </w:rPr>
        <w:t>A.</w:t>
      </w:r>
      <w:r w:rsidRPr="00C37881">
        <w:rPr>
          <w:rFonts w:ascii="Palatino Linotype" w:hAnsi="Palatino Linotype"/>
          <w:b/>
        </w:rPr>
        <w:tab/>
        <w:t>Selected abstracts:</w:t>
      </w:r>
    </w:p>
    <w:p w:rsidR="00274D13" w:rsidRPr="00C37881" w:rsidRDefault="00274D13" w:rsidP="00274D13">
      <w:pPr>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Ulich TR, Anders K, Layfield LJ, et al:  Chronic Active Hepatitis of Hepatitis B and Non-A Non-B Etiology.  Arch Pathol Lab Med 109:403-407, 1985.</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Layfield LJ, Tan P, Glasgow BJ:  Fine Needle Aspiration Accuracy and Pitfalls in the Diagnosis of Salivary Gland Lesions.  American Society of Cytology, Fall 1985 Meeting.</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Layfield LJ, Anders K, Glasgow BJ, Mirra JM:  Fine Needle Aspiration Cytology of Primary Bone Lesions.  American Society of Cytology, Fall 1985 Meeting.</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Hall T, Layfield LJ, Rosenthal D:  Fine Needle Aspiration Cytology of the Thyroid Gland.  American Society of Cytology, Fall 1985 Meeting.</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Layfield LJ, Ulich TR, Liao R, et al:  Merkel Cell Tumor:  An Immunohistochemical Study of Tumor Markers and Neuroendocrine Production.  Spring 1985 IAP Meeting.</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Ehrlich RM, Layfield LJ, Ljung BB:  Percutaneous Fine Needle Aspiration to Identify Malignancy in Children.  Western Section Urological Association, Summer, 1985.</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lastRenderedPageBreak/>
        <w:t>Layfield LJ, Weinstein W, Cheng L, Ulich TR, Lewin KJ:  Polypeptide Hormone Production in Barrett's Esophagus.  International Academy of Pathology Spring 1986 Meeting.</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Layfield LJ, Anders KH, Glasgow BJ, Mirra JM:  Fine Needle Aspiration of Primary of Soft Tissue Lesions.  Diagn Cytopathol 1986; 2:348</w:t>
      </w: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Layfield LJ, Glasgow BJ, Du Puis, MH:  Fine Needle Aspiration of Lymphadenopathy of Suspected Infectious Etiology.  Diagn Cytopathol 1986; 2:177.</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Hall T, Layfield LJ, Fu YS:  Discrimination of Benign Versus Malignant Mixed Tumors of the Salivary Gland Using Digital Image Analysis.  Abstracts from the Ninth International Congress of Cytology, 1986.</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Layfield LJ, Hillborne LH, Ljung BM, Feig S, Ehrlich R:  Use of Fine Needle Aspiration Cytology for the Diagnosis of Testicular Relapse in Patients with Acute Lymphoblastic Leukemia.  American Society of Clinical Pathologists Fall 1987 Meeting.</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Layfield LJ, Mukamel E, Hilborne LH, Hannah JB, Glasgow BJ, Ljung BM, de Kerion JB:  Cytologic Grading on Prostatic Aspiration Biopsy:  A Comparison with the Gleason Grading System.  Ameri</w:t>
      </w:r>
      <w:r w:rsidR="003F3221" w:rsidRPr="00C37881">
        <w:rPr>
          <w:rFonts w:ascii="Palatino Linotype" w:hAnsi="Palatino Linotype"/>
        </w:rPr>
        <w:t>c</w:t>
      </w:r>
      <w:r w:rsidRPr="00C37881">
        <w:rPr>
          <w:rFonts w:ascii="Palatino Linotype" w:hAnsi="Palatino Linotype"/>
        </w:rPr>
        <w:t>an Association Annual Meeting, Anaheim 1987.</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Levitt S, Cheng L, Du Puis MH, Layfield LJ:  Fine Needle Aspiration Diagnosis of Malignant Lymphoma with Confirmation by Immunoperoxidase Staining.  1987 Year Book of Cancer.</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Hart J, Layfield LJ, Trumbull WE, Barker W, Giuliano AE:  Practical Aspects in the Diagnosis and Management of Cystosarcoma phyllodes.  Archives of Surgery (In press).</w:t>
      </w:r>
    </w:p>
    <w:p w:rsidR="006E01D5" w:rsidRPr="00C37881" w:rsidRDefault="006E01D5"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lastRenderedPageBreak/>
        <w:t>Teresi L, Lufkin R, Duckweiler G, Layfield L, Vinuela F, Bentson J, Dion J, Hanafee W:  New Needle for MR-Guided Aspiration Cytology of the Head and Neck.  Western Neurological Society (Winter Meeting)</w:t>
      </w:r>
    </w:p>
    <w:p w:rsidR="00274D13" w:rsidRDefault="00274D13" w:rsidP="00530760">
      <w:pPr>
        <w:spacing w:line="276" w:lineRule="auto"/>
        <w:ind w:left="2160"/>
        <w:rPr>
          <w:rFonts w:ascii="Palatino Linotype" w:hAnsi="Palatino Linotype"/>
        </w:rPr>
      </w:pPr>
    </w:p>
    <w:p w:rsidR="00823B5C" w:rsidRPr="00C37881" w:rsidRDefault="00823B5C"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Duckweiler G, Lufkin R, Tersi L, Layfield L, Onik G, Spinkler E, Hanofer W:  MR-Guided Aspiration Cytology of the Head and Neck:  Clinical Experience.  American Society of Neuro Radiology 1988 Meeting.</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Agastein EH, Hernandez FJ, Layfield LJ, de Kernion J:  Utilization of Fine Needle Aspiration for Detection of Stage A Prostate Carcinoma Prior to TURP:  A Clinical Trial.  Diagn Cytopathol 4:186, 1988.</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Hart J, Layfield LJ, Neuwirth, et al:  Relationships Between DNA Ploidy and Clinical Behavior of Phyllodes Tumors.  ASCP Fall Meeting, 1989, Chicago.</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Goldstein N, Ljung BM, Layfield LJ:  Cytologic Changes in Breast Epithelium Associated with Exogenous Estrogens.  ASCP Fall Meeting, 1989, Chicago.</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Kopald KH, Layfield LJ, Mohrman R, Giuliano AE:  Clarifying the Role of Fine Needle Aspiration Cytology and Frozen Section Examination in the Operative Management of Thyroid Cancer.  Pacific Coast Surgical Association, Winter Meeting, 1989.</w:t>
      </w:r>
    </w:p>
    <w:p w:rsidR="00380024" w:rsidRDefault="00380024" w:rsidP="00530760">
      <w:pPr>
        <w:pStyle w:val="ListParagraph"/>
        <w:ind w:left="1440"/>
        <w:rPr>
          <w:rFonts w:ascii="Palatino Linotype" w:hAnsi="Palatino Linotype"/>
        </w:rPr>
      </w:pPr>
    </w:p>
    <w:p w:rsidR="00D82001" w:rsidRPr="00C37881" w:rsidRDefault="00D82001"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Robinson JD, Layfield LJ, Grant EG, Castro DJ, Lufkin RB. Interstitial Laser Therapy: Comparison in CT, Ultrasound and MRI. American Roentgen Ray Society 1990 Annual Meeting, Washington, DC, May 13-18, 1990.</w:t>
      </w:r>
    </w:p>
    <w:p w:rsidR="00875924" w:rsidRDefault="00875924" w:rsidP="00530760">
      <w:pPr>
        <w:pStyle w:val="ListParagraph"/>
        <w:ind w:left="1440"/>
        <w:rPr>
          <w:rFonts w:ascii="Palatino Linotype" w:hAnsi="Palatino Linotype"/>
        </w:rPr>
      </w:pPr>
    </w:p>
    <w:p w:rsidR="00E863B2" w:rsidRDefault="00E863B2" w:rsidP="00530760">
      <w:pPr>
        <w:pStyle w:val="ListParagraph"/>
        <w:ind w:left="1440"/>
        <w:rPr>
          <w:rFonts w:ascii="Palatino Linotype" w:hAnsi="Palatino Linotype"/>
        </w:rPr>
      </w:pPr>
    </w:p>
    <w:p w:rsidR="00E863B2" w:rsidRPr="00C37881" w:rsidRDefault="00E863B2" w:rsidP="00530760">
      <w:pPr>
        <w:pStyle w:val="ListParagraph"/>
        <w:ind w:left="1440"/>
        <w:rPr>
          <w:rFonts w:ascii="Palatino Linotype" w:hAnsi="Palatino Linotype"/>
        </w:rPr>
      </w:pPr>
    </w:p>
    <w:p w:rsidR="00B63B4E" w:rsidRPr="00C37881" w:rsidRDefault="00B63B4E"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Robinson JD, Layfield LJ, Grant EG, Castro DJ, Lufkin RB. Interstitial Laser Therapy: Comparison in CT, Ultrasound and MRI. 76</w:t>
      </w:r>
      <w:r w:rsidRPr="00C37881">
        <w:rPr>
          <w:rFonts w:ascii="Palatino Linotype" w:hAnsi="Palatino Linotype"/>
          <w:vertAlign w:val="superscript"/>
        </w:rPr>
        <w:t>th</w:t>
      </w:r>
      <w:r w:rsidRPr="00C37881">
        <w:rPr>
          <w:rFonts w:ascii="Palatino Linotype" w:hAnsi="Palatino Linotype"/>
        </w:rPr>
        <w:t xml:space="preserve"> Scientific Assembly and Annual Meeting of Radiological Society of North America, Chicago, November 25-30, 1990.</w:t>
      </w:r>
    </w:p>
    <w:p w:rsidR="000B3564" w:rsidRDefault="000B3564" w:rsidP="00530760">
      <w:pPr>
        <w:pStyle w:val="ListParagraph"/>
        <w:ind w:left="1440"/>
        <w:rPr>
          <w:rFonts w:ascii="Palatino Linotype" w:hAnsi="Palatino Linotype"/>
        </w:rPr>
      </w:pPr>
    </w:p>
    <w:p w:rsidR="00823B5C" w:rsidRPr="00C37881" w:rsidRDefault="00823B5C" w:rsidP="00530760">
      <w:pPr>
        <w:pStyle w:val="ListParagraph"/>
        <w:ind w:left="1440"/>
        <w:rPr>
          <w:rFonts w:ascii="Palatino Linotype" w:hAnsi="Palatino Linotype"/>
        </w:rPr>
      </w:pPr>
    </w:p>
    <w:p w:rsidR="00D82001" w:rsidRPr="00C37881" w:rsidRDefault="00D82001"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Jabour BA, Lufkin RB, Wenokur R, Andrews J, Abemeyor E, Layfield LJ, Hanafee W. MRI Guided Fine Needle Aspiration for Masses in the Extra-Cranial Head and Neck and Skull Base.  American Roentgen Ray Society 1990 Annual Meeting, Washington, DC, May 13-18, 1990.</w:t>
      </w:r>
    </w:p>
    <w:p w:rsidR="00AF2FF4" w:rsidRPr="00C37881" w:rsidRDefault="00AF2FF4" w:rsidP="00530760">
      <w:pPr>
        <w:pStyle w:val="ListParagraph"/>
        <w:ind w:left="1440"/>
        <w:rPr>
          <w:rFonts w:ascii="Palatino Linotype" w:hAnsi="Palatino Linotype"/>
        </w:rPr>
      </w:pPr>
    </w:p>
    <w:p w:rsidR="00AF2FF4" w:rsidRPr="00C37881" w:rsidRDefault="00AF2FF4"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Robinson JD, Layfield LJ, Castro DJ, Lufkin RB. Interstitial Laser Therapy: MR and Histologic Comparison in Various Tissues. American Roentgen Ray Society 1990 Annual Meeting, Washington, DC, May 13-18, 1990.</w:t>
      </w:r>
    </w:p>
    <w:p w:rsidR="00274D13" w:rsidRPr="00C37881" w:rsidRDefault="00274D13" w:rsidP="00530760">
      <w:pPr>
        <w:pStyle w:val="ListParagraph"/>
        <w:spacing w:line="276" w:lineRule="auto"/>
        <w:ind w:left="294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Robinson JD, Tartell PB, Layfield LJ, Castro DJ, Hanafee W, Lufkin RB:  MRI-Guided Laser Phototherapy:  Initial Experience.</w:t>
      </w:r>
      <w:r w:rsidR="001B02C7" w:rsidRPr="00C37881">
        <w:rPr>
          <w:rFonts w:ascii="Palatino Linotype" w:hAnsi="Palatino Linotype"/>
        </w:rPr>
        <w:t xml:space="preserve"> 76</w:t>
      </w:r>
      <w:r w:rsidR="001B02C7" w:rsidRPr="00C37881">
        <w:rPr>
          <w:rFonts w:ascii="Palatino Linotype" w:hAnsi="Palatino Linotype"/>
          <w:vertAlign w:val="superscript"/>
        </w:rPr>
        <w:t>th</w:t>
      </w:r>
      <w:r w:rsidR="001B02C7" w:rsidRPr="00C37881">
        <w:rPr>
          <w:rFonts w:ascii="Palatino Linotype" w:hAnsi="Palatino Linotype"/>
        </w:rPr>
        <w:t xml:space="preserve"> Scientific Assembly and Annual Meeting of R</w:t>
      </w:r>
      <w:r w:rsidR="00784F11" w:rsidRPr="00C37881">
        <w:rPr>
          <w:rFonts w:ascii="Palatino Linotype" w:hAnsi="Palatino Linotype"/>
        </w:rPr>
        <w:t xml:space="preserve">adiological Society of North </w:t>
      </w:r>
      <w:r w:rsidR="001B02C7" w:rsidRPr="00C37881">
        <w:rPr>
          <w:rFonts w:ascii="Palatino Linotype" w:hAnsi="Palatino Linotype"/>
        </w:rPr>
        <w:t>A</w:t>
      </w:r>
      <w:r w:rsidR="00784F11" w:rsidRPr="00C37881">
        <w:rPr>
          <w:rFonts w:ascii="Palatino Linotype" w:hAnsi="Palatino Linotype"/>
        </w:rPr>
        <w:t>merica</w:t>
      </w:r>
      <w:r w:rsidR="001B02C7" w:rsidRPr="00C37881">
        <w:rPr>
          <w:rFonts w:ascii="Palatino Linotype" w:hAnsi="Palatino Linotype"/>
        </w:rPr>
        <w:t xml:space="preserve">, </w:t>
      </w:r>
      <w:r w:rsidR="00B51CB4" w:rsidRPr="00C37881">
        <w:rPr>
          <w:rFonts w:ascii="Palatino Linotype" w:hAnsi="Palatino Linotype"/>
        </w:rPr>
        <w:t xml:space="preserve">Chicago, </w:t>
      </w:r>
      <w:r w:rsidR="001B02C7" w:rsidRPr="00C37881">
        <w:rPr>
          <w:rFonts w:ascii="Palatino Linotype" w:hAnsi="Palatino Linotype"/>
        </w:rPr>
        <w:t>November 25-30, 1990.</w:t>
      </w:r>
    </w:p>
    <w:p w:rsidR="008D1895" w:rsidRPr="00C37881" w:rsidRDefault="008D1895" w:rsidP="00530760">
      <w:pPr>
        <w:pStyle w:val="ListParagraph"/>
        <w:ind w:left="1440"/>
        <w:rPr>
          <w:rFonts w:ascii="Palatino Linotype" w:hAnsi="Palatino Linotype"/>
        </w:rPr>
      </w:pPr>
    </w:p>
    <w:p w:rsidR="00B51CB4" w:rsidRDefault="00B51CB4"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Robinson JD, Racenstein MJ, Layfield LJ, Castro DJ, Lufkin RB. Interstitial Laser Therapy: MR and Histologic Comparison in Various Tissues. 76</w:t>
      </w:r>
      <w:r w:rsidRPr="00C37881">
        <w:rPr>
          <w:rFonts w:ascii="Palatino Linotype" w:hAnsi="Palatino Linotype"/>
          <w:vertAlign w:val="superscript"/>
        </w:rPr>
        <w:t>th</w:t>
      </w:r>
      <w:r w:rsidRPr="00C37881">
        <w:rPr>
          <w:rFonts w:ascii="Palatino Linotype" w:hAnsi="Palatino Linotype"/>
        </w:rPr>
        <w:t xml:space="preserve"> Scientific Assembly and Annual Meeting of Radiological Society of North America, Chicago, November 25-30, 1990.</w:t>
      </w:r>
    </w:p>
    <w:p w:rsidR="00380024" w:rsidRPr="00380024" w:rsidRDefault="00380024" w:rsidP="00380024">
      <w:pPr>
        <w:pStyle w:val="ListParagraph"/>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Robert M, Cramer H, Layfield LJ:  Prognostic Patterns in Aspiration Smears of Breast Carcinoma.  ASCP Spring Meeting 1990.</w:t>
      </w:r>
    </w:p>
    <w:p w:rsidR="00274D13" w:rsidRPr="00C37881" w:rsidRDefault="00274D13" w:rsidP="00530760">
      <w:pPr>
        <w:spacing w:line="276" w:lineRule="auto"/>
        <w:ind w:left="2160"/>
        <w:rPr>
          <w:rFonts w:ascii="Palatino Linotype" w:hAnsi="Palatino Linotype"/>
        </w:rPr>
      </w:pPr>
    </w:p>
    <w:p w:rsidR="00274D13"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Teresi L, Lufkin R, Spickler E, Duckwiler G, Layfield LJ, Hanafee W.  New Needle for MR-Guided Aspiration Cytology of Base of Skull Lesions.  (Abstract) SMRI 6:51:14, 1988.</w:t>
      </w:r>
    </w:p>
    <w:p w:rsidR="00214CEE" w:rsidRPr="00C37881" w:rsidRDefault="00214CEE" w:rsidP="00214CEE">
      <w:pPr>
        <w:pStyle w:val="ListParagraph"/>
        <w:spacing w:line="276" w:lineRule="auto"/>
        <w:ind w:left="144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 xml:space="preserve">Duckwiler G, Lufkin R, Teresi L, Layfield LJ, Vinuela F, Bentson J, Dion J, Hanafee W.  The Radiological Society of North American Annual Meeting, Chicago, December, 1987. </w:t>
      </w:r>
    </w:p>
    <w:p w:rsidR="000B3564" w:rsidRDefault="000B3564" w:rsidP="00530760">
      <w:pPr>
        <w:spacing w:line="276" w:lineRule="auto"/>
        <w:ind w:left="2160"/>
        <w:rPr>
          <w:rFonts w:ascii="Palatino Linotype" w:hAnsi="Palatino Linotype"/>
        </w:rPr>
      </w:pPr>
    </w:p>
    <w:p w:rsidR="00823B5C" w:rsidRPr="00C37881" w:rsidRDefault="00823B5C" w:rsidP="00530760">
      <w:pPr>
        <w:spacing w:line="276" w:lineRule="auto"/>
        <w:ind w:left="2160"/>
        <w:rPr>
          <w:rFonts w:ascii="Palatino Linotype" w:hAnsi="Palatino Linotype"/>
        </w:rPr>
      </w:pPr>
    </w:p>
    <w:p w:rsidR="00274D13"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Teresi L, Lufkin R, Spickler E, Duckwiler G, Layfield LJ, Hanafee W.  New Needle for MR-Guided Aspiration Cytology of Base of Skull Lesions.  Society for Magnetic Resonance Imaging Sixth Annual Meeting, Boston, February 27-March 2, 1988.</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Goldstein N, Layfield LJ:  Morphometric Analysis of Atypia in Prostatic Fine Needle Aspiration.  ASCP Fall Meeting 1990, Dallas.</w:t>
      </w:r>
    </w:p>
    <w:p w:rsidR="00274D13" w:rsidRPr="00C37881" w:rsidRDefault="00274D13" w:rsidP="00530760">
      <w:pPr>
        <w:spacing w:line="276" w:lineRule="auto"/>
        <w:ind w:left="2160"/>
        <w:rPr>
          <w:rFonts w:ascii="Palatino Linotype" w:hAnsi="Palatino Linotype"/>
        </w:rPr>
      </w:pPr>
    </w:p>
    <w:p w:rsidR="00274D13"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Udkoff R, Anzai Y, Chen FH, Farahani K, Hathont G, Layfield LJ:  Comparision of MR-Guided Laser and RF Interstitial Ablation:  In Vivo Dosimetry and Morphology.  7</w:t>
      </w:r>
      <w:r w:rsidR="00B51CB4" w:rsidRPr="00C37881">
        <w:rPr>
          <w:rFonts w:ascii="Palatino Linotype" w:hAnsi="Palatino Linotype"/>
        </w:rPr>
        <w:t>6</w:t>
      </w:r>
      <w:r w:rsidRPr="00C37881">
        <w:rPr>
          <w:rFonts w:ascii="Palatino Linotype" w:hAnsi="Palatino Linotype"/>
        </w:rPr>
        <w:t>th Scientific Assembly and Annual Meeting of RSNA 1990.</w:t>
      </w:r>
    </w:p>
    <w:p w:rsidR="00F361CD" w:rsidRPr="00F361CD" w:rsidRDefault="00F361CD" w:rsidP="00F361CD">
      <w:pPr>
        <w:pStyle w:val="ListParagraph"/>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Jubaur BA, Lufkin RB, Wenokur R, Andrews J, Abemyer E, Layfield LJ, Hanafee W:  MRI-Guided Fine Needle Aspiration for Masses in the Extra-Cranial Head and Neck and Skull Base.  Oncology 4:22, 1990.</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 xml:space="preserve">Layfield LJ, Glasgow BJ:  Aspiration biopsy cytologic features of primary cutaneous neoplasms:  Pitfalls and Differential Diagnosis.  ASC Fall Meeting, Quebec 1992. </w:t>
      </w:r>
    </w:p>
    <w:p w:rsidR="00380024" w:rsidRPr="00C37881" w:rsidRDefault="00380024"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Walker WP, Wittchow RJ, Bottles K, Layfield LJ, Hirschowitz S, Cohen MB:  Paranuclear inclusions (Blue bodies) in small cell carcinoma:  A highly characteristic finding demonstrable by fine needle aspiration biopsy (FNA).  ASC Fall Meeting, Quebec 1992.</w:t>
      </w:r>
    </w:p>
    <w:p w:rsidR="00274D13" w:rsidRDefault="00274D13" w:rsidP="00530760">
      <w:pPr>
        <w:spacing w:line="276" w:lineRule="auto"/>
        <w:ind w:left="2160"/>
        <w:rPr>
          <w:rFonts w:ascii="Palatino Linotype" w:hAnsi="Palatino Linotype"/>
        </w:rPr>
      </w:pPr>
    </w:p>
    <w:p w:rsidR="00E863B2" w:rsidRDefault="00E863B2" w:rsidP="00530760">
      <w:pPr>
        <w:spacing w:line="276" w:lineRule="auto"/>
        <w:ind w:left="2160"/>
        <w:rPr>
          <w:rFonts w:ascii="Palatino Linotype" w:hAnsi="Palatino Linotype"/>
        </w:rPr>
      </w:pPr>
    </w:p>
    <w:p w:rsidR="00E863B2" w:rsidRPr="00C37881" w:rsidRDefault="00E863B2"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lastRenderedPageBreak/>
        <w:t>Layfield LJ, Parkinson B, Wong J, Giuliano AE, Basset LW:  Mammographically-guided fine-needle aspiration biopsy of nonpalpable breast lesions.  Can it replace open biopsy.  Year Book of Obstetrics and Gynecology (In press 1993).</w:t>
      </w:r>
    </w:p>
    <w:p w:rsidR="006E01D5" w:rsidRPr="00C37881" w:rsidRDefault="006E01D5" w:rsidP="00530760">
      <w:pPr>
        <w:spacing w:line="276" w:lineRule="auto"/>
        <w:ind w:left="2160"/>
        <w:rPr>
          <w:rFonts w:ascii="Palatino Linotype" w:hAnsi="Palatino Linotype"/>
        </w:rPr>
      </w:pPr>
    </w:p>
    <w:p w:rsidR="00274D13"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Layfield LJ, Parkinson B, Wong J, Giuliano AE, Basset LW:  Mammographically-guided fine-needle aspiration biopsy of nonpalpable breast lesions.  Can it replace open biopsy.  Roundmanship (In press 1993).</w:t>
      </w:r>
    </w:p>
    <w:p w:rsidR="005A69F7" w:rsidRPr="00C37881" w:rsidRDefault="005A69F7" w:rsidP="005A69F7">
      <w:pPr>
        <w:pStyle w:val="ListParagraph"/>
        <w:spacing w:line="276" w:lineRule="auto"/>
        <w:ind w:left="144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Layfield LJ, Reichman A, Bottles K, Guiliano A:  Clinical determinants for the management of thyroid nodules by fine-needle aspiration cytology.  In:  Year Book of Otolaryngology-Head and Neck Surgery. Bailey BJ (ed.) Chicago.  Mosby-Year Book Inc. 1993.</w:t>
      </w:r>
    </w:p>
    <w:p w:rsidR="00F07FBB" w:rsidRPr="00C37881" w:rsidRDefault="00F07FBB" w:rsidP="00530760">
      <w:pPr>
        <w:spacing w:line="276" w:lineRule="auto"/>
        <w:ind w:left="2160"/>
        <w:rPr>
          <w:rFonts w:ascii="Palatino Linotype" w:hAnsi="Palatino Linotype"/>
        </w:rPr>
      </w:pPr>
    </w:p>
    <w:p w:rsidR="00274D13"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Kerns BJ, Layfield LJ, Jordan PA, Conlon DH, Huper G, Marks J, Iglehart JD:  Assessment of a C-erb B-2 amplification by immunohistochemistry in paraffin-embedded breast cancer.  American Association for Cancer Research. Spring 1993 Meeting.</w:t>
      </w:r>
    </w:p>
    <w:p w:rsidR="006E01D5" w:rsidRPr="006E01D5" w:rsidRDefault="006E01D5" w:rsidP="006E01D5">
      <w:pPr>
        <w:pStyle w:val="ListParagraph"/>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Robertson CN, Amling CL, Kerns BJ, Tello JW, Layfield LJ:  Image analysis of DNA ploidy on touch imprint specimens from small core needle biopsies of the prostate.  American Urological Association. 1993 Annual Meeting, San Antonio, TX</w:t>
      </w:r>
    </w:p>
    <w:p w:rsidR="00947A77" w:rsidRDefault="00947A77"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Amling CL, Kerns BJ, Layfield LJ, Dodge RK, Robertson CN:  Image Analysis determination of Ki-67 proliferation index as a prediction of seminal vesicle invasion in prostate cancer.  American Urological Association. 1993 Annual Meeting, San Antonio, TX</w:t>
      </w:r>
    </w:p>
    <w:p w:rsidR="00764804" w:rsidRDefault="00764804" w:rsidP="00530760">
      <w:pPr>
        <w:spacing w:line="276" w:lineRule="auto"/>
        <w:ind w:left="2160"/>
        <w:rPr>
          <w:rFonts w:ascii="Palatino Linotype" w:hAnsi="Palatino Linotype"/>
        </w:rPr>
      </w:pPr>
    </w:p>
    <w:p w:rsidR="00E863B2" w:rsidRDefault="00E863B2" w:rsidP="00530760">
      <w:pPr>
        <w:spacing w:line="276" w:lineRule="auto"/>
        <w:ind w:left="2160"/>
        <w:rPr>
          <w:rFonts w:ascii="Palatino Linotype" w:hAnsi="Palatino Linotype"/>
        </w:rPr>
      </w:pPr>
    </w:p>
    <w:p w:rsidR="00E863B2" w:rsidRDefault="00E863B2" w:rsidP="00530760">
      <w:pPr>
        <w:spacing w:line="276" w:lineRule="auto"/>
        <w:ind w:left="2160"/>
        <w:rPr>
          <w:rFonts w:ascii="Palatino Linotype" w:hAnsi="Palatino Linotype"/>
        </w:rPr>
      </w:pPr>
    </w:p>
    <w:p w:rsidR="00E863B2" w:rsidRPr="00C37881" w:rsidRDefault="00E863B2" w:rsidP="00530760">
      <w:pPr>
        <w:spacing w:line="276" w:lineRule="auto"/>
        <w:ind w:left="2160"/>
        <w:rPr>
          <w:rFonts w:ascii="Palatino Linotype" w:hAnsi="Palatino Linotype"/>
        </w:rPr>
      </w:pPr>
    </w:p>
    <w:p w:rsidR="00274D13" w:rsidRPr="00EC6FE9" w:rsidRDefault="00274D13" w:rsidP="00EC6FE9">
      <w:pPr>
        <w:pStyle w:val="ListParagraph"/>
        <w:numPr>
          <w:ilvl w:val="0"/>
          <w:numId w:val="21"/>
        </w:numPr>
        <w:spacing w:line="276" w:lineRule="auto"/>
        <w:ind w:left="1440"/>
        <w:rPr>
          <w:rFonts w:ascii="Palatino Linotype" w:hAnsi="Palatino Linotype"/>
        </w:rPr>
      </w:pPr>
      <w:r w:rsidRPr="00C37881">
        <w:rPr>
          <w:rFonts w:ascii="Palatino Linotype" w:hAnsi="Palatino Linotype"/>
        </w:rPr>
        <w:lastRenderedPageBreak/>
        <w:t xml:space="preserve">Kerns BJ, Valeski JE, Conlon DH, Marks JR, Iglehart JD, Thompson JK, </w:t>
      </w:r>
      <w:proofErr w:type="gramStart"/>
      <w:r w:rsidRPr="00C37881">
        <w:rPr>
          <w:rFonts w:ascii="Palatino Linotype" w:hAnsi="Palatino Linotype"/>
        </w:rPr>
        <w:t>Layfield</w:t>
      </w:r>
      <w:proofErr w:type="gramEnd"/>
      <w:r w:rsidRPr="00C37881">
        <w:rPr>
          <w:rFonts w:ascii="Palatino Linotype" w:hAnsi="Palatino Linotype"/>
        </w:rPr>
        <w:t xml:space="preserve"> LJ:  Estrogen receptor status evaluated in formalin-fixed paraffin embedded breast carcinomas determined by automated immunohistochemistry and image analysis.  American Association for Cancer Research.  1994 Annual Meeting.</w:t>
      </w:r>
    </w:p>
    <w:p w:rsidR="00823B5C" w:rsidRPr="00C37881" w:rsidRDefault="00823B5C" w:rsidP="00530760">
      <w:pPr>
        <w:spacing w:line="276" w:lineRule="auto"/>
        <w:ind w:left="2160"/>
        <w:rPr>
          <w:rFonts w:ascii="Palatino Linotype" w:hAnsi="Palatino Linotype"/>
        </w:rPr>
      </w:pPr>
    </w:p>
    <w:p w:rsidR="00274D13"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 xml:space="preserve">Conlon DH, Kerns BJ, Valeski JE, Thompson JK, Iglehart JD, Marks JR, </w:t>
      </w:r>
      <w:proofErr w:type="gramStart"/>
      <w:r w:rsidRPr="00C37881">
        <w:rPr>
          <w:rFonts w:ascii="Palatino Linotype" w:hAnsi="Palatino Linotype"/>
        </w:rPr>
        <w:t>Layfield</w:t>
      </w:r>
      <w:proofErr w:type="gramEnd"/>
      <w:r w:rsidRPr="00C37881">
        <w:rPr>
          <w:rFonts w:ascii="Palatino Linotype" w:hAnsi="Palatino Linotype"/>
        </w:rPr>
        <w:t xml:space="preserve"> LJ:  Progesterone receptor status evaluated in formalin-fixed paraffin embedded breast carcinomas determined by immunohistochemistry and image analysis.  American Association for Cancer Research.  1994 Annual Meeting.</w:t>
      </w:r>
    </w:p>
    <w:p w:rsidR="00823B5C" w:rsidRPr="00C37881" w:rsidRDefault="00823B5C" w:rsidP="00823B5C">
      <w:pPr>
        <w:pStyle w:val="ListParagraph"/>
        <w:spacing w:line="276" w:lineRule="auto"/>
        <w:ind w:left="144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Layfield LJ, Kerns BJM, Jordon PA, Conlon DH, Iglehart JD.  Monoclonal antibody MIB-1:  An independent predictor of survival in Stages I and II breast carcinomas.  ASCP/CAP Meeting.  Washington, DC.  October 1994.</w:t>
      </w:r>
    </w:p>
    <w:p w:rsidR="00F07FBB" w:rsidRPr="00C37881" w:rsidRDefault="00F07FBB"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Dodd LG, Layfield LJ, Ajani J.  Pure mucinous adenocarcinomas of the esophagus and gastroesophageal junction:  A clinicopathologic characterization.  ASCP/CAP Meeting.  Washington, DC  October 1994.</w:t>
      </w:r>
    </w:p>
    <w:p w:rsidR="00F361CD" w:rsidRPr="00C37881" w:rsidRDefault="00F361CD"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 xml:space="preserve">Layfield LJ, Kerns BJ.  Prognostic indicators for neuroblastoma; stage, grade DNA ploidy, MIB-1-proliferation index, p53, Her-2/neu, and EGFr:  A survival study.  US-Canadian Division IAP Meeting  Toronto, Canada  March 1995.  </w:t>
      </w:r>
    </w:p>
    <w:p w:rsidR="00380024" w:rsidRPr="00C37881" w:rsidRDefault="00380024"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Moffatt EJ, Kerns BJ, Layfield LJ.  Comparison of proliferation index, p53, Sarc/Retinoblastoma protein and estrogen and progesterone receptor levels in recurrent and nonrecurrent fibromatoses.  US-Canadian Division IAP Meeting  Toronto, Canada  March 1995.</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lastRenderedPageBreak/>
        <w:t>Kerns BJ, Conlon D, Layfield LJ.  Determination of proliferation index with MIB-1 in advanced ovarian cancer using automated immunohistochemistry and quantitative analysis.  US-Canadian Division IAP Meeting  Toronto, Canada  March 1995.</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Layfield LJ, Kerns BJ.  Ventana automated immunohistochemical identification of the estrogen and progesterone receptor.  Ventana User's Symposium.  Chicago, IL  May 26, 1994.</w:t>
      </w:r>
    </w:p>
    <w:p w:rsidR="00A05AB9" w:rsidRPr="00C37881" w:rsidRDefault="00A05AB9"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Layfield LJ, Jordan PA, Conlon DH, Kerns BJ.  Determination of proliferation index with MIB-1 in advanced ovarian cancer using quantitative image analysis.  ASCP/CAP Fall National Meeting (Abstract 56).  Orlando, FL  October 18-20, 1993.</w:t>
      </w:r>
    </w:p>
    <w:p w:rsidR="00274D13"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Amling CL, Kerns BM, Tellow JW, Layfield LJ, Robertson CN.  Image analysis of DNA ploidy on touch imprint specimens from small core needle biopsies of the prostate.  Poster Presentation:  Southeastern Section, Amercian Urological Association, Inc.  Nashville, TN  April 4-5, 1993.</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Dodd LG, Kerns BJ, Nelson K, Layfield LJ.  Intratumoral heterogeneity of primary breast carcinoma.  International Academy of Pathology United States Canadian Division 1995 Meeting.</w:t>
      </w:r>
    </w:p>
    <w:p w:rsidR="000548C7" w:rsidRPr="00C37881" w:rsidRDefault="000548C7" w:rsidP="00A4143B">
      <w:pPr>
        <w:pStyle w:val="ListParagraph"/>
        <w:rPr>
          <w:rFonts w:ascii="Palatino Linotype" w:hAnsi="Palatino Linotype"/>
        </w:rPr>
      </w:pPr>
    </w:p>
    <w:p w:rsidR="00A4143B" w:rsidRPr="00C37881" w:rsidRDefault="00346C58"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Lininger RA, Layfield LJ. DNA ploidy (DNA index or DI) by image of whole cell (fresh) touch imprints of prostatic carcinoma compared to proliferation index (PI) performed on formalin-fixed tissues. ASCP/CAP Spring Meeting, Boston, 1996.</w:t>
      </w:r>
    </w:p>
    <w:p w:rsidR="00A4143B" w:rsidRPr="00C37881" w:rsidRDefault="00A4143B" w:rsidP="00A4143B">
      <w:pPr>
        <w:pStyle w:val="ListParagraph"/>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Dash RC, Ballo MS, Layfield LJ.  Decay of androgen receptor immunoreactivity in archived tumor.  USCAP Meeting Boston March 1998.</w:t>
      </w:r>
    </w:p>
    <w:p w:rsidR="00F41E05" w:rsidRDefault="00F41E05" w:rsidP="00530760">
      <w:pPr>
        <w:spacing w:line="276" w:lineRule="auto"/>
        <w:ind w:left="2160"/>
        <w:rPr>
          <w:rFonts w:ascii="Palatino Linotype" w:hAnsi="Palatino Linotype"/>
        </w:rPr>
      </w:pPr>
    </w:p>
    <w:p w:rsidR="00E863B2" w:rsidRPr="00C37881" w:rsidRDefault="00E863B2" w:rsidP="00530760">
      <w:pPr>
        <w:spacing w:line="276" w:lineRule="auto"/>
        <w:ind w:left="2160"/>
        <w:rPr>
          <w:rFonts w:ascii="Palatino Linotype" w:hAnsi="Palatino Linotype"/>
        </w:rPr>
      </w:pPr>
    </w:p>
    <w:p w:rsidR="00274D13"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lastRenderedPageBreak/>
        <w:t>Liu K, Marshall J. Shaw HS, Layfield LJ.  Effects of chemotherapy on cervical and vaginal smears.  American Society of Cytopathology Annual Scientific Meeting, November 3-7, 1998, Nashville, TN.</w:t>
      </w:r>
    </w:p>
    <w:p w:rsidR="00E863B2" w:rsidRPr="00C37881" w:rsidRDefault="00E863B2" w:rsidP="00E863B2">
      <w:pPr>
        <w:pStyle w:val="ListParagraph"/>
        <w:spacing w:line="276" w:lineRule="auto"/>
        <w:ind w:left="144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 xml:space="preserve">Liu K, Coogan AC, Bullo MS, Bentz </w:t>
      </w:r>
      <w:proofErr w:type="gramStart"/>
      <w:r w:rsidRPr="00C37881">
        <w:rPr>
          <w:rFonts w:ascii="Palatino Linotype" w:hAnsi="Palatino Linotype"/>
        </w:rPr>
        <w:t>JS.,</w:t>
      </w:r>
      <w:proofErr w:type="gramEnd"/>
      <w:r w:rsidRPr="00C37881">
        <w:rPr>
          <w:rFonts w:ascii="Palatino Linotype" w:hAnsi="Palatino Linotype"/>
        </w:rPr>
        <w:t xml:space="preserve"> Dodge RK, Layfield LJ.  Receiver operating characteristic curve analysis in fine needle aspiration of bone and soft tissue:  impact of experience and clinical history.  ASC Annual Scientific Meeting, November 1998, Nashville, TN.  </w:t>
      </w:r>
    </w:p>
    <w:p w:rsidR="00A05AB9" w:rsidRPr="00C37881" w:rsidRDefault="00A05AB9"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Gupta D, Layfield LJ.  Prevalence of inter-institutional anatomic pathology slide review, a survey of current practice.  American Society of Clinical Pathologists.  Fall Meeting, Sept. 25-30, 1999, New Orleans, LA.</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 xml:space="preserve">Gupta D, Layfield LJ.  Fine needle aspiration cytology:  a survey of current utilization.  American Society of Cytopathology.  Annual Meeting, Nov. 2-6, 1999, Sacramento, CA.  </w:t>
      </w:r>
    </w:p>
    <w:p w:rsidR="00274D13" w:rsidRPr="00C37881" w:rsidRDefault="00274D13" w:rsidP="00530760">
      <w:pPr>
        <w:spacing w:line="276" w:lineRule="auto"/>
        <w:ind w:left="216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lang w:val="de-DE"/>
        </w:rPr>
        <w:t xml:space="preserve">Layfield LJ, Florell SR, Gerwels JW.  </w:t>
      </w:r>
      <w:r w:rsidRPr="00C37881">
        <w:rPr>
          <w:rFonts w:ascii="Palatino Linotype" w:hAnsi="Palatino Linotype"/>
        </w:rPr>
        <w:t>Touch imprint cytology in the evaluation of Mohs’ micrographic surgical margins.  ASCP Fall Meeting 2000, San Diego, CA.</w:t>
      </w:r>
    </w:p>
    <w:p w:rsidR="00274D13" w:rsidRPr="00C37881" w:rsidRDefault="00274D13" w:rsidP="00530760">
      <w:pPr>
        <w:spacing w:line="276" w:lineRule="auto"/>
        <w:ind w:left="72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Layfield LJ, Liu K, Madden J.  Atypical squamous epithelium in fine needle aspirates from the pancreas:  cytologic differential diagnosis and clinical implications.  ASCP Fall Meeting 2000, San Diego, CA.</w:t>
      </w:r>
    </w:p>
    <w:p w:rsidR="00274D13" w:rsidRPr="00C37881" w:rsidRDefault="00274D13" w:rsidP="00530760">
      <w:pPr>
        <w:spacing w:line="276" w:lineRule="auto"/>
        <w:ind w:left="72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Ke Y, Puzunov A, Chappo J, Layfield L, Cramer H.  Fine needle aspiration (FNA) biopsy of the bile duct lesions:  An analysis of 220 cases.  USCAP Atlanta, March 5, 2001.</w:t>
      </w:r>
    </w:p>
    <w:p w:rsidR="00274D13" w:rsidRPr="00C37881" w:rsidRDefault="00274D13" w:rsidP="00530760">
      <w:pPr>
        <w:spacing w:line="276" w:lineRule="auto"/>
        <w:ind w:left="72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lastRenderedPageBreak/>
        <w:t>Cessna M, Coffin C, Perkins S, Tripp S, Layfield L, Daines C, Zhou H.  Myogenin and Myo D1 expression in rhabdomyosarcoma and spindle cell mimics:  a study of 135 cases.  USCAP Atlanta, March 6, 2001.</w:t>
      </w:r>
    </w:p>
    <w:p w:rsidR="00274D13" w:rsidRPr="00C37881" w:rsidRDefault="00274D13" w:rsidP="00530760">
      <w:pPr>
        <w:spacing w:line="276" w:lineRule="auto"/>
        <w:ind w:left="72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Basse D, Goldstein NS, Watts JC, Layfield LJ, Yaziji H, Gown AM.  E-cadherin staining of non-invasive ductal and lobular lesions of the breast:  no evidence of a transition lesion.  USCAP Atlanta, March 6, 2001.</w:t>
      </w:r>
    </w:p>
    <w:p w:rsidR="00274D13" w:rsidRPr="00C37881" w:rsidRDefault="00274D13" w:rsidP="00530760">
      <w:pPr>
        <w:spacing w:line="276" w:lineRule="auto"/>
        <w:ind w:left="72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Bernard PS, Wittwer CT, Holden J, Layfield LJ.  Her-2/neu status in breast cancer by real-time quantitative PCR:  a comparison of methods.  USCAP Atlanta, March 6, 2001.</w:t>
      </w:r>
    </w:p>
    <w:p w:rsidR="00274D13" w:rsidRDefault="00274D13" w:rsidP="00530760">
      <w:pPr>
        <w:spacing w:line="276" w:lineRule="auto"/>
        <w:ind w:left="72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Bernard PS, Wittwer CT, Layfield LJ, Holden J.  Her-2/neu and topoisomerase II alpha:  linked genes with prognostic and predictive value in invasive ductal cell breast carcinoma.  USCAP Atlanta, March 6, 2001.</w:t>
      </w:r>
    </w:p>
    <w:p w:rsidR="00274D13" w:rsidRPr="00C37881" w:rsidRDefault="00274D13" w:rsidP="00530760">
      <w:pPr>
        <w:spacing w:line="276" w:lineRule="auto"/>
        <w:ind w:left="72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Gupta D, Nath M, Layfield LJ.  The utility of four quadrant random sections in mastectomy specimens.  USCAP Atlanta, March 7, 2001.</w:t>
      </w:r>
    </w:p>
    <w:p w:rsidR="00E62779" w:rsidRDefault="00E62779" w:rsidP="00530760">
      <w:pPr>
        <w:spacing w:line="276" w:lineRule="auto"/>
        <w:ind w:left="72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Gupta D, Shidham V, Komaromy-Hiller G, Holden J, Layfield L.  Prognostic value of topoisomerase alpha II (topo II) MIB-1, p53, E-cadherin, retinoblastoma gene protein product and Her-2/neu immunohistochemical expression in adrenal cortical neoplasms.  USCAP Atlanta, March 5, 2001.</w:t>
      </w:r>
    </w:p>
    <w:p w:rsidR="00380024" w:rsidRPr="00C37881" w:rsidRDefault="00380024" w:rsidP="00530760">
      <w:pPr>
        <w:spacing w:line="276" w:lineRule="auto"/>
        <w:ind w:left="72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Gupta D, Shidham V, Holden J, Layfield L.  Immunohistochemical expression of topoisomerase II alpha, MIB-1, p53, E-cadherin, retinoblastoma gene protein and Her-2/neu in adrenal and extra-adrenal paragangliomas.  USCAP Fall Meeting, 2000.</w:t>
      </w:r>
    </w:p>
    <w:p w:rsidR="00274D13" w:rsidRPr="00C37881" w:rsidRDefault="00274D13" w:rsidP="00530760">
      <w:pPr>
        <w:spacing w:line="276" w:lineRule="auto"/>
        <w:ind w:left="72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lastRenderedPageBreak/>
        <w:t>Layfield LJ, Gupta D, Mooney EE.  Assessment of tissue in estrogen and progesterone receptor levels, a survey of current practice.  USCAP Fall Meeting, 2000.</w:t>
      </w:r>
    </w:p>
    <w:p w:rsidR="002277D4" w:rsidRDefault="002277D4" w:rsidP="00530760">
      <w:pPr>
        <w:spacing w:line="276" w:lineRule="auto"/>
        <w:ind w:left="720"/>
        <w:rPr>
          <w:rFonts w:ascii="Palatino Linotype" w:hAnsi="Palatino Linotype"/>
        </w:rPr>
      </w:pPr>
    </w:p>
    <w:p w:rsidR="00823B5C" w:rsidRPr="00C37881" w:rsidRDefault="00823B5C" w:rsidP="00530760">
      <w:pPr>
        <w:spacing w:line="276" w:lineRule="auto"/>
        <w:ind w:left="72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Layfield LJ, Goldstein N, Bernard PS, Wittwer CT.  Color multiplex PCR for quantitative analysis of epidermal growth factor receptor genes in colonorectal adenocarcinoma.  USCAP Fall Meeting, Chicago, 2002, Abstract 560.</w:t>
      </w:r>
    </w:p>
    <w:p w:rsidR="00274D13" w:rsidRPr="00C37881" w:rsidRDefault="00274D13" w:rsidP="00530760">
      <w:pPr>
        <w:spacing w:line="276" w:lineRule="auto"/>
        <w:ind w:left="78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Layfield LJ, Goldstein N, Proia A.  Inter-laboratory variation in results from immunohistochemical assessment of estrogen receptor status.  USCAP Fall Meeting, Chicago, 2002, Abstract 156.</w:t>
      </w:r>
    </w:p>
    <w:p w:rsidR="00F07FBB" w:rsidRPr="00C37881" w:rsidRDefault="00F07FBB" w:rsidP="00530760">
      <w:pPr>
        <w:spacing w:line="276" w:lineRule="auto"/>
        <w:ind w:left="78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Gornstein B, Jacobs T, Bedard Y, Biscotti C, Ductman B, Layfield L, McKee G, Sneige N, Wang H. Interobserver agreement of a probabilistic approach to reporting breast fine needle aspirations on Thinprep®.  USCAP Fall Meeting, Chicago, 2002, Abstract 299.</w:t>
      </w:r>
    </w:p>
    <w:p w:rsidR="00274D13" w:rsidRPr="00C37881" w:rsidRDefault="00274D13" w:rsidP="00530760">
      <w:pPr>
        <w:spacing w:line="276" w:lineRule="auto"/>
        <w:ind w:left="72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Biscott CV, Layfield LJ, Tubbs RR, Qureshi N.  Interobserver agreement with the Inform LBP HPV</w:t>
      </w:r>
      <w:r w:rsidRPr="00C37881">
        <w:rPr>
          <w:rFonts w:ascii="Palatino Linotype" w:hAnsi="Palatino Linotype"/>
          <w:vertAlign w:val="superscript"/>
        </w:rPr>
        <w:sym w:font="Symbol" w:char="F0D2"/>
      </w:r>
      <w:r w:rsidRPr="00C37881">
        <w:rPr>
          <w:rFonts w:ascii="Palatino Linotype" w:hAnsi="Palatino Linotype"/>
        </w:rPr>
        <w:t xml:space="preserve"> test.  An analysis of 111 tests from 74 patients.  ASC 50</w:t>
      </w:r>
      <w:r w:rsidRPr="00C37881">
        <w:rPr>
          <w:rFonts w:ascii="Palatino Linotype" w:hAnsi="Palatino Linotype"/>
          <w:vertAlign w:val="superscript"/>
        </w:rPr>
        <w:t>th</w:t>
      </w:r>
      <w:r w:rsidRPr="00C37881">
        <w:rPr>
          <w:rFonts w:ascii="Palatino Linotype" w:hAnsi="Palatino Linotype"/>
        </w:rPr>
        <w:t xml:space="preserve"> Scientific Meeting, Nov. 5-9, 2002, Salt Lake City.</w:t>
      </w: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Layfield LJ, Gopez EV.  Cystic lesions of the salivary glands:  Cytologic features in fine-needle aspiration biospies.  ASC 50</w:t>
      </w:r>
      <w:r w:rsidRPr="00C37881">
        <w:rPr>
          <w:rFonts w:ascii="Palatino Linotype" w:hAnsi="Palatino Linotype"/>
          <w:vertAlign w:val="superscript"/>
        </w:rPr>
        <w:t>th</w:t>
      </w:r>
      <w:r w:rsidRPr="00C37881">
        <w:rPr>
          <w:rFonts w:ascii="Palatino Linotype" w:hAnsi="Palatino Linotype"/>
        </w:rPr>
        <w:t xml:space="preserve"> Scientific Meeting, Nov. 5-9, 2002, Salt Lake City.</w:t>
      </w:r>
    </w:p>
    <w:p w:rsidR="00380024" w:rsidRPr="00C37881" w:rsidRDefault="00380024" w:rsidP="00875924">
      <w:pPr>
        <w:pStyle w:val="ListParagraph"/>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Qureshi MN, Mansukhani M, Layfield LJ, McGleenon RC, Ringer P, Rudelli RD.  Comparison of HC II, INFORM HPV and PCR methodologies in diagnosing high risk and low risk types of HPV:  Evaluation of predictive value and cross reactivity.  ASC 50</w:t>
      </w:r>
      <w:r w:rsidRPr="00C37881">
        <w:rPr>
          <w:rFonts w:ascii="Palatino Linotype" w:hAnsi="Palatino Linotype"/>
          <w:vertAlign w:val="superscript"/>
        </w:rPr>
        <w:t>th</w:t>
      </w:r>
      <w:r w:rsidRPr="00C37881">
        <w:rPr>
          <w:rFonts w:ascii="Palatino Linotype" w:hAnsi="Palatino Linotype"/>
        </w:rPr>
        <w:t xml:space="preserve"> Scientific Meeting, Nov. 5-9, 2002, Salt Lake City.</w:t>
      </w:r>
    </w:p>
    <w:p w:rsidR="00F41E05" w:rsidRDefault="00F41E05" w:rsidP="00530760">
      <w:pPr>
        <w:spacing w:line="276" w:lineRule="auto"/>
        <w:ind w:left="720"/>
        <w:rPr>
          <w:rFonts w:ascii="Palatino Linotype" w:hAnsi="Palatino Linotype"/>
        </w:rPr>
      </w:pPr>
    </w:p>
    <w:p w:rsidR="00E863B2" w:rsidRPr="00C37881" w:rsidRDefault="00E863B2" w:rsidP="00530760">
      <w:pPr>
        <w:spacing w:line="276" w:lineRule="auto"/>
        <w:ind w:left="72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lastRenderedPageBreak/>
        <w:t>Layfield LJ, Qureshi MN.  HPV DNA testing in the triage of atypical squamous cells of undetermined significance (ASCUS):  a comparison of two methods.  ASC Annual Scientific Meeting, 2004, Chicago.</w:t>
      </w:r>
    </w:p>
    <w:p w:rsidR="000B3564" w:rsidRDefault="000B3564" w:rsidP="00530760">
      <w:pPr>
        <w:spacing w:line="276" w:lineRule="auto"/>
        <w:ind w:left="72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Qureshi NM, Layfield LJ.  Triage of low grade squamous intraepithelial lesions by high risk HPV DNA testing:  potential for savings over immediate colposcopy?  ASC Annual Scientific Meeeting, 2004, Chicago.</w:t>
      </w:r>
    </w:p>
    <w:p w:rsidR="00274D13" w:rsidRPr="00C37881" w:rsidRDefault="00274D13" w:rsidP="00530760">
      <w:pPr>
        <w:spacing w:line="276" w:lineRule="auto"/>
        <w:ind w:left="72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Layfield LJ, Willmore-Payne C, Shimada H, Holden JA.  Assessment of N-myc amplification:  a comparison of FISH, LightCycler PCR, and traditional blotting methods used with formalin-fixed, paraffin-embedded neuroblastomas.  USCAP Meeting, February 2005, San Antonio, Texas.</w:t>
      </w:r>
    </w:p>
    <w:p w:rsidR="00274D13" w:rsidRPr="00C37881" w:rsidRDefault="00274D13" w:rsidP="00530760">
      <w:pPr>
        <w:spacing w:line="276" w:lineRule="auto"/>
        <w:ind w:left="72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Willmore-Payne C, Holden JA, Layfield LJ.  Detection of B-RAF activating mutations in malignant melanoma by high resolution amplicon melting analysis.  USCAP Meeting, February 2005, San Antonio, Texas.</w:t>
      </w:r>
    </w:p>
    <w:p w:rsidR="00274D13" w:rsidRPr="00C37881" w:rsidRDefault="00274D13" w:rsidP="00530760">
      <w:pPr>
        <w:spacing w:line="276" w:lineRule="auto"/>
        <w:ind w:left="72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Willmore C, Holden JA, Gupta D, Zhou H, Layfield LJ.  Evaluation of HER-2/neu gene status in osteosarcoma by multiplex polymerase chain reaction.  USCAP Meeting, March 2004, Vancouver, Canada.</w:t>
      </w:r>
    </w:p>
    <w:p w:rsidR="00274D13" w:rsidRPr="00C37881" w:rsidRDefault="00274D13" w:rsidP="00530760">
      <w:pPr>
        <w:spacing w:line="276" w:lineRule="auto"/>
        <w:ind w:left="72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Qureshi MN, Rudelli RD, Biscotti CV, Tubbs RR, Layfield LJ.  Predicting cervical lesions by the Inform</w:t>
      </w:r>
      <w:r w:rsidRPr="00C37881">
        <w:rPr>
          <w:rFonts w:ascii="Palatino Linotype" w:hAnsi="Palatino Linotype"/>
          <w:vertAlign w:val="superscript"/>
        </w:rPr>
        <w:sym w:font="Symbol" w:char="F0D2"/>
      </w:r>
      <w:r w:rsidRPr="00C37881">
        <w:rPr>
          <w:rFonts w:ascii="Palatino Linotype" w:hAnsi="Palatino Linotype"/>
        </w:rPr>
        <w:t xml:space="preserve"> HPV and Hybrid Capture II</w:t>
      </w:r>
      <w:r w:rsidRPr="00C37881">
        <w:rPr>
          <w:rFonts w:ascii="Palatino Linotype" w:hAnsi="Palatino Linotype"/>
          <w:vertAlign w:val="superscript"/>
        </w:rPr>
        <w:sym w:font="Symbol" w:char="F0D2"/>
      </w:r>
      <w:r w:rsidRPr="00C37881">
        <w:rPr>
          <w:rFonts w:ascii="Palatino Linotype" w:hAnsi="Palatino Linotype"/>
        </w:rPr>
        <w:t>.  USCAP Meeting, March 2003, Washington, D.C.</w:t>
      </w:r>
    </w:p>
    <w:p w:rsidR="00274D13" w:rsidRPr="00C37881" w:rsidRDefault="00274D13" w:rsidP="00530760">
      <w:pPr>
        <w:spacing w:line="276" w:lineRule="auto"/>
        <w:ind w:left="72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Qureshi MN, McGlennen RC, Layfield LJ, Tubbs RR, Biscotti CV.  Comparison of ISH HPV versus HC2 HPV for false positivity due to cross reactivity to non-oncogenic types of HPV.  A.S.C. Meeting, November 2003, Orlando, Florida.</w:t>
      </w:r>
    </w:p>
    <w:p w:rsidR="00274D13" w:rsidRPr="00C37881" w:rsidRDefault="00274D13" w:rsidP="00530760">
      <w:pPr>
        <w:spacing w:line="276" w:lineRule="auto"/>
        <w:ind w:left="72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lastRenderedPageBreak/>
        <w:t>Zafar N, Hanna A, Layfield LJ, Ringer, PJ, Qureshi N.  HPV triage of LSIL cases in women over 30 years is potentially cost effective:  a multi-institutional study.  A. S. C. Annual Meeting, November 2005, San Diego, California.</w:t>
      </w:r>
    </w:p>
    <w:p w:rsidR="00274D13" w:rsidRPr="00C37881" w:rsidRDefault="00274D13" w:rsidP="00EC6FE9">
      <w:pPr>
        <w:spacing w:line="276" w:lineRule="auto"/>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Layfield LJ, Gopez E.  Cost efficiency analysis for fine needle aspiration in the work-up of parotid and submandibular salivary gland nodules.  A.S.C. Annual Meeting, November 2005, California.</w:t>
      </w:r>
    </w:p>
    <w:p w:rsidR="00274D13" w:rsidRPr="00C37881" w:rsidRDefault="00274D13" w:rsidP="00530760">
      <w:pPr>
        <w:spacing w:line="276" w:lineRule="auto"/>
        <w:ind w:left="720"/>
        <w:rPr>
          <w:rFonts w:ascii="Palatino Linotype" w:hAnsi="Palatino Linotype"/>
        </w:rPr>
      </w:pPr>
    </w:p>
    <w:p w:rsidR="00274D13" w:rsidRPr="00C37881"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Willmore-Payne C, Holden JA, Hirschowitz S, Layfield LJ.  BRAF and   C-kit copy number in mutation positive malignant melanoma.  USCAP Annual Meeting, 2006, Atlanta, Georgia.</w:t>
      </w:r>
    </w:p>
    <w:p w:rsidR="00A05AB9" w:rsidRPr="00C37881" w:rsidRDefault="00A05AB9" w:rsidP="00EC6FE9">
      <w:pPr>
        <w:spacing w:line="276" w:lineRule="auto"/>
        <w:rPr>
          <w:rFonts w:ascii="Palatino Linotype" w:hAnsi="Palatino Linotype"/>
        </w:rPr>
      </w:pPr>
    </w:p>
    <w:p w:rsidR="00274D13"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Willmore-Payne C, Holden JA, Layfield LJ.  Detection of EGFR and   Her-2 Activating mutations in lung adenocarcinoma by high resolution melting amplicon analysis.  USCAP Annual Meeting, 2006, Atlanta, Georgia.</w:t>
      </w:r>
    </w:p>
    <w:p w:rsidR="00171765" w:rsidRDefault="00171765" w:rsidP="00620F4C">
      <w:pPr>
        <w:pStyle w:val="ListParagraph"/>
        <w:rPr>
          <w:rFonts w:ascii="Palatino Linotype" w:hAnsi="Palatino Linotype"/>
        </w:rPr>
      </w:pPr>
    </w:p>
    <w:p w:rsidR="00852356" w:rsidRDefault="00274D13"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Zafar N, Hannah A, Layfield LJ, Ringer PJ, Qureshi MN. Identification of high-risk HPV subtypes in women over 30 years of age with cytologic diagnosis of LSIL- A multiple institution study with potential implications for HPV type-specific management and impending HPV vaccines.  XXVI International Congress of the International Academy of Pathology, September 2006, Montreal, Quebec, Canada.</w:t>
      </w:r>
    </w:p>
    <w:p w:rsidR="00A05AB9" w:rsidRPr="00C37881" w:rsidRDefault="00A05AB9" w:rsidP="00A05AB9">
      <w:pPr>
        <w:pStyle w:val="ListParagraph"/>
        <w:spacing w:line="276" w:lineRule="auto"/>
        <w:ind w:left="1440"/>
        <w:rPr>
          <w:rFonts w:ascii="Palatino Linotype" w:hAnsi="Palatino Linotype"/>
        </w:rPr>
      </w:pPr>
    </w:p>
    <w:p w:rsidR="00852356" w:rsidRPr="00C37881" w:rsidRDefault="00852356"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Chadwick BE, Willmore-Payne C, Holden JA, Layfield LJ.  Analysis of morphologic features and oncogene mutations in a series of 52 intraductal papillary mucinous neoplasms.   CAP Annual Meeting, Sept 30-Oct 3, 2007, Chicago, IL.</w:t>
      </w:r>
    </w:p>
    <w:p w:rsidR="00F41E05" w:rsidRDefault="00F41E05" w:rsidP="00530760">
      <w:pPr>
        <w:spacing w:line="276" w:lineRule="auto"/>
        <w:ind w:left="720"/>
        <w:rPr>
          <w:rFonts w:ascii="Palatino Linotype" w:hAnsi="Palatino Linotype"/>
        </w:rPr>
      </w:pPr>
    </w:p>
    <w:p w:rsidR="00E863B2" w:rsidRDefault="00E863B2" w:rsidP="00530760">
      <w:pPr>
        <w:spacing w:line="276" w:lineRule="auto"/>
        <w:ind w:left="720"/>
        <w:rPr>
          <w:rFonts w:ascii="Palatino Linotype" w:hAnsi="Palatino Linotype"/>
        </w:rPr>
      </w:pPr>
    </w:p>
    <w:p w:rsidR="00E863B2" w:rsidRPr="00C37881" w:rsidRDefault="00E863B2" w:rsidP="00530760">
      <w:pPr>
        <w:spacing w:line="276" w:lineRule="auto"/>
        <w:ind w:left="720"/>
        <w:rPr>
          <w:rFonts w:ascii="Palatino Linotype" w:hAnsi="Palatino Linotype"/>
        </w:rPr>
      </w:pPr>
    </w:p>
    <w:p w:rsidR="00274D13" w:rsidRPr="00C37881" w:rsidRDefault="00852356"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lastRenderedPageBreak/>
        <w:t>Liu T, Willmore-Payne C, Holden JA, Layfield LJ.  B-RAF mutations in prostatic carcinoma:  A study of 93 cases by high-resolution melting amplicon analysis (HRMA) USCAP Annual Meeting, March 1-7, 2008, Denver CO.</w:t>
      </w:r>
    </w:p>
    <w:p w:rsidR="002277D4" w:rsidRDefault="002277D4" w:rsidP="00530760">
      <w:pPr>
        <w:spacing w:line="276" w:lineRule="auto"/>
        <w:ind w:left="720"/>
        <w:rPr>
          <w:rFonts w:ascii="Palatino Linotype" w:hAnsi="Palatino Linotype"/>
        </w:rPr>
      </w:pPr>
    </w:p>
    <w:p w:rsidR="00643C9E" w:rsidRPr="00C37881" w:rsidRDefault="00643C9E"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Layfield LJ, Dodd LG, Hirschowitz S, Crabtree SN.  Fine-Needle Aspiration of Primary Osseous Lesions: A Cost Effectiveness Study.  35</w:t>
      </w:r>
      <w:r w:rsidRPr="00C37881">
        <w:rPr>
          <w:rFonts w:ascii="Palatino Linotype" w:hAnsi="Palatino Linotype"/>
          <w:vertAlign w:val="superscript"/>
        </w:rPr>
        <w:t>th</w:t>
      </w:r>
      <w:r w:rsidRPr="00C37881">
        <w:rPr>
          <w:rFonts w:ascii="Palatino Linotype" w:hAnsi="Palatino Linotype"/>
        </w:rPr>
        <w:t xml:space="preserve"> European </w:t>
      </w:r>
      <w:r w:rsidR="001C382E" w:rsidRPr="00C37881">
        <w:rPr>
          <w:rFonts w:ascii="Palatino Linotype" w:hAnsi="Palatino Linotype"/>
        </w:rPr>
        <w:t>Congress of Cytology, September 27-30, 2009, Lisbon, Portugal.</w:t>
      </w:r>
    </w:p>
    <w:p w:rsidR="0054534D" w:rsidRPr="00C37881" w:rsidRDefault="0054534D" w:rsidP="00530760">
      <w:pPr>
        <w:spacing w:line="276" w:lineRule="auto"/>
        <w:ind w:left="720"/>
        <w:rPr>
          <w:rFonts w:ascii="Palatino Linotype" w:hAnsi="Palatino Linotype"/>
        </w:rPr>
      </w:pPr>
    </w:p>
    <w:p w:rsidR="0054534D" w:rsidRPr="00C37881" w:rsidRDefault="0054534D"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Geiersback KB, Rector LS, Hooker A, Layfield LJ, South ST.  Aneurysmal Bone Cyst with Dual Rearrangements forSS18 and USP6.  USCAP Annual Meeting, March 20-26, 2010, Washington, DC.</w:t>
      </w:r>
    </w:p>
    <w:p w:rsidR="00F07FBB" w:rsidRPr="00C37881" w:rsidRDefault="00F07FBB" w:rsidP="00530760">
      <w:pPr>
        <w:spacing w:line="276" w:lineRule="auto"/>
        <w:ind w:left="720"/>
        <w:rPr>
          <w:rFonts w:ascii="Palatino Linotype" w:hAnsi="Palatino Linotype"/>
        </w:rPr>
      </w:pPr>
    </w:p>
    <w:p w:rsidR="0054534D" w:rsidRPr="00C37881" w:rsidRDefault="0054534D"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 xml:space="preserve">Layfield LJ, Jarboe A. False Positives in Pancreatic Cytopathology: </w:t>
      </w:r>
      <w:r w:rsidR="00A91701" w:rsidRPr="00C37881">
        <w:rPr>
          <w:rFonts w:ascii="Palatino Linotype" w:hAnsi="Palatino Linotype"/>
        </w:rPr>
        <w:t>The Role of Pancreatic Intraepithelial Neoplasia and Acute Pancreatitis.  USCAP Annual Meeting, March 20-26, 2010, Washington, DC.</w:t>
      </w:r>
    </w:p>
    <w:p w:rsidR="0054534D" w:rsidRPr="00C37881" w:rsidRDefault="0054534D" w:rsidP="00530760">
      <w:pPr>
        <w:spacing w:line="276" w:lineRule="auto"/>
        <w:ind w:left="720"/>
        <w:rPr>
          <w:rFonts w:ascii="Palatino Linotype" w:hAnsi="Palatino Linotype"/>
        </w:rPr>
      </w:pPr>
    </w:p>
    <w:p w:rsidR="0054534D" w:rsidRPr="00C37881" w:rsidRDefault="0054534D"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 xml:space="preserve">Layfield LJ, Anderson GM. </w:t>
      </w:r>
      <w:r w:rsidR="00A91701" w:rsidRPr="00C37881">
        <w:rPr>
          <w:rFonts w:ascii="Palatino Linotype" w:hAnsi="Palatino Linotype"/>
        </w:rPr>
        <w:t>Specimen Labeling Errors in an Anatomic Pathology Laboratory: An Eighteen Month Experience. USCAP Annual Meeting, March 20-26, 2010, Washington, DC.</w:t>
      </w:r>
    </w:p>
    <w:p w:rsidR="00E62779" w:rsidRPr="00C37881" w:rsidRDefault="00E62779" w:rsidP="00530760">
      <w:pPr>
        <w:pStyle w:val="ListParagraph"/>
        <w:spacing w:line="276" w:lineRule="auto"/>
        <w:ind w:left="1440"/>
        <w:rPr>
          <w:rFonts w:ascii="Palatino Linotype" w:hAnsi="Palatino Linotype"/>
        </w:rPr>
      </w:pPr>
    </w:p>
    <w:p w:rsidR="00EC11F6" w:rsidRPr="00C37881" w:rsidRDefault="00997222"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Layfield LJ, Hirschowitz SL, Adler DG.  Metastatic Disease to the Pancreas Documented by Endoscopic Ultrasound Guided Fine-Needle Aspiration: A Seven Year Experience. ASCP, October 27-31, 2010, San Francisco, CA.</w:t>
      </w:r>
    </w:p>
    <w:p w:rsidR="00D56C0F" w:rsidRPr="00C37881" w:rsidRDefault="00D56C0F" w:rsidP="00530760">
      <w:pPr>
        <w:pStyle w:val="ListParagraph"/>
        <w:spacing w:line="276" w:lineRule="auto"/>
        <w:ind w:left="1440"/>
        <w:rPr>
          <w:rFonts w:ascii="Palatino Linotype" w:hAnsi="Palatino Linotype"/>
        </w:rPr>
      </w:pPr>
    </w:p>
    <w:p w:rsidR="00D56C0F" w:rsidRPr="00C37881" w:rsidRDefault="00D56C0F"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Wallander ML, Layfield LJ, Emerson LL, Mamalis N, Davis D, Holden JA. KIT Mutations in Ocular Melanoma. USCAP, February 26 – Marche 4, 2011, San Antonio, TX.</w:t>
      </w:r>
    </w:p>
    <w:p w:rsidR="00D56C0F" w:rsidRPr="00C37881" w:rsidRDefault="00D56C0F" w:rsidP="00530760">
      <w:pPr>
        <w:pStyle w:val="ListParagraph"/>
        <w:spacing w:line="276" w:lineRule="auto"/>
        <w:ind w:left="1440"/>
        <w:rPr>
          <w:rFonts w:ascii="Palatino Linotype" w:hAnsi="Palatino Linotype"/>
        </w:rPr>
      </w:pPr>
    </w:p>
    <w:p w:rsidR="00D56C0F" w:rsidRPr="00C37881" w:rsidRDefault="00F05D80"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lastRenderedPageBreak/>
        <w:t xml:space="preserve">Wallander ML, Geiersbach KB, Tripp S, Layfield LJ.  Comparison of IHC, FISH and RT-PCR for the Detection of </w:t>
      </w:r>
      <w:r w:rsidRPr="00C37881">
        <w:rPr>
          <w:rFonts w:ascii="Palatino Linotype" w:hAnsi="Palatino Linotype"/>
          <w:i/>
        </w:rPr>
        <w:t>EML4-ALK</w:t>
      </w:r>
      <w:r w:rsidRPr="00C37881">
        <w:rPr>
          <w:rFonts w:ascii="Palatino Linotype" w:hAnsi="Palatino Linotype"/>
        </w:rPr>
        <w:t xml:space="preserve"> Translocation Variants in Non-Small Cell Lung Cancer. USCAP, February 26 – Marche 4, 2011, San Antonio, TX.</w:t>
      </w:r>
    </w:p>
    <w:p w:rsidR="00F05D80" w:rsidRPr="00C37881" w:rsidRDefault="00F05D80" w:rsidP="00530760">
      <w:pPr>
        <w:pStyle w:val="ListParagraph"/>
        <w:spacing w:line="276" w:lineRule="auto"/>
        <w:ind w:left="1440"/>
        <w:rPr>
          <w:rFonts w:ascii="Palatino Linotype" w:hAnsi="Palatino Linotype"/>
        </w:rPr>
      </w:pPr>
    </w:p>
    <w:p w:rsidR="00F05D80" w:rsidRPr="00C37881" w:rsidRDefault="00F05D80"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Wallander ML, Tripp S, Layfield LJ. Frequency of MDM2 Amplification in Malignant Peripheral Nerve Sheath Tumors: Non-Correlation with Tumor Grade, Cellularity and MIB1 Proliferation Index. USCAP, February 26 – March 4, 2011, San Antonio, TX.</w:t>
      </w:r>
    </w:p>
    <w:p w:rsidR="00CD1997" w:rsidRPr="00C37881" w:rsidRDefault="00CD1997" w:rsidP="00530760">
      <w:pPr>
        <w:pStyle w:val="ListParagraph"/>
        <w:spacing w:line="276" w:lineRule="auto"/>
        <w:ind w:left="1440"/>
        <w:rPr>
          <w:rFonts w:ascii="Palatino Linotype" w:hAnsi="Palatino Linotype"/>
        </w:rPr>
      </w:pPr>
    </w:p>
    <w:p w:rsidR="00CD1997" w:rsidRPr="00C37881" w:rsidRDefault="00CD1997" w:rsidP="00530760">
      <w:pPr>
        <w:pStyle w:val="ListParagraph"/>
        <w:numPr>
          <w:ilvl w:val="0"/>
          <w:numId w:val="21"/>
        </w:numPr>
        <w:spacing w:line="276" w:lineRule="auto"/>
        <w:ind w:left="1440"/>
        <w:rPr>
          <w:rFonts w:ascii="Palatino Linotype" w:hAnsi="Palatino Linotype"/>
        </w:rPr>
      </w:pPr>
      <w:r w:rsidRPr="00C37881">
        <w:rPr>
          <w:rFonts w:ascii="Palatino Linotype" w:hAnsi="Palatino Linotype"/>
        </w:rPr>
        <w:t>Furtado LV, Heilbrun M, Foster B, Dechet C, Layfield LJ, Liu T. Comparative Study of 3.0T MRI and Whole-Mount Prostatectomy Sections for Prostate Cancer Detection. USCAP, February 26 – Marche 4, 2011, San Antonio, TX.</w:t>
      </w:r>
    </w:p>
    <w:p w:rsidR="00875924" w:rsidRPr="00C37881" w:rsidRDefault="00875924" w:rsidP="00530760">
      <w:pPr>
        <w:spacing w:line="276" w:lineRule="auto"/>
        <w:ind w:left="2880"/>
        <w:rPr>
          <w:rFonts w:ascii="Palatino Linotype" w:hAnsi="Palatino Linotype"/>
        </w:rPr>
      </w:pPr>
    </w:p>
    <w:p w:rsidR="001A1017" w:rsidRDefault="00872E69" w:rsidP="001A1017">
      <w:pPr>
        <w:pStyle w:val="ListParagraph"/>
        <w:numPr>
          <w:ilvl w:val="0"/>
          <w:numId w:val="21"/>
        </w:numPr>
        <w:spacing w:line="276" w:lineRule="auto"/>
        <w:ind w:left="1440"/>
        <w:rPr>
          <w:rFonts w:ascii="Palatino Linotype" w:hAnsi="Palatino Linotype"/>
        </w:rPr>
      </w:pPr>
      <w:r w:rsidRPr="00C37881">
        <w:rPr>
          <w:rFonts w:ascii="Palatino Linotype" w:hAnsi="Palatino Linotype"/>
        </w:rPr>
        <w:t>Foster B, Furtado L, Liu T, Dechet C, Schabel M, Layfield L, Heilbrun M. Comparative Study of Surface Coil 3T Prostate MRI and Whole-Mount Prostatectomy Sections for Prostate Cancer and Extracapsular Extension Detection. Society of Uroradiology Meeting, March 19, 2011, Carlsbad, CA.</w:t>
      </w:r>
    </w:p>
    <w:p w:rsidR="001A1017" w:rsidRPr="001A1017" w:rsidRDefault="001A1017" w:rsidP="001A1017">
      <w:pPr>
        <w:pStyle w:val="ListParagraph"/>
        <w:rPr>
          <w:rFonts w:ascii="Palatino Linotype" w:hAnsi="Palatino Linotype"/>
        </w:rPr>
      </w:pPr>
    </w:p>
    <w:p w:rsidR="006F72C4" w:rsidRDefault="006F72C4" w:rsidP="00584C1B">
      <w:pPr>
        <w:pStyle w:val="ListParagraph"/>
        <w:numPr>
          <w:ilvl w:val="0"/>
          <w:numId w:val="21"/>
        </w:numPr>
        <w:spacing w:line="276" w:lineRule="auto"/>
        <w:ind w:left="1440" w:hanging="540"/>
        <w:rPr>
          <w:rFonts w:ascii="Palatino Linotype" w:hAnsi="Palatino Linotype"/>
        </w:rPr>
      </w:pPr>
      <w:r w:rsidRPr="00C37881">
        <w:rPr>
          <w:rFonts w:ascii="Palatino Linotype" w:hAnsi="Palatino Linotype"/>
        </w:rPr>
        <w:t xml:space="preserve">Schmidt RL, </w:t>
      </w:r>
      <w:r w:rsidR="00EF34A2" w:rsidRPr="00C37881">
        <w:rPr>
          <w:rFonts w:ascii="Palatino Linotype" w:hAnsi="Palatino Linotype"/>
        </w:rPr>
        <w:t xml:space="preserve">Factor RE, Affolter KE, Cook </w:t>
      </w:r>
      <w:r w:rsidR="00BA7AFB" w:rsidRPr="00C37881">
        <w:rPr>
          <w:rFonts w:ascii="Palatino Linotype" w:hAnsi="Palatino Linotype"/>
        </w:rPr>
        <w:t xml:space="preserve">JB, Hall BJ, Narra KK, Witt BL, </w:t>
      </w:r>
      <w:r w:rsidRPr="00C37881">
        <w:rPr>
          <w:rFonts w:ascii="Palatino Linotype" w:hAnsi="Palatino Linotype"/>
        </w:rPr>
        <w:t xml:space="preserve">Layfield LJ. Variability in Methods Specification for Diagnostic Test Accuracy Studies in Fine-Needle Aspiration Cytology: A Survey of Reporting Practice. </w:t>
      </w:r>
      <w:r w:rsidR="00BA7AFB" w:rsidRPr="00C37881">
        <w:rPr>
          <w:rFonts w:ascii="Palatino Linotype" w:hAnsi="Palatino Linotype"/>
        </w:rPr>
        <w:t xml:space="preserve">2011 </w:t>
      </w:r>
      <w:r w:rsidRPr="00C37881">
        <w:rPr>
          <w:rFonts w:ascii="Palatino Linotype" w:hAnsi="Palatino Linotype"/>
        </w:rPr>
        <w:t>ASCP Annual Meeting/WASPa</w:t>
      </w:r>
      <w:r w:rsidR="00BA7AFB" w:rsidRPr="00C37881">
        <w:rPr>
          <w:rFonts w:ascii="Palatino Linotype" w:hAnsi="Palatino Linotype"/>
        </w:rPr>
        <w:t>LM XXVI World Congress</w:t>
      </w:r>
      <w:r w:rsidRPr="00C37881">
        <w:rPr>
          <w:rFonts w:ascii="Palatino Linotype" w:hAnsi="Palatino Linotype"/>
        </w:rPr>
        <w:t xml:space="preserve">, October 19-22, 2011, Las Vegas, NV. </w:t>
      </w:r>
    </w:p>
    <w:p w:rsidR="00380024" w:rsidRPr="00C37881" w:rsidRDefault="00380024" w:rsidP="00530760">
      <w:pPr>
        <w:pStyle w:val="ListParagraph"/>
        <w:spacing w:line="276" w:lineRule="auto"/>
        <w:ind w:left="1440"/>
        <w:rPr>
          <w:rFonts w:ascii="Palatino Linotype" w:hAnsi="Palatino Linotype"/>
        </w:rPr>
      </w:pPr>
    </w:p>
    <w:p w:rsidR="00BA736D" w:rsidRPr="00C37881" w:rsidRDefault="005E6051" w:rsidP="00584C1B">
      <w:pPr>
        <w:pStyle w:val="ListParagraph"/>
        <w:numPr>
          <w:ilvl w:val="0"/>
          <w:numId w:val="21"/>
        </w:numPr>
        <w:spacing w:line="276" w:lineRule="auto"/>
        <w:ind w:left="1440" w:hanging="540"/>
        <w:rPr>
          <w:rFonts w:ascii="Palatino Linotype" w:hAnsi="Palatino Linotype"/>
        </w:rPr>
      </w:pPr>
      <w:r w:rsidRPr="00C37881">
        <w:rPr>
          <w:rFonts w:ascii="Palatino Linotype" w:hAnsi="Palatino Linotype"/>
        </w:rPr>
        <w:t xml:space="preserve">Sangle NA, Layfield LJ. </w:t>
      </w:r>
      <w:r w:rsidRPr="00C37881">
        <w:rPr>
          <w:rFonts w:ascii="Palatino Linotype" w:hAnsi="Palatino Linotype"/>
          <w:color w:val="000000"/>
        </w:rPr>
        <w:t>Therapeutic Accuracy and Diagnostic Utility for Open Biopsy, Core Needle Biopsy and Fine-Needle Aspiration in a Series of 282 Biopsy Procedures: Comparison with Resection Diagnoses. USCAP 101</w:t>
      </w:r>
      <w:r w:rsidRPr="00C37881">
        <w:rPr>
          <w:rFonts w:ascii="Palatino Linotype" w:hAnsi="Palatino Linotype"/>
          <w:color w:val="000000"/>
          <w:vertAlign w:val="superscript"/>
        </w:rPr>
        <w:t>st</w:t>
      </w:r>
      <w:r w:rsidRPr="00C37881">
        <w:rPr>
          <w:rStyle w:val="apple-converted-space"/>
          <w:rFonts w:ascii="Palatino Linotype" w:hAnsi="Palatino Linotype"/>
          <w:color w:val="000000"/>
        </w:rPr>
        <w:t> </w:t>
      </w:r>
      <w:r w:rsidRPr="00C37881">
        <w:rPr>
          <w:rFonts w:ascii="Palatino Linotype" w:hAnsi="Palatino Linotype"/>
          <w:color w:val="000000"/>
        </w:rPr>
        <w:t>Annual Meeting, March 17-23, 2012 in Vancouver, BC, Canada.</w:t>
      </w:r>
    </w:p>
    <w:p w:rsidR="008C2BD0" w:rsidRPr="00C37881" w:rsidRDefault="008C2BD0" w:rsidP="00584C1B">
      <w:pPr>
        <w:pStyle w:val="ListParagraph"/>
        <w:spacing w:line="276" w:lineRule="auto"/>
        <w:ind w:left="1440" w:hanging="540"/>
        <w:rPr>
          <w:rFonts w:ascii="Palatino Linotype" w:hAnsi="Palatino Linotype"/>
          <w:color w:val="000000"/>
        </w:rPr>
      </w:pPr>
    </w:p>
    <w:p w:rsidR="005E6051" w:rsidRPr="00C37881" w:rsidRDefault="00BA736D" w:rsidP="00584C1B">
      <w:pPr>
        <w:pStyle w:val="ListParagraph"/>
        <w:numPr>
          <w:ilvl w:val="0"/>
          <w:numId w:val="21"/>
        </w:numPr>
        <w:spacing w:line="276" w:lineRule="auto"/>
        <w:ind w:left="1440" w:hanging="540"/>
        <w:rPr>
          <w:rFonts w:ascii="Palatino Linotype" w:hAnsi="Palatino Linotype"/>
        </w:rPr>
      </w:pPr>
      <w:r w:rsidRPr="00C37881">
        <w:rPr>
          <w:rFonts w:ascii="Palatino Linotype" w:hAnsi="Palatino Linotype"/>
          <w:color w:val="000000"/>
        </w:rPr>
        <w:lastRenderedPageBreak/>
        <w:t xml:space="preserve">Schmidt RL, Layfield LJ. Labeling Errors in a Surgical Pathology Gross Room: A Root Cause Analysis. </w:t>
      </w:r>
      <w:r w:rsidR="005E6051" w:rsidRPr="00C37881">
        <w:rPr>
          <w:rFonts w:ascii="Palatino Linotype" w:hAnsi="Palatino Linotype"/>
          <w:color w:val="000000"/>
        </w:rPr>
        <w:t> </w:t>
      </w:r>
      <w:r w:rsidRPr="00C37881">
        <w:rPr>
          <w:rFonts w:ascii="Palatino Linotype" w:hAnsi="Palatino Linotype"/>
          <w:color w:val="000000"/>
        </w:rPr>
        <w:t>USCAP 101</w:t>
      </w:r>
      <w:r w:rsidRPr="00C37881">
        <w:rPr>
          <w:rFonts w:ascii="Palatino Linotype" w:hAnsi="Palatino Linotype"/>
          <w:color w:val="000000"/>
          <w:vertAlign w:val="superscript"/>
        </w:rPr>
        <w:t>st</w:t>
      </w:r>
      <w:r w:rsidRPr="00C37881">
        <w:rPr>
          <w:rStyle w:val="apple-converted-space"/>
          <w:rFonts w:ascii="Palatino Linotype" w:hAnsi="Palatino Linotype"/>
          <w:color w:val="000000"/>
        </w:rPr>
        <w:t> </w:t>
      </w:r>
      <w:r w:rsidRPr="00C37881">
        <w:rPr>
          <w:rFonts w:ascii="Palatino Linotype" w:hAnsi="Palatino Linotype"/>
          <w:color w:val="000000"/>
        </w:rPr>
        <w:t>Annual Meeting, March 17-23, 2012 in Vancouver, BC, Canada.</w:t>
      </w:r>
    </w:p>
    <w:p w:rsidR="00823B5C" w:rsidRPr="00C37881" w:rsidRDefault="00823B5C" w:rsidP="00584C1B">
      <w:pPr>
        <w:pStyle w:val="ListParagraph"/>
        <w:spacing w:line="276" w:lineRule="auto"/>
        <w:ind w:left="1440" w:hanging="540"/>
        <w:rPr>
          <w:rFonts w:ascii="Palatino Linotype" w:hAnsi="Palatino Linotype"/>
        </w:rPr>
      </w:pPr>
    </w:p>
    <w:p w:rsidR="00BA736D" w:rsidRPr="00C37881" w:rsidRDefault="000241CF" w:rsidP="00584C1B">
      <w:pPr>
        <w:pStyle w:val="ListParagraph"/>
        <w:numPr>
          <w:ilvl w:val="0"/>
          <w:numId w:val="21"/>
        </w:numPr>
        <w:spacing w:line="276" w:lineRule="auto"/>
        <w:ind w:left="1440" w:hanging="540"/>
        <w:rPr>
          <w:rFonts w:ascii="Palatino Linotype" w:hAnsi="Palatino Linotype"/>
        </w:rPr>
      </w:pPr>
      <w:r w:rsidRPr="00C37881">
        <w:rPr>
          <w:rFonts w:ascii="Palatino Linotype" w:hAnsi="Palatino Linotype"/>
        </w:rPr>
        <w:t xml:space="preserve">Layfield LJ, Schmidt RL. </w:t>
      </w:r>
      <w:r w:rsidRPr="00C37881">
        <w:rPr>
          <w:rFonts w:ascii="Palatino Linotype" w:hAnsi="Palatino Linotype"/>
          <w:color w:val="000000"/>
        </w:rPr>
        <w:t>HER2/Neu Gene Amplification Heterogeneity: The Significance of Cells with a 3:1 HER2/CEP17 Ratio. USCAP 101</w:t>
      </w:r>
      <w:r w:rsidRPr="00C37881">
        <w:rPr>
          <w:rFonts w:ascii="Palatino Linotype" w:hAnsi="Palatino Linotype"/>
          <w:color w:val="000000"/>
          <w:vertAlign w:val="superscript"/>
        </w:rPr>
        <w:t>st</w:t>
      </w:r>
      <w:r w:rsidRPr="00C37881">
        <w:rPr>
          <w:rStyle w:val="apple-converted-space"/>
          <w:rFonts w:ascii="Palatino Linotype" w:hAnsi="Palatino Linotype"/>
          <w:color w:val="000000"/>
        </w:rPr>
        <w:t> </w:t>
      </w:r>
      <w:r w:rsidRPr="00C37881">
        <w:rPr>
          <w:rFonts w:ascii="Palatino Linotype" w:hAnsi="Palatino Linotype"/>
          <w:color w:val="000000"/>
        </w:rPr>
        <w:t>Annual Meeting, March 17-23, 2012 in Vancouver, BC, Canada.</w:t>
      </w:r>
    </w:p>
    <w:p w:rsidR="000241CF" w:rsidRPr="00C37881" w:rsidRDefault="000241CF" w:rsidP="00584C1B">
      <w:pPr>
        <w:pStyle w:val="ListParagraph"/>
        <w:spacing w:line="276" w:lineRule="auto"/>
        <w:ind w:left="1440" w:hanging="540"/>
        <w:rPr>
          <w:rFonts w:ascii="Palatino Linotype" w:hAnsi="Palatino Linotype"/>
        </w:rPr>
      </w:pPr>
    </w:p>
    <w:p w:rsidR="000241CF" w:rsidRPr="00C37881" w:rsidRDefault="00091AD8" w:rsidP="00584C1B">
      <w:pPr>
        <w:pStyle w:val="ListParagraph"/>
        <w:numPr>
          <w:ilvl w:val="0"/>
          <w:numId w:val="21"/>
        </w:numPr>
        <w:spacing w:line="276" w:lineRule="auto"/>
        <w:ind w:left="1440" w:hanging="540"/>
        <w:rPr>
          <w:rFonts w:ascii="Palatino Linotype" w:hAnsi="Palatino Linotype"/>
        </w:rPr>
      </w:pPr>
      <w:r w:rsidRPr="00C37881">
        <w:rPr>
          <w:rFonts w:ascii="Palatino Linotype" w:hAnsi="Palatino Linotype"/>
        </w:rPr>
        <w:t xml:space="preserve">Jarboe EA, Layfield LJ, Wallander ML, Tripp SR. </w:t>
      </w:r>
      <w:r w:rsidRPr="00C37881">
        <w:rPr>
          <w:rFonts w:ascii="Palatino Linotype" w:hAnsi="Palatino Linotype"/>
          <w:color w:val="000000"/>
        </w:rPr>
        <w:t>Juvenile Granulosa Cell Tumors: Immunoreactivity for CD99 and Fli-1 and EWSR1 Translocation Status. A Study of Eleven Cases. USCAP 101</w:t>
      </w:r>
      <w:r w:rsidRPr="00C37881">
        <w:rPr>
          <w:rFonts w:ascii="Palatino Linotype" w:hAnsi="Palatino Linotype"/>
          <w:color w:val="000000"/>
          <w:vertAlign w:val="superscript"/>
        </w:rPr>
        <w:t>st</w:t>
      </w:r>
      <w:r w:rsidRPr="00C37881">
        <w:rPr>
          <w:rStyle w:val="apple-converted-space"/>
          <w:rFonts w:ascii="Palatino Linotype" w:hAnsi="Palatino Linotype"/>
          <w:color w:val="000000"/>
        </w:rPr>
        <w:t> </w:t>
      </w:r>
      <w:r w:rsidRPr="00C37881">
        <w:rPr>
          <w:rFonts w:ascii="Palatino Linotype" w:hAnsi="Palatino Linotype"/>
          <w:color w:val="000000"/>
        </w:rPr>
        <w:t>Annual Meeting, March 17-23, 2012 in Vancouver, BC, Canada.</w:t>
      </w:r>
    </w:p>
    <w:p w:rsidR="00584C1B" w:rsidRPr="00C37881" w:rsidRDefault="00584C1B" w:rsidP="00530760">
      <w:pPr>
        <w:pStyle w:val="ListParagraph"/>
        <w:spacing w:line="276" w:lineRule="auto"/>
        <w:ind w:left="1440"/>
        <w:rPr>
          <w:rFonts w:ascii="Palatino Linotype" w:hAnsi="Palatino Linotype"/>
        </w:rPr>
      </w:pPr>
    </w:p>
    <w:p w:rsidR="00091AD8" w:rsidRPr="00C37881" w:rsidRDefault="003B73A4" w:rsidP="00584C1B">
      <w:pPr>
        <w:pStyle w:val="ListParagraph"/>
        <w:numPr>
          <w:ilvl w:val="0"/>
          <w:numId w:val="21"/>
        </w:numPr>
        <w:spacing w:line="276" w:lineRule="auto"/>
        <w:ind w:left="1440" w:hanging="540"/>
        <w:rPr>
          <w:rFonts w:ascii="Palatino Linotype" w:hAnsi="Palatino Linotype"/>
        </w:rPr>
      </w:pPr>
      <w:r w:rsidRPr="00C37881">
        <w:rPr>
          <w:rFonts w:ascii="Palatino Linotype" w:hAnsi="Palatino Linotype"/>
        </w:rPr>
        <w:t xml:space="preserve">Jarboe EA, </w:t>
      </w:r>
      <w:r w:rsidR="007E44FF" w:rsidRPr="00C37881">
        <w:rPr>
          <w:rFonts w:ascii="Palatino Linotype" w:hAnsi="Palatino Linotype"/>
        </w:rPr>
        <w:t xml:space="preserve">Hirschowitz SL, Wallander ML, Tripp SR, </w:t>
      </w:r>
      <w:r w:rsidRPr="00C37881">
        <w:rPr>
          <w:rFonts w:ascii="Palatino Linotype" w:hAnsi="Palatino Linotype"/>
        </w:rPr>
        <w:t xml:space="preserve">Layfield LJ. </w:t>
      </w:r>
      <w:r w:rsidRPr="00C37881">
        <w:rPr>
          <w:rFonts w:ascii="Palatino Linotype" w:hAnsi="Palatino Linotype"/>
          <w:color w:val="000000"/>
        </w:rPr>
        <w:t>Juvenile Granulosa Cell Tumors: Immunoreactivity for CD99 and Fli-1 and EWSR1 Translocation Status. A Study of Eleven Cases. USCAP 101</w:t>
      </w:r>
      <w:r w:rsidRPr="00C37881">
        <w:rPr>
          <w:rFonts w:ascii="Palatino Linotype" w:hAnsi="Palatino Linotype"/>
          <w:color w:val="000000"/>
          <w:vertAlign w:val="superscript"/>
        </w:rPr>
        <w:t>st</w:t>
      </w:r>
      <w:r w:rsidRPr="00C37881">
        <w:rPr>
          <w:rStyle w:val="apple-converted-space"/>
          <w:rFonts w:ascii="Palatino Linotype" w:hAnsi="Palatino Linotype"/>
          <w:color w:val="000000"/>
        </w:rPr>
        <w:t> </w:t>
      </w:r>
      <w:r w:rsidRPr="00C37881">
        <w:rPr>
          <w:rFonts w:ascii="Palatino Linotype" w:hAnsi="Palatino Linotype"/>
          <w:color w:val="000000"/>
        </w:rPr>
        <w:t>Annual Meeting, March 17-23, 2012 in Vancouver, BC, Canada.</w:t>
      </w:r>
    </w:p>
    <w:p w:rsidR="00127BC4" w:rsidRPr="00C37881" w:rsidRDefault="00127BC4" w:rsidP="00ED77E3">
      <w:pPr>
        <w:pStyle w:val="ListParagraph"/>
        <w:rPr>
          <w:rFonts w:ascii="Palatino Linotype" w:hAnsi="Palatino Linotype"/>
        </w:rPr>
      </w:pPr>
    </w:p>
    <w:p w:rsidR="003B73A4" w:rsidRPr="00C37881" w:rsidRDefault="00021ECA" w:rsidP="00584C1B">
      <w:pPr>
        <w:pStyle w:val="ListParagraph"/>
        <w:numPr>
          <w:ilvl w:val="0"/>
          <w:numId w:val="21"/>
        </w:numPr>
        <w:spacing w:line="276" w:lineRule="auto"/>
        <w:ind w:left="1440" w:hanging="540"/>
        <w:rPr>
          <w:rFonts w:ascii="Palatino Linotype" w:hAnsi="Palatino Linotype"/>
        </w:rPr>
      </w:pPr>
      <w:r w:rsidRPr="00C37881">
        <w:rPr>
          <w:rFonts w:ascii="Palatino Linotype" w:hAnsi="Palatino Linotype"/>
        </w:rPr>
        <w:t xml:space="preserve">Layfield LJ, Factor RE, Jarboe EA. </w:t>
      </w:r>
      <w:r w:rsidRPr="00C37881">
        <w:rPr>
          <w:rFonts w:ascii="Palatino Linotype" w:hAnsi="Palatino Linotype"/>
          <w:color w:val="000000"/>
        </w:rPr>
        <w:t>Clinician Compliance with Laboratory Regulations Requiring Submission of Appropriate Clinical Data: A One Year Retrospective Analysis. USCAP 101</w:t>
      </w:r>
      <w:r w:rsidRPr="00C37881">
        <w:rPr>
          <w:rFonts w:ascii="Palatino Linotype" w:hAnsi="Palatino Linotype"/>
          <w:color w:val="000000"/>
          <w:vertAlign w:val="superscript"/>
        </w:rPr>
        <w:t>st</w:t>
      </w:r>
      <w:r w:rsidRPr="00C37881">
        <w:rPr>
          <w:rStyle w:val="apple-converted-space"/>
          <w:rFonts w:ascii="Palatino Linotype" w:hAnsi="Palatino Linotype"/>
          <w:color w:val="000000"/>
        </w:rPr>
        <w:t> </w:t>
      </w:r>
      <w:r w:rsidRPr="00C37881">
        <w:rPr>
          <w:rFonts w:ascii="Palatino Linotype" w:hAnsi="Palatino Linotype"/>
          <w:color w:val="000000"/>
        </w:rPr>
        <w:t>Annual Meeting, March 17-23, 2012 in Vancouver, BC, Canada.</w:t>
      </w:r>
    </w:p>
    <w:p w:rsidR="00380024" w:rsidRPr="00C37881" w:rsidRDefault="00380024" w:rsidP="00584C1B">
      <w:pPr>
        <w:pStyle w:val="ListParagraph"/>
        <w:spacing w:line="276" w:lineRule="auto"/>
        <w:ind w:left="1440" w:hanging="540"/>
        <w:rPr>
          <w:rFonts w:ascii="Palatino Linotype" w:hAnsi="Palatino Linotype"/>
        </w:rPr>
      </w:pPr>
    </w:p>
    <w:p w:rsidR="00021ECA" w:rsidRPr="00C37881" w:rsidRDefault="00021ECA" w:rsidP="00584C1B">
      <w:pPr>
        <w:pStyle w:val="ListParagraph"/>
        <w:numPr>
          <w:ilvl w:val="0"/>
          <w:numId w:val="21"/>
        </w:numPr>
        <w:spacing w:line="276" w:lineRule="auto"/>
        <w:ind w:left="1440" w:hanging="540"/>
        <w:rPr>
          <w:rFonts w:ascii="Palatino Linotype" w:hAnsi="Palatino Linotype"/>
        </w:rPr>
      </w:pPr>
      <w:r w:rsidRPr="00C37881">
        <w:rPr>
          <w:rFonts w:ascii="Palatino Linotype" w:hAnsi="Palatino Linotype"/>
        </w:rPr>
        <w:t xml:space="preserve">Wallander ML, Salama ME, Perkins SL, Layfield LJ. Concordance and Interobserver Agreement of HercepTest[trade] and 4B5 Immunohistochemical Staining in Gastric Carcinoma. </w:t>
      </w:r>
      <w:r w:rsidRPr="00C37881">
        <w:rPr>
          <w:rFonts w:ascii="Palatino Linotype" w:hAnsi="Palatino Linotype"/>
          <w:color w:val="000000"/>
        </w:rPr>
        <w:t>USCAP 101</w:t>
      </w:r>
      <w:r w:rsidRPr="00C37881">
        <w:rPr>
          <w:rFonts w:ascii="Palatino Linotype" w:hAnsi="Palatino Linotype"/>
          <w:color w:val="000000"/>
          <w:vertAlign w:val="superscript"/>
        </w:rPr>
        <w:t>st</w:t>
      </w:r>
      <w:r w:rsidRPr="00C37881">
        <w:rPr>
          <w:rStyle w:val="apple-converted-space"/>
          <w:rFonts w:ascii="Palatino Linotype" w:hAnsi="Palatino Linotype"/>
          <w:color w:val="000000"/>
        </w:rPr>
        <w:t> </w:t>
      </w:r>
      <w:r w:rsidRPr="00C37881">
        <w:rPr>
          <w:rFonts w:ascii="Palatino Linotype" w:hAnsi="Palatino Linotype"/>
          <w:color w:val="000000"/>
        </w:rPr>
        <w:t>Annual Meeting, March 17-23, 2012 in Vancouver, BC, Canada.</w:t>
      </w:r>
    </w:p>
    <w:p w:rsidR="00F41E05" w:rsidRDefault="00F41E05" w:rsidP="00584C1B">
      <w:pPr>
        <w:pStyle w:val="ListParagraph"/>
        <w:ind w:hanging="540"/>
        <w:rPr>
          <w:rFonts w:ascii="Palatino Linotype" w:hAnsi="Palatino Linotype"/>
        </w:rPr>
      </w:pPr>
    </w:p>
    <w:p w:rsidR="00E863B2" w:rsidRPr="00C37881" w:rsidRDefault="00E863B2" w:rsidP="00584C1B">
      <w:pPr>
        <w:pStyle w:val="ListParagraph"/>
        <w:ind w:hanging="540"/>
        <w:rPr>
          <w:rFonts w:ascii="Palatino Linotype" w:hAnsi="Palatino Linotype"/>
        </w:rPr>
      </w:pPr>
    </w:p>
    <w:p w:rsidR="00E67D2A" w:rsidRPr="00A05AB9" w:rsidRDefault="00E67D2A" w:rsidP="00584C1B">
      <w:pPr>
        <w:pStyle w:val="ListParagraph"/>
        <w:numPr>
          <w:ilvl w:val="0"/>
          <w:numId w:val="21"/>
        </w:numPr>
        <w:spacing w:line="276" w:lineRule="auto"/>
        <w:ind w:left="1440" w:hanging="540"/>
        <w:rPr>
          <w:rFonts w:ascii="Palatino Linotype" w:hAnsi="Palatino Linotype"/>
        </w:rPr>
      </w:pPr>
      <w:r w:rsidRPr="00C37881">
        <w:rPr>
          <w:rFonts w:ascii="Palatino Linotype" w:hAnsi="Palatino Linotype"/>
        </w:rPr>
        <w:lastRenderedPageBreak/>
        <w:t xml:space="preserve">Liu T, Salama M, Heibrum M, Dechet C, Layfield LJ. Microvessel Density Correlates with Gleason Score in Prostatic Adenocarcinoma – A Computer Assisted Image Analysis in Whole-Mount Prostatectomy. </w:t>
      </w:r>
      <w:r w:rsidR="00FF1FC5" w:rsidRPr="00C37881">
        <w:rPr>
          <w:rFonts w:ascii="Palatino Linotype" w:hAnsi="Palatino Linotype"/>
          <w:color w:val="000000"/>
        </w:rPr>
        <w:t>USCAP 101</w:t>
      </w:r>
      <w:r w:rsidR="00FF1FC5" w:rsidRPr="00C37881">
        <w:rPr>
          <w:rFonts w:ascii="Palatino Linotype" w:hAnsi="Palatino Linotype"/>
          <w:color w:val="000000"/>
          <w:vertAlign w:val="superscript"/>
        </w:rPr>
        <w:t>st</w:t>
      </w:r>
      <w:r w:rsidR="00FF1FC5" w:rsidRPr="00C37881">
        <w:rPr>
          <w:rStyle w:val="apple-converted-space"/>
          <w:rFonts w:ascii="Palatino Linotype" w:hAnsi="Palatino Linotype"/>
          <w:color w:val="000000"/>
        </w:rPr>
        <w:t> </w:t>
      </w:r>
      <w:r w:rsidR="00FF1FC5" w:rsidRPr="00C37881">
        <w:rPr>
          <w:rFonts w:ascii="Palatino Linotype" w:hAnsi="Palatino Linotype"/>
          <w:color w:val="000000"/>
        </w:rPr>
        <w:t>Annual Meeting, March 17-23, 2012 in Vancouver, BC, Canada.</w:t>
      </w:r>
    </w:p>
    <w:p w:rsidR="00A05AB9" w:rsidRPr="00C37881" w:rsidRDefault="00A05AB9" w:rsidP="00A05AB9">
      <w:pPr>
        <w:pStyle w:val="ListParagraph"/>
        <w:spacing w:line="276" w:lineRule="auto"/>
        <w:ind w:left="1440"/>
        <w:rPr>
          <w:rFonts w:ascii="Palatino Linotype" w:hAnsi="Palatino Linotype"/>
        </w:rPr>
      </w:pPr>
    </w:p>
    <w:p w:rsidR="00530760" w:rsidRPr="00C37881" w:rsidRDefault="00C91547" w:rsidP="00584C1B">
      <w:pPr>
        <w:pStyle w:val="ListParagraph"/>
        <w:numPr>
          <w:ilvl w:val="0"/>
          <w:numId w:val="21"/>
        </w:numPr>
        <w:spacing w:line="276" w:lineRule="auto"/>
        <w:ind w:left="1440" w:hanging="540"/>
        <w:rPr>
          <w:rFonts w:ascii="Palatino Linotype" w:hAnsi="Palatino Linotype"/>
        </w:rPr>
      </w:pPr>
      <w:r w:rsidRPr="00C37881">
        <w:rPr>
          <w:rFonts w:ascii="Palatino Linotype" w:hAnsi="Palatino Linotype"/>
        </w:rPr>
        <w:t xml:space="preserve">Schmidt RL, Will BJ, Lopez L, Layfield LJ. </w:t>
      </w:r>
      <w:r w:rsidR="00530760" w:rsidRPr="00C37881">
        <w:rPr>
          <w:rFonts w:ascii="Palatino Linotype" w:hAnsi="Palatino Linotype"/>
        </w:rPr>
        <w:t>The Impact of Rapid On-Site Evaluation (ROSE) on Adequacy of Endoscopic Ultrasound</w:t>
      </w:r>
      <w:r w:rsidR="007536E5" w:rsidRPr="00C37881">
        <w:rPr>
          <w:rFonts w:ascii="Palatino Linotype" w:hAnsi="Palatino Linotype"/>
        </w:rPr>
        <w:t xml:space="preserve"> </w:t>
      </w:r>
      <w:r w:rsidR="00530760" w:rsidRPr="00C37881">
        <w:rPr>
          <w:rFonts w:ascii="Palatino Linotype" w:hAnsi="Palatino Linotype"/>
        </w:rPr>
        <w:t>Guided Fine Needle Aspiration Cytology (EUS-FNA) for Pancreatic Lesions: A Sytematic Review and Meta-analysis. Cap’12 Annual Meeting, September 9-11, 2012 in San Diego, CA.</w:t>
      </w:r>
    </w:p>
    <w:p w:rsidR="00CC7650" w:rsidRPr="00C37881" w:rsidRDefault="00CC7650" w:rsidP="00584C1B">
      <w:pPr>
        <w:pStyle w:val="ListParagraph"/>
        <w:ind w:hanging="540"/>
        <w:rPr>
          <w:rFonts w:ascii="Palatino Linotype" w:hAnsi="Palatino Linotype"/>
        </w:rPr>
      </w:pPr>
    </w:p>
    <w:p w:rsidR="00CC7650" w:rsidRPr="00C37881" w:rsidRDefault="00CC7650" w:rsidP="00584C1B">
      <w:pPr>
        <w:pStyle w:val="ListParagraph"/>
        <w:numPr>
          <w:ilvl w:val="0"/>
          <w:numId w:val="21"/>
        </w:numPr>
        <w:spacing w:line="276" w:lineRule="auto"/>
        <w:ind w:left="1440" w:hanging="540"/>
        <w:rPr>
          <w:rFonts w:ascii="Palatino Linotype" w:hAnsi="Palatino Linotype"/>
        </w:rPr>
      </w:pPr>
      <w:r w:rsidRPr="00C37881">
        <w:rPr>
          <w:rFonts w:ascii="Palatino Linotype" w:hAnsi="Palatino Linotype"/>
        </w:rPr>
        <w:t>Witt BL, Adler DG, Hilden K, Layfield LJ. A Comparative Needle Study: EUS-FNA Procedures Using the HD ProCore™ and EchoTip® 22-Gauge Needle Types. ASC Annual Meeting, November 2-6, 2012 in Las Vegas, NV.</w:t>
      </w:r>
    </w:p>
    <w:p w:rsidR="00156C93" w:rsidRPr="00C37881" w:rsidRDefault="00156C93" w:rsidP="00156C93">
      <w:pPr>
        <w:pStyle w:val="ListParagraph"/>
        <w:rPr>
          <w:rFonts w:ascii="Palatino Linotype" w:hAnsi="Palatino Linotype"/>
        </w:rPr>
      </w:pPr>
    </w:p>
    <w:p w:rsidR="00156C93" w:rsidRPr="00C37881" w:rsidRDefault="00156C93" w:rsidP="00584C1B">
      <w:pPr>
        <w:pStyle w:val="ListParagraph"/>
        <w:numPr>
          <w:ilvl w:val="0"/>
          <w:numId w:val="21"/>
        </w:numPr>
        <w:spacing w:line="276" w:lineRule="auto"/>
        <w:ind w:left="1440" w:hanging="450"/>
        <w:rPr>
          <w:rFonts w:ascii="Palatino Linotype" w:hAnsi="Palatino Linotype"/>
          <w:szCs w:val="24"/>
        </w:rPr>
      </w:pPr>
      <w:r w:rsidRPr="00C37881">
        <w:rPr>
          <w:rFonts w:ascii="Palatino Linotype" w:hAnsi="Palatino Linotype"/>
          <w:color w:val="000000"/>
          <w:szCs w:val="24"/>
        </w:rPr>
        <w:t xml:space="preserve">Witt BL, Layfield LJ and Schmidt RL.  Impact of Rapid On-Site Evaluation (ROSE) on the Adequacy of Fine Needle Aspiration Cytology (FNAC) for Thyroid Lesions: A Systematic Review and Meta-Analysis. </w:t>
      </w:r>
      <w:r w:rsidRPr="00C37881">
        <w:rPr>
          <w:rFonts w:ascii="Palatino Linotype" w:hAnsi="Palatino Linotype"/>
          <w:szCs w:val="24"/>
        </w:rPr>
        <w:t xml:space="preserve">American Society for </w:t>
      </w:r>
      <w:r w:rsidRPr="00C37881">
        <w:rPr>
          <w:rFonts w:ascii="Palatino Linotype" w:hAnsi="Palatino Linotype"/>
        </w:rPr>
        <w:t>Cytopathology</w:t>
      </w:r>
      <w:r w:rsidRPr="00C37881">
        <w:rPr>
          <w:rFonts w:ascii="Palatino Linotype" w:hAnsi="Palatino Linotype"/>
          <w:szCs w:val="24"/>
        </w:rPr>
        <w:t>, National Meeting, Las Vegas, 2012.</w:t>
      </w:r>
      <w:r w:rsidRPr="00C37881">
        <w:rPr>
          <w:rFonts w:ascii="Palatino Linotype" w:hAnsi="Palatino Linotype"/>
          <w:color w:val="000000"/>
          <w:szCs w:val="24"/>
        </w:rPr>
        <w:t xml:space="preserve"> </w:t>
      </w:r>
    </w:p>
    <w:p w:rsidR="00584C1B" w:rsidRPr="00C37881" w:rsidRDefault="00584C1B" w:rsidP="00FE284A">
      <w:pPr>
        <w:pStyle w:val="ListParagraph"/>
        <w:rPr>
          <w:rFonts w:ascii="Palatino Linotype" w:hAnsi="Palatino Linotype"/>
          <w:szCs w:val="24"/>
        </w:rPr>
      </w:pPr>
    </w:p>
    <w:p w:rsidR="00156C93" w:rsidRPr="00C37881" w:rsidRDefault="00FE284A" w:rsidP="00584C1B">
      <w:pPr>
        <w:pStyle w:val="ListParagraph"/>
        <w:numPr>
          <w:ilvl w:val="0"/>
          <w:numId w:val="21"/>
        </w:numPr>
        <w:spacing w:line="276" w:lineRule="auto"/>
        <w:ind w:left="1440" w:hanging="450"/>
        <w:rPr>
          <w:rFonts w:ascii="Palatino Linotype" w:hAnsi="Palatino Linotype"/>
        </w:rPr>
      </w:pPr>
      <w:r w:rsidRPr="00C37881">
        <w:rPr>
          <w:rFonts w:ascii="Palatino Linotype" w:hAnsi="Palatino Linotype"/>
          <w:szCs w:val="24"/>
        </w:rPr>
        <w:t xml:space="preserve">Schmidt RL, Cook JB, Affolter KE, Factor RE, Hall BJ, Narra KK, Witt BL and Layfield LJ. Variability in </w:t>
      </w:r>
      <w:r w:rsidRPr="00C37881">
        <w:rPr>
          <w:rFonts w:ascii="Palatino Linotype" w:hAnsi="Palatino Linotype"/>
          <w:color w:val="000000"/>
          <w:szCs w:val="24"/>
        </w:rPr>
        <w:t>Methods</w:t>
      </w:r>
      <w:r w:rsidRPr="00C37881">
        <w:rPr>
          <w:rFonts w:ascii="Palatino Linotype" w:hAnsi="Palatino Linotype"/>
          <w:szCs w:val="24"/>
        </w:rPr>
        <w:t xml:space="preserve"> Specification for Diagnostic Test Accuracy Studies in Fine-Needle Aspiration Cytology: A Survey of Reporting Practice.  ASCP Annual Meeting. October, 2011. Las Vegas.</w:t>
      </w:r>
    </w:p>
    <w:p w:rsidR="000A094D" w:rsidRPr="00C37881" w:rsidRDefault="000A094D" w:rsidP="000A094D">
      <w:pPr>
        <w:pStyle w:val="ListParagraph"/>
        <w:rPr>
          <w:rFonts w:ascii="Palatino Linotype" w:hAnsi="Palatino Linotype"/>
        </w:rPr>
      </w:pPr>
    </w:p>
    <w:p w:rsidR="0069075C" w:rsidRPr="00C37881" w:rsidRDefault="0069075C" w:rsidP="00584C1B">
      <w:pPr>
        <w:pStyle w:val="ListParagraph"/>
        <w:numPr>
          <w:ilvl w:val="0"/>
          <w:numId w:val="21"/>
        </w:numPr>
        <w:spacing w:line="276" w:lineRule="auto"/>
        <w:ind w:left="1440" w:hanging="450"/>
        <w:rPr>
          <w:rFonts w:ascii="Palatino Linotype" w:hAnsi="Palatino Linotype"/>
        </w:rPr>
      </w:pPr>
      <w:r w:rsidRPr="00C37881">
        <w:rPr>
          <w:rFonts w:ascii="Palatino Linotype" w:hAnsi="Palatino Linotype"/>
        </w:rPr>
        <w:t xml:space="preserve">Matynia AP, Schmidt RL, Barraza G, Layfield LJ and Adler DG. Impact of Rapid On-Site Evaluation on Adequacy of EUS-FNA for Solid Pancreatic Lesions: A Systematic Review and Meta-Analysis.  ASCP Annual Meeting, Boston, </w:t>
      </w:r>
      <w:r w:rsidR="00455F5E" w:rsidRPr="00C37881">
        <w:rPr>
          <w:rFonts w:ascii="Palatino Linotype" w:hAnsi="Palatino Linotype"/>
        </w:rPr>
        <w:t>October 31-November 3, 2012.</w:t>
      </w:r>
    </w:p>
    <w:p w:rsidR="0069075C" w:rsidRPr="00C37881" w:rsidRDefault="0069075C" w:rsidP="0069075C">
      <w:pPr>
        <w:pStyle w:val="ListParagraph"/>
        <w:spacing w:line="276" w:lineRule="auto"/>
        <w:ind w:left="1440"/>
        <w:rPr>
          <w:rFonts w:ascii="Palatino Linotype" w:hAnsi="Palatino Linotype"/>
        </w:rPr>
      </w:pPr>
    </w:p>
    <w:p w:rsidR="0069075C" w:rsidRPr="00C37881" w:rsidRDefault="0069075C" w:rsidP="00584C1B">
      <w:pPr>
        <w:pStyle w:val="ListParagraph"/>
        <w:numPr>
          <w:ilvl w:val="0"/>
          <w:numId w:val="21"/>
        </w:numPr>
        <w:spacing w:line="276" w:lineRule="auto"/>
        <w:ind w:left="1440" w:hanging="450"/>
        <w:rPr>
          <w:rFonts w:ascii="Palatino Linotype" w:hAnsi="Palatino Linotype"/>
        </w:rPr>
      </w:pPr>
      <w:r w:rsidRPr="00C37881">
        <w:rPr>
          <w:rFonts w:ascii="Palatino Linotype" w:hAnsi="Palatino Linotype"/>
        </w:rPr>
        <w:lastRenderedPageBreak/>
        <w:t xml:space="preserve">Lopez L, Schmidt RL, Witt BL, and Layfield LJ.  Impact of Rapid On-Site Evaluation (ROSE) on Adequacy of FNAC: A Systematic Review and Meta-Analysis.  ASCP Annual Meeting, Boston, </w:t>
      </w:r>
      <w:r w:rsidR="00455F5E" w:rsidRPr="00C37881">
        <w:rPr>
          <w:rFonts w:ascii="Palatino Linotype" w:hAnsi="Palatino Linotype"/>
        </w:rPr>
        <w:t>October 31-November 3, 2012.</w:t>
      </w:r>
    </w:p>
    <w:p w:rsidR="0069075C" w:rsidRPr="00C37881" w:rsidRDefault="0069075C" w:rsidP="00584C1B">
      <w:pPr>
        <w:pStyle w:val="ListParagraph"/>
        <w:spacing w:line="276" w:lineRule="auto"/>
        <w:ind w:left="1440" w:hanging="450"/>
        <w:rPr>
          <w:rFonts w:ascii="Palatino Linotype" w:hAnsi="Palatino Linotype"/>
        </w:rPr>
      </w:pPr>
    </w:p>
    <w:p w:rsidR="0069075C" w:rsidRPr="00C37881" w:rsidRDefault="0069075C" w:rsidP="00584C1B">
      <w:pPr>
        <w:pStyle w:val="ListParagraph"/>
        <w:numPr>
          <w:ilvl w:val="0"/>
          <w:numId w:val="21"/>
        </w:numPr>
        <w:spacing w:line="276" w:lineRule="auto"/>
        <w:ind w:left="1440" w:hanging="450"/>
        <w:rPr>
          <w:rFonts w:ascii="Palatino Linotype" w:hAnsi="Palatino Linotype"/>
        </w:rPr>
      </w:pPr>
      <w:r w:rsidRPr="00C37881">
        <w:rPr>
          <w:rFonts w:ascii="Palatino Linotype" w:hAnsi="Palatino Linotype"/>
        </w:rPr>
        <w:t xml:space="preserve">Schmidt RL, Howard K, Hall BJ, and Layfield LJ.  The Comparative Effectiveness of FNA-Sampling Policies: A Simulation Study. ASCP National Meeting, Boston, </w:t>
      </w:r>
      <w:r w:rsidR="00455F5E" w:rsidRPr="00C37881">
        <w:rPr>
          <w:rFonts w:ascii="Palatino Linotype" w:hAnsi="Palatino Linotype"/>
        </w:rPr>
        <w:t xml:space="preserve">October 31-November 3, </w:t>
      </w:r>
      <w:r w:rsidRPr="00C37881">
        <w:rPr>
          <w:rFonts w:ascii="Palatino Linotype" w:hAnsi="Palatino Linotype"/>
        </w:rPr>
        <w:t>2012.</w:t>
      </w:r>
    </w:p>
    <w:p w:rsidR="0069075C" w:rsidRPr="00C37881" w:rsidRDefault="0069075C" w:rsidP="00584C1B">
      <w:pPr>
        <w:pStyle w:val="ListParagraph"/>
        <w:ind w:hanging="450"/>
        <w:rPr>
          <w:rFonts w:ascii="Palatino Linotype" w:hAnsi="Palatino Linotype"/>
        </w:rPr>
      </w:pPr>
    </w:p>
    <w:p w:rsidR="00872E69" w:rsidRPr="00C37881" w:rsidRDefault="0069075C" w:rsidP="00584C1B">
      <w:pPr>
        <w:pStyle w:val="ListParagraph"/>
        <w:numPr>
          <w:ilvl w:val="0"/>
          <w:numId w:val="21"/>
        </w:numPr>
        <w:spacing w:line="276" w:lineRule="auto"/>
        <w:ind w:left="1440" w:hanging="450"/>
        <w:rPr>
          <w:rFonts w:ascii="Palatino Linotype" w:hAnsi="Palatino Linotype"/>
        </w:rPr>
      </w:pPr>
      <w:r w:rsidRPr="00C37881">
        <w:rPr>
          <w:rFonts w:ascii="Palatino Linotype" w:hAnsi="Palatino Linotype"/>
        </w:rPr>
        <w:t>Schmidt RL, Factor RE, Witt BJ and Layfield LJ.  A Survey of Study Quality in Diagnostic Accuracy Studies of FNAC:  Risk of Bias and Study Comparability.  ASCP Annual Meeting, Boston</w:t>
      </w:r>
      <w:r w:rsidR="006841CE">
        <w:rPr>
          <w:rFonts w:ascii="Palatino Linotype" w:hAnsi="Palatino Linotype"/>
        </w:rPr>
        <w:t>, MA</w:t>
      </w:r>
      <w:r w:rsidRPr="00C37881">
        <w:rPr>
          <w:rFonts w:ascii="Palatino Linotype" w:hAnsi="Palatino Linotype"/>
        </w:rPr>
        <w:t xml:space="preserve">, </w:t>
      </w:r>
      <w:r w:rsidR="00455F5E" w:rsidRPr="00C37881">
        <w:rPr>
          <w:rFonts w:ascii="Palatino Linotype" w:hAnsi="Palatino Linotype"/>
        </w:rPr>
        <w:t xml:space="preserve">October 31-November 3, </w:t>
      </w:r>
      <w:r w:rsidRPr="00C37881">
        <w:rPr>
          <w:rFonts w:ascii="Palatino Linotype" w:hAnsi="Palatino Linotype"/>
        </w:rPr>
        <w:t>2012.</w:t>
      </w:r>
    </w:p>
    <w:p w:rsidR="00F07FBB" w:rsidRPr="00C37881" w:rsidRDefault="00F07FBB" w:rsidP="00584C1B">
      <w:pPr>
        <w:pStyle w:val="ListParagraph"/>
        <w:ind w:hanging="450"/>
        <w:rPr>
          <w:rFonts w:ascii="Palatino Linotype" w:hAnsi="Palatino Linotype"/>
        </w:rPr>
      </w:pPr>
    </w:p>
    <w:p w:rsidR="00175AB6" w:rsidRPr="00C37881" w:rsidRDefault="00175AB6" w:rsidP="00584C1B">
      <w:pPr>
        <w:pStyle w:val="ListParagraph"/>
        <w:numPr>
          <w:ilvl w:val="0"/>
          <w:numId w:val="21"/>
        </w:numPr>
        <w:spacing w:line="276" w:lineRule="auto"/>
        <w:ind w:left="1440" w:hanging="450"/>
        <w:rPr>
          <w:rFonts w:ascii="Palatino Linotype" w:hAnsi="Palatino Linotype"/>
        </w:rPr>
      </w:pPr>
      <w:r w:rsidRPr="00C37881">
        <w:rPr>
          <w:rFonts w:ascii="Palatino Linotype" w:hAnsi="Palatino Linotype"/>
        </w:rPr>
        <w:t>Bastien R</w:t>
      </w:r>
      <w:r w:rsidR="003E142A" w:rsidRPr="00C37881">
        <w:rPr>
          <w:rFonts w:ascii="Palatino Linotype" w:hAnsi="Palatino Linotype"/>
        </w:rPr>
        <w:t>L</w:t>
      </w:r>
      <w:r w:rsidRPr="00C37881">
        <w:rPr>
          <w:rFonts w:ascii="Palatino Linotype" w:hAnsi="Palatino Linotype"/>
        </w:rPr>
        <w:t>, Wallander M</w:t>
      </w:r>
      <w:r w:rsidR="003E142A" w:rsidRPr="00C37881">
        <w:rPr>
          <w:rFonts w:ascii="Palatino Linotype" w:hAnsi="Palatino Linotype"/>
        </w:rPr>
        <w:t>L</w:t>
      </w:r>
      <w:r w:rsidRPr="00C37881">
        <w:rPr>
          <w:rFonts w:ascii="Palatino Linotype" w:hAnsi="Palatino Linotype"/>
        </w:rPr>
        <w:t xml:space="preserve">, </w:t>
      </w:r>
      <w:r w:rsidR="003E142A" w:rsidRPr="00C37881">
        <w:rPr>
          <w:rFonts w:ascii="Palatino Linotype" w:hAnsi="Palatino Linotype"/>
        </w:rPr>
        <w:t xml:space="preserve">Vaughn CP, Crockett DK, </w:t>
      </w:r>
      <w:r w:rsidRPr="00C37881">
        <w:rPr>
          <w:rFonts w:ascii="Palatino Linotype" w:hAnsi="Palatino Linotype"/>
        </w:rPr>
        <w:t>Layfield LJ</w:t>
      </w:r>
      <w:r w:rsidR="003E142A" w:rsidRPr="00C37881">
        <w:rPr>
          <w:rFonts w:ascii="Palatino Linotype" w:hAnsi="Palatino Linotype"/>
        </w:rPr>
        <w:t>, Samowitz WS, Bernard PS</w:t>
      </w:r>
      <w:r w:rsidRPr="00C37881">
        <w:rPr>
          <w:rFonts w:ascii="Palatino Linotype" w:hAnsi="Palatino Linotype"/>
        </w:rPr>
        <w:t xml:space="preserve">. Analysis of Two Next Generation Sequencing Cancer Panels. AMP 2012 Annual Meeting on Genomic Medicine, </w:t>
      </w:r>
      <w:r w:rsidR="006841CE" w:rsidRPr="00C37881">
        <w:rPr>
          <w:rFonts w:ascii="Palatino Linotype" w:hAnsi="Palatino Linotype"/>
        </w:rPr>
        <w:t>Long Beach, CA</w:t>
      </w:r>
      <w:r w:rsidR="006841CE">
        <w:rPr>
          <w:rFonts w:ascii="Palatino Linotype" w:hAnsi="Palatino Linotype"/>
        </w:rPr>
        <w:t>, October 25-27, 2012</w:t>
      </w:r>
      <w:r w:rsidRPr="00C37881">
        <w:rPr>
          <w:rFonts w:ascii="Palatino Linotype" w:hAnsi="Palatino Linotype"/>
        </w:rPr>
        <w:t>.</w:t>
      </w:r>
    </w:p>
    <w:p w:rsidR="006616B2" w:rsidRPr="00C37881" w:rsidRDefault="006616B2" w:rsidP="00A228AE">
      <w:pPr>
        <w:pStyle w:val="ListParagraph"/>
        <w:rPr>
          <w:rFonts w:ascii="Palatino Linotype" w:hAnsi="Palatino Linotype"/>
        </w:rPr>
      </w:pPr>
    </w:p>
    <w:p w:rsidR="00A228AE" w:rsidRDefault="00A228AE" w:rsidP="00584C1B">
      <w:pPr>
        <w:pStyle w:val="ListParagraph"/>
        <w:numPr>
          <w:ilvl w:val="0"/>
          <w:numId w:val="21"/>
        </w:numPr>
        <w:spacing w:line="276" w:lineRule="auto"/>
        <w:ind w:left="1440" w:hanging="450"/>
        <w:rPr>
          <w:rFonts w:ascii="Palatino Linotype" w:hAnsi="Palatino Linotype"/>
        </w:rPr>
      </w:pPr>
      <w:r w:rsidRPr="00C37881">
        <w:rPr>
          <w:rFonts w:ascii="Palatino Linotype" w:hAnsi="Palatino Linotype"/>
        </w:rPr>
        <w:t>Huffman BM, Esebua M, Layfield LJ, Witt BL, Schmidt RL.  Risk stratification using morphological features in endoscopic</w:t>
      </w:r>
      <w:r w:rsidR="00617919" w:rsidRPr="00C37881">
        <w:rPr>
          <w:rFonts w:ascii="Palatino Linotype" w:hAnsi="Palatino Linotype"/>
        </w:rPr>
        <w:t>-</w:t>
      </w:r>
      <w:r w:rsidRPr="00C37881">
        <w:rPr>
          <w:rFonts w:ascii="Palatino Linotype" w:hAnsi="Palatino Linotype"/>
        </w:rPr>
        <w:t xml:space="preserve"> ultrasonography guided fine</w:t>
      </w:r>
      <w:r w:rsidR="00617919" w:rsidRPr="00C37881">
        <w:rPr>
          <w:rFonts w:ascii="Palatino Linotype" w:hAnsi="Palatino Linotype"/>
        </w:rPr>
        <w:t xml:space="preserve"> needle aspiration of pancreatic ductal adenocarcinoma</w:t>
      </w:r>
      <w:r w:rsidR="006841CE">
        <w:rPr>
          <w:rFonts w:ascii="Palatino Linotype" w:hAnsi="Palatino Linotype"/>
        </w:rPr>
        <w:t xml:space="preserve"> . ASCP Annual Meeting,</w:t>
      </w:r>
      <w:r w:rsidRPr="00C37881">
        <w:rPr>
          <w:rFonts w:ascii="Palatino Linotype" w:hAnsi="Palatino Linotype"/>
        </w:rPr>
        <w:t xml:space="preserve"> Chicago, IL. Sept</w:t>
      </w:r>
      <w:r w:rsidR="006841CE">
        <w:rPr>
          <w:rFonts w:ascii="Palatino Linotype" w:hAnsi="Palatino Linotype"/>
        </w:rPr>
        <w:t>ember</w:t>
      </w:r>
      <w:r w:rsidRPr="00C37881">
        <w:rPr>
          <w:rFonts w:ascii="Palatino Linotype" w:hAnsi="Palatino Linotype"/>
        </w:rPr>
        <w:t xml:space="preserve"> 2013</w:t>
      </w:r>
    </w:p>
    <w:p w:rsidR="00947A77" w:rsidRPr="00214CEE" w:rsidRDefault="00947A77" w:rsidP="00214CEE">
      <w:pPr>
        <w:pStyle w:val="ListParagraph"/>
        <w:rPr>
          <w:rFonts w:ascii="Palatino Linotype" w:hAnsi="Palatino Linotype"/>
        </w:rPr>
      </w:pPr>
    </w:p>
    <w:p w:rsidR="00214CEE" w:rsidRDefault="006841CE" w:rsidP="00584C1B">
      <w:pPr>
        <w:pStyle w:val="ListParagraph"/>
        <w:numPr>
          <w:ilvl w:val="0"/>
          <w:numId w:val="21"/>
        </w:numPr>
        <w:spacing w:line="276" w:lineRule="auto"/>
        <w:ind w:left="1440" w:hanging="450"/>
        <w:rPr>
          <w:rFonts w:ascii="Palatino Linotype" w:hAnsi="Palatino Linotype"/>
        </w:rPr>
      </w:pPr>
      <w:r>
        <w:rPr>
          <w:rFonts w:ascii="Palatino Linotype" w:hAnsi="Palatino Linotype"/>
        </w:rPr>
        <w:t xml:space="preserve">Ewing E, Layfield LJ, Joshi CL, Travis MD. </w:t>
      </w:r>
      <w:r w:rsidR="00947A77">
        <w:rPr>
          <w:rFonts w:ascii="Palatino Linotype" w:hAnsi="Palatino Linotype"/>
        </w:rPr>
        <w:t xml:space="preserve">Relationship Between </w:t>
      </w:r>
      <w:r>
        <w:rPr>
          <w:rFonts w:ascii="Palatino Linotype" w:hAnsi="Palatino Linotype"/>
        </w:rPr>
        <w:t>Frequency of False-Negative Diagnoses and Lymph Node Size and Percentage of Nodal Replacement by Metastases and Axillary Lymph Nodes</w:t>
      </w:r>
      <w:r w:rsidR="00947A77">
        <w:rPr>
          <w:rFonts w:ascii="Palatino Linotype" w:hAnsi="Palatino Linotype"/>
        </w:rPr>
        <w:t xml:space="preserve"> Undergoing FNA in Breast </w:t>
      </w:r>
      <w:r>
        <w:rPr>
          <w:rFonts w:ascii="Palatino Linotype" w:hAnsi="Palatino Linotype"/>
        </w:rPr>
        <w:t>Cancer Patients. USCAP Spri</w:t>
      </w:r>
      <w:r w:rsidR="00947A77">
        <w:rPr>
          <w:rFonts w:ascii="Palatino Linotype" w:hAnsi="Palatino Linotype"/>
        </w:rPr>
        <w:t>ng Meeting, Boston, MA, March 21</w:t>
      </w:r>
      <w:r>
        <w:rPr>
          <w:rFonts w:ascii="Palatino Linotype" w:hAnsi="Palatino Linotype"/>
        </w:rPr>
        <w:t>-27, 2015.</w:t>
      </w:r>
    </w:p>
    <w:p w:rsidR="00F41E05" w:rsidRDefault="00F41E05" w:rsidP="006841CE">
      <w:pPr>
        <w:pStyle w:val="ListParagraph"/>
        <w:rPr>
          <w:rFonts w:ascii="Palatino Linotype" w:hAnsi="Palatino Linotype"/>
        </w:rPr>
      </w:pPr>
    </w:p>
    <w:p w:rsidR="00E863B2" w:rsidRDefault="00E863B2" w:rsidP="006841CE">
      <w:pPr>
        <w:pStyle w:val="ListParagraph"/>
        <w:rPr>
          <w:rFonts w:ascii="Palatino Linotype" w:hAnsi="Palatino Linotype"/>
        </w:rPr>
      </w:pPr>
    </w:p>
    <w:p w:rsidR="00E863B2" w:rsidRDefault="00E863B2" w:rsidP="006841CE">
      <w:pPr>
        <w:pStyle w:val="ListParagraph"/>
        <w:rPr>
          <w:rFonts w:ascii="Palatino Linotype" w:hAnsi="Palatino Linotype"/>
        </w:rPr>
      </w:pPr>
    </w:p>
    <w:p w:rsidR="00E863B2" w:rsidRPr="006841CE" w:rsidRDefault="00E863B2" w:rsidP="006841CE">
      <w:pPr>
        <w:pStyle w:val="ListParagraph"/>
        <w:rPr>
          <w:rFonts w:ascii="Palatino Linotype" w:hAnsi="Palatino Linotype"/>
        </w:rPr>
      </w:pPr>
    </w:p>
    <w:p w:rsidR="003F0356" w:rsidRDefault="006841CE" w:rsidP="00584C1B">
      <w:pPr>
        <w:pStyle w:val="ListParagraph"/>
        <w:numPr>
          <w:ilvl w:val="0"/>
          <w:numId w:val="21"/>
        </w:numPr>
        <w:spacing w:line="276" w:lineRule="auto"/>
        <w:ind w:left="1440" w:hanging="450"/>
        <w:rPr>
          <w:rFonts w:ascii="Palatino Linotype" w:hAnsi="Palatino Linotype"/>
        </w:rPr>
      </w:pPr>
      <w:r>
        <w:rPr>
          <w:rFonts w:ascii="Palatino Linotype" w:hAnsi="Palatino Linotype"/>
        </w:rPr>
        <w:lastRenderedPageBreak/>
        <w:t>Layfield LJ, Esebua M, Schmidt RL, Witt B. Malign</w:t>
      </w:r>
      <w:r w:rsidR="00947A77">
        <w:rPr>
          <w:rFonts w:ascii="Palatino Linotype" w:hAnsi="Palatino Linotype"/>
        </w:rPr>
        <w:t>ancy Risk Associated with the E</w:t>
      </w:r>
      <w:r>
        <w:rPr>
          <w:rFonts w:ascii="Palatino Linotype" w:hAnsi="Palatino Linotype"/>
        </w:rPr>
        <w:t xml:space="preserve">US-FNA Diagnostic Categories “Non Diagnostic”, Benign”, “Atypical”, “Suspicious for Malignancy” </w:t>
      </w:r>
      <w:r w:rsidR="00947A77">
        <w:rPr>
          <w:rFonts w:ascii="Palatino Linotype" w:hAnsi="Palatino Linotype"/>
        </w:rPr>
        <w:t xml:space="preserve">and “Malignant” for </w:t>
      </w:r>
      <w:r>
        <w:rPr>
          <w:rFonts w:ascii="Palatino Linotype" w:hAnsi="Palatino Linotype"/>
        </w:rPr>
        <w:t>Lymph Node. USCAP Spring Meeting,</w:t>
      </w:r>
      <w:r w:rsidR="00947A77">
        <w:rPr>
          <w:rFonts w:ascii="Palatino Linotype" w:hAnsi="Palatino Linotype"/>
        </w:rPr>
        <w:t xml:space="preserve"> Boston, MA, March 21</w:t>
      </w:r>
      <w:r w:rsidR="003F0356">
        <w:rPr>
          <w:rFonts w:ascii="Palatino Linotype" w:hAnsi="Palatino Linotype"/>
        </w:rPr>
        <w:t>-27,</w:t>
      </w:r>
      <w:r>
        <w:rPr>
          <w:rFonts w:ascii="Palatino Linotype" w:hAnsi="Palatino Linotype"/>
        </w:rPr>
        <w:t xml:space="preserve"> 2015.</w:t>
      </w:r>
    </w:p>
    <w:p w:rsidR="001D15AE" w:rsidRDefault="001D15AE" w:rsidP="003F0356">
      <w:pPr>
        <w:pStyle w:val="ListParagraph"/>
        <w:rPr>
          <w:rFonts w:ascii="Palatino Linotype" w:hAnsi="Palatino Linotype"/>
        </w:rPr>
      </w:pPr>
    </w:p>
    <w:p w:rsidR="000F79E7" w:rsidRDefault="003F0356" w:rsidP="00584C1B">
      <w:pPr>
        <w:pStyle w:val="ListParagraph"/>
        <w:numPr>
          <w:ilvl w:val="0"/>
          <w:numId w:val="21"/>
        </w:numPr>
        <w:spacing w:line="276" w:lineRule="auto"/>
        <w:ind w:left="1440" w:hanging="450"/>
        <w:rPr>
          <w:rFonts w:ascii="Palatino Linotype" w:hAnsi="Palatino Linotype"/>
        </w:rPr>
      </w:pPr>
      <w:r>
        <w:rPr>
          <w:rFonts w:ascii="Palatino Linotype" w:hAnsi="Palatino Linotype"/>
        </w:rPr>
        <w:t xml:space="preserve">Layfield LJ, Schmidt RL, Chadwick BE, Esebua M, Witt BL.  Interobserver Reproducibility and Agreement with Original Diagnosis in the Categories “Atypical” and </w:t>
      </w:r>
      <w:r w:rsidR="00947A77">
        <w:rPr>
          <w:rFonts w:ascii="Palatino Linotype" w:hAnsi="Palatino Linotype"/>
        </w:rPr>
        <w:t xml:space="preserve">“Suspicious for Malignancy” in </w:t>
      </w:r>
      <w:r>
        <w:rPr>
          <w:rFonts w:ascii="Palatino Linotype" w:hAnsi="Palatino Linotype"/>
        </w:rPr>
        <w:t>Bile and Pancreatic Duct Brushings. USCAP Spri</w:t>
      </w:r>
      <w:r w:rsidR="00947A77">
        <w:rPr>
          <w:rFonts w:ascii="Palatino Linotype" w:hAnsi="Palatino Linotype"/>
        </w:rPr>
        <w:t>ng Meeting, Boston, MA, March 21</w:t>
      </w:r>
      <w:r>
        <w:rPr>
          <w:rFonts w:ascii="Palatino Linotype" w:hAnsi="Palatino Linotype"/>
        </w:rPr>
        <w:t xml:space="preserve">-27, 2015. </w:t>
      </w:r>
    </w:p>
    <w:p w:rsidR="00F07CE3" w:rsidRPr="000F79E7" w:rsidRDefault="006841CE" w:rsidP="000F79E7">
      <w:pPr>
        <w:spacing w:line="276" w:lineRule="auto"/>
        <w:ind w:left="990"/>
        <w:rPr>
          <w:rFonts w:ascii="Palatino Linotype" w:hAnsi="Palatino Linotype"/>
        </w:rPr>
      </w:pPr>
      <w:r w:rsidRPr="000F79E7">
        <w:rPr>
          <w:rFonts w:ascii="Palatino Linotype" w:hAnsi="Palatino Linotype"/>
        </w:rPr>
        <w:t xml:space="preserve">  </w:t>
      </w:r>
    </w:p>
    <w:p w:rsidR="000F79E7" w:rsidRDefault="000F79E7" w:rsidP="00584C1B">
      <w:pPr>
        <w:pStyle w:val="ListParagraph"/>
        <w:numPr>
          <w:ilvl w:val="0"/>
          <w:numId w:val="21"/>
        </w:numPr>
        <w:spacing w:line="276" w:lineRule="auto"/>
        <w:ind w:left="1440" w:hanging="450"/>
        <w:rPr>
          <w:rFonts w:ascii="Palatino Linotype" w:hAnsi="Palatino Linotype"/>
        </w:rPr>
      </w:pPr>
      <w:r>
        <w:rPr>
          <w:rFonts w:ascii="Palatino Linotype" w:hAnsi="Palatino Linotype"/>
        </w:rPr>
        <w:t xml:space="preserve">Layfield LJ, The </w:t>
      </w:r>
      <w:r w:rsidR="00F07FBB">
        <w:rPr>
          <w:rFonts w:ascii="Palatino Linotype" w:hAnsi="Palatino Linotype"/>
        </w:rPr>
        <w:t>Papanicolaou Society</w:t>
      </w:r>
      <w:r>
        <w:rPr>
          <w:rFonts w:ascii="Palatino Linotype" w:hAnsi="Palatino Linotype"/>
        </w:rPr>
        <w:t xml:space="preserve"> of Cytopathology Guidelines on </w:t>
      </w:r>
      <w:r w:rsidR="00F07FBB">
        <w:rPr>
          <w:rFonts w:ascii="Palatino Linotype" w:hAnsi="Palatino Linotype"/>
        </w:rPr>
        <w:t>r</w:t>
      </w:r>
      <w:r>
        <w:rPr>
          <w:rFonts w:ascii="Palatino Linotype" w:hAnsi="Palatino Linotype"/>
        </w:rPr>
        <w:t xml:space="preserve">espiratory </w:t>
      </w:r>
      <w:r w:rsidR="00F07FBB">
        <w:rPr>
          <w:rFonts w:ascii="Palatino Linotype" w:hAnsi="Palatino Linotype"/>
        </w:rPr>
        <w:t>cytology s</w:t>
      </w:r>
      <w:r>
        <w:rPr>
          <w:rFonts w:ascii="Palatino Linotype" w:hAnsi="Palatino Linotype"/>
        </w:rPr>
        <w:t>amples in advance of recommendations</w:t>
      </w:r>
      <w:r w:rsidR="00F07FBB">
        <w:rPr>
          <w:rFonts w:ascii="Palatino Linotype" w:hAnsi="Palatino Linotype"/>
        </w:rPr>
        <w:t>.</w:t>
      </w:r>
      <w:r>
        <w:rPr>
          <w:rFonts w:ascii="Palatino Linotype" w:hAnsi="Palatino Linotype"/>
        </w:rPr>
        <w:t xml:space="preserve"> 39</w:t>
      </w:r>
      <w:r w:rsidRPr="000F79E7">
        <w:rPr>
          <w:rFonts w:ascii="Palatino Linotype" w:hAnsi="Palatino Linotype"/>
          <w:vertAlign w:val="superscript"/>
        </w:rPr>
        <w:t>th</w:t>
      </w:r>
      <w:r>
        <w:rPr>
          <w:rFonts w:ascii="Palatino Linotype" w:hAnsi="Palatino Linotype"/>
        </w:rPr>
        <w:t xml:space="preserve"> European Congress of Cytology Milan, Sept 20, 2015</w:t>
      </w:r>
    </w:p>
    <w:p w:rsidR="000F79E7" w:rsidRPr="000F79E7" w:rsidRDefault="000F79E7" w:rsidP="000F79E7">
      <w:pPr>
        <w:spacing w:line="276" w:lineRule="auto"/>
        <w:rPr>
          <w:rFonts w:ascii="Palatino Linotype" w:hAnsi="Palatino Linotype"/>
        </w:rPr>
      </w:pPr>
    </w:p>
    <w:p w:rsidR="000F79E7" w:rsidRDefault="000F79E7" w:rsidP="00584C1B">
      <w:pPr>
        <w:pStyle w:val="ListParagraph"/>
        <w:numPr>
          <w:ilvl w:val="0"/>
          <w:numId w:val="21"/>
        </w:numPr>
        <w:spacing w:line="276" w:lineRule="auto"/>
        <w:ind w:left="1440" w:hanging="450"/>
        <w:rPr>
          <w:rFonts w:ascii="Palatino Linotype" w:hAnsi="Palatino Linotype"/>
        </w:rPr>
      </w:pPr>
      <w:r>
        <w:rPr>
          <w:rFonts w:ascii="Palatino Linotype" w:hAnsi="Palatino Linotype"/>
        </w:rPr>
        <w:t>Layfield LJ, Rapid on site evaluation: Symposium 2 Respiratory: New prospective for lung cytology</w:t>
      </w:r>
      <w:r w:rsidR="00F07FBB">
        <w:rPr>
          <w:rFonts w:ascii="Palatino Linotype" w:hAnsi="Palatino Linotype"/>
        </w:rPr>
        <w:t xml:space="preserve">. </w:t>
      </w:r>
      <w:r>
        <w:rPr>
          <w:rFonts w:ascii="Palatino Linotype" w:hAnsi="Palatino Linotype"/>
        </w:rPr>
        <w:t xml:space="preserve"> 39</w:t>
      </w:r>
      <w:r w:rsidRPr="000F79E7">
        <w:rPr>
          <w:rFonts w:ascii="Palatino Linotype" w:hAnsi="Palatino Linotype"/>
          <w:vertAlign w:val="superscript"/>
        </w:rPr>
        <w:t>th</w:t>
      </w:r>
      <w:r>
        <w:rPr>
          <w:rFonts w:ascii="Palatino Linotype" w:hAnsi="Palatino Linotype"/>
        </w:rPr>
        <w:t xml:space="preserve"> European Congress of Cytology Milan, Sept. 21, 2015. </w:t>
      </w:r>
    </w:p>
    <w:p w:rsidR="00F07FBB" w:rsidRDefault="00F07FBB" w:rsidP="00F07FBB">
      <w:pPr>
        <w:pStyle w:val="ListParagraph"/>
        <w:spacing w:line="276" w:lineRule="auto"/>
        <w:ind w:left="1440"/>
        <w:rPr>
          <w:rFonts w:ascii="Palatino Linotype" w:hAnsi="Palatino Linotype"/>
        </w:rPr>
      </w:pPr>
    </w:p>
    <w:p w:rsidR="000F79E7" w:rsidRDefault="000F79E7" w:rsidP="00584C1B">
      <w:pPr>
        <w:pStyle w:val="ListParagraph"/>
        <w:numPr>
          <w:ilvl w:val="0"/>
          <w:numId w:val="21"/>
        </w:numPr>
        <w:spacing w:line="276" w:lineRule="auto"/>
        <w:ind w:left="1440" w:hanging="450"/>
        <w:rPr>
          <w:rFonts w:ascii="Palatino Linotype" w:hAnsi="Palatino Linotype"/>
        </w:rPr>
      </w:pPr>
      <w:r>
        <w:rPr>
          <w:rFonts w:ascii="Palatino Linotype" w:hAnsi="Palatino Linotype"/>
        </w:rPr>
        <w:t>Layfield, LJ. Fine Needle Aspiration of solid and cystic pancreatic lesions. 6</w:t>
      </w:r>
      <w:r w:rsidRPr="000F79E7">
        <w:rPr>
          <w:rFonts w:ascii="Palatino Linotype" w:hAnsi="Palatino Linotype"/>
          <w:vertAlign w:val="superscript"/>
        </w:rPr>
        <w:t>th</w:t>
      </w:r>
      <w:r>
        <w:rPr>
          <w:rFonts w:ascii="Palatino Linotype" w:hAnsi="Palatino Linotype"/>
        </w:rPr>
        <w:t xml:space="preserve"> Annual Papanicolaou Tutorial on Updated Diagnostic Cytopathology.  New York, July 23, 2015.</w:t>
      </w:r>
    </w:p>
    <w:p w:rsidR="000F79E7" w:rsidRDefault="000F79E7" w:rsidP="000F79E7">
      <w:pPr>
        <w:pStyle w:val="ListParagraph"/>
        <w:spacing w:line="276" w:lineRule="auto"/>
        <w:ind w:left="1440"/>
        <w:rPr>
          <w:rFonts w:ascii="Palatino Linotype" w:hAnsi="Palatino Linotype"/>
        </w:rPr>
      </w:pPr>
    </w:p>
    <w:p w:rsidR="000F79E7" w:rsidRDefault="000F79E7" w:rsidP="00584C1B">
      <w:pPr>
        <w:pStyle w:val="ListParagraph"/>
        <w:numPr>
          <w:ilvl w:val="0"/>
          <w:numId w:val="21"/>
        </w:numPr>
        <w:spacing w:line="276" w:lineRule="auto"/>
        <w:ind w:left="1440" w:hanging="450"/>
        <w:rPr>
          <w:rFonts w:ascii="Palatino Linotype" w:hAnsi="Palatino Linotype"/>
        </w:rPr>
      </w:pPr>
      <w:r>
        <w:rPr>
          <w:rFonts w:ascii="Palatino Linotype" w:hAnsi="Palatino Linotype"/>
        </w:rPr>
        <w:t xml:space="preserve"> Baloch Z, Geiginger K, Layfield, LJ. The Papanicolaou Society of Cytopathology Guidelines on Respiratory </w:t>
      </w:r>
      <w:r w:rsidR="00F07FBB">
        <w:rPr>
          <w:rFonts w:ascii="Palatino Linotype" w:hAnsi="Palatino Linotype"/>
        </w:rPr>
        <w:t>Cytology: In a</w:t>
      </w:r>
      <w:r>
        <w:rPr>
          <w:rFonts w:ascii="Palatino Linotype" w:hAnsi="Palatino Linotype"/>
        </w:rPr>
        <w:t xml:space="preserve">dvance of recommendations. ASCP Annual Meeting Long Beach, CA October 28, 2015. </w:t>
      </w:r>
    </w:p>
    <w:p w:rsidR="000F79E7" w:rsidRPr="000F79E7" w:rsidRDefault="000F79E7" w:rsidP="000F79E7">
      <w:pPr>
        <w:pStyle w:val="ListParagraph"/>
        <w:rPr>
          <w:rFonts w:ascii="Palatino Linotype" w:hAnsi="Palatino Linotype"/>
        </w:rPr>
      </w:pPr>
    </w:p>
    <w:p w:rsidR="000F79E7" w:rsidRDefault="000F79E7" w:rsidP="00584C1B">
      <w:pPr>
        <w:pStyle w:val="ListParagraph"/>
        <w:numPr>
          <w:ilvl w:val="0"/>
          <w:numId w:val="21"/>
        </w:numPr>
        <w:spacing w:line="276" w:lineRule="auto"/>
        <w:ind w:left="1440" w:hanging="450"/>
        <w:rPr>
          <w:rFonts w:ascii="Palatino Linotype" w:hAnsi="Palatino Linotype"/>
        </w:rPr>
      </w:pPr>
      <w:r>
        <w:rPr>
          <w:rFonts w:ascii="Palatino Linotype" w:hAnsi="Palatino Linotype"/>
        </w:rPr>
        <w:t xml:space="preserve">Layfield LJ, Zarka M. The Papanicolaou Society of Cytopathology Guidelines on Respiratory Cytology in advance of recommendations American Society of Cytopathology.  Annual Meeting Chicago, IL November 14, 2015. </w:t>
      </w:r>
    </w:p>
    <w:p w:rsidR="009D3D0F" w:rsidRPr="009D3D0F" w:rsidRDefault="009D3D0F" w:rsidP="009D3D0F">
      <w:pPr>
        <w:pStyle w:val="ListParagraph"/>
        <w:rPr>
          <w:rFonts w:ascii="Palatino Linotype" w:hAnsi="Palatino Linotype"/>
        </w:rPr>
      </w:pPr>
    </w:p>
    <w:p w:rsidR="007A7A32" w:rsidRDefault="009D3D0F" w:rsidP="00584C1B">
      <w:pPr>
        <w:pStyle w:val="ListParagraph"/>
        <w:numPr>
          <w:ilvl w:val="0"/>
          <w:numId w:val="21"/>
        </w:numPr>
        <w:spacing w:line="276" w:lineRule="auto"/>
        <w:ind w:left="1440" w:hanging="450"/>
        <w:rPr>
          <w:rFonts w:ascii="Palatino Linotype" w:hAnsi="Palatino Linotype"/>
        </w:rPr>
      </w:pPr>
      <w:r>
        <w:rPr>
          <w:rFonts w:ascii="Palatino Linotype" w:hAnsi="Palatino Linotype"/>
        </w:rPr>
        <w:lastRenderedPageBreak/>
        <w:t>Layfield LJ. Quality Assurance of Anatomic Pathology Diagnoses: Comparison of Alternate Approaches and Detection of Diagnostic Error. United States &amp; Canadian Academy of Pathology 105</w:t>
      </w:r>
      <w:r w:rsidRPr="009D3D0F">
        <w:rPr>
          <w:rFonts w:ascii="Palatino Linotype" w:hAnsi="Palatino Linotype"/>
          <w:vertAlign w:val="superscript"/>
        </w:rPr>
        <w:t>th</w:t>
      </w:r>
      <w:r>
        <w:rPr>
          <w:rFonts w:ascii="Palatino Linotype" w:hAnsi="Palatino Linotype"/>
        </w:rPr>
        <w:t xml:space="preserve"> Annual Meeting. Sea</w:t>
      </w:r>
      <w:r w:rsidR="007A7A32">
        <w:rPr>
          <w:rFonts w:ascii="Palatino Linotype" w:hAnsi="Palatino Linotype"/>
        </w:rPr>
        <w:t>ttle, WA, March 12-March 18 2015</w:t>
      </w:r>
      <w:r>
        <w:rPr>
          <w:rFonts w:ascii="Palatino Linotype" w:hAnsi="Palatino Linotype"/>
        </w:rPr>
        <w:t>.</w:t>
      </w:r>
    </w:p>
    <w:p w:rsidR="00823B5C" w:rsidRPr="007A7A32" w:rsidRDefault="00823B5C" w:rsidP="007A7A32">
      <w:pPr>
        <w:pStyle w:val="ListParagraph"/>
        <w:rPr>
          <w:rFonts w:ascii="Palatino Linotype" w:hAnsi="Palatino Linotype"/>
        </w:rPr>
      </w:pPr>
    </w:p>
    <w:p w:rsidR="00942305" w:rsidRDefault="007A7A32" w:rsidP="00584C1B">
      <w:pPr>
        <w:pStyle w:val="ListParagraph"/>
        <w:numPr>
          <w:ilvl w:val="0"/>
          <w:numId w:val="21"/>
        </w:numPr>
        <w:spacing w:line="276" w:lineRule="auto"/>
        <w:ind w:left="1440" w:hanging="450"/>
        <w:rPr>
          <w:rFonts w:ascii="Palatino Linotype" w:hAnsi="Palatino Linotype"/>
        </w:rPr>
      </w:pPr>
      <w:r>
        <w:rPr>
          <w:rFonts w:ascii="Palatino Linotype" w:hAnsi="Palatino Linotype"/>
        </w:rPr>
        <w:t>Layfield LJ, Hammer RD, Frazier SR, Esebua M, Bivin WW, Laziuk K, Nguyen VT, Johannesen E, Schmidt RL.  Impact of Consensus Conference Review on Diagnostic Disagreements in the Evaluation of Cervical Biopsies</w:t>
      </w:r>
      <w:r w:rsidR="00C0129D">
        <w:rPr>
          <w:rFonts w:ascii="Palatino Linotype" w:hAnsi="Palatino Linotype"/>
        </w:rPr>
        <w:t>.  USCAP 106</w:t>
      </w:r>
      <w:r w:rsidR="00C0129D" w:rsidRPr="00C0129D">
        <w:rPr>
          <w:rFonts w:ascii="Palatino Linotype" w:hAnsi="Palatino Linotype"/>
          <w:vertAlign w:val="superscript"/>
        </w:rPr>
        <w:t>th</w:t>
      </w:r>
      <w:r w:rsidR="00C0129D">
        <w:rPr>
          <w:rFonts w:ascii="Palatino Linotype" w:hAnsi="Palatino Linotype"/>
        </w:rPr>
        <w:t xml:space="preserve"> Annual Meeti</w:t>
      </w:r>
      <w:r w:rsidR="00942305">
        <w:rPr>
          <w:rFonts w:ascii="Palatino Linotype" w:hAnsi="Palatino Linotype"/>
        </w:rPr>
        <w:t xml:space="preserve">ng, San Antonio, TX, March 4-10, </w:t>
      </w:r>
      <w:r w:rsidR="00C0129D">
        <w:rPr>
          <w:rFonts w:ascii="Palatino Linotype" w:hAnsi="Palatino Linotype"/>
        </w:rPr>
        <w:t>2017.</w:t>
      </w:r>
    </w:p>
    <w:p w:rsidR="00942305" w:rsidRPr="00942305" w:rsidRDefault="00942305" w:rsidP="00942305">
      <w:pPr>
        <w:pStyle w:val="ListParagraph"/>
        <w:rPr>
          <w:rFonts w:ascii="Palatino Linotype" w:hAnsi="Palatino Linotype"/>
        </w:rPr>
      </w:pPr>
    </w:p>
    <w:p w:rsidR="009D3D0F" w:rsidRDefault="00942305" w:rsidP="00584C1B">
      <w:pPr>
        <w:pStyle w:val="ListParagraph"/>
        <w:numPr>
          <w:ilvl w:val="0"/>
          <w:numId w:val="21"/>
        </w:numPr>
        <w:spacing w:line="276" w:lineRule="auto"/>
        <w:ind w:left="1440" w:hanging="450"/>
        <w:rPr>
          <w:rFonts w:ascii="Palatino Linotype" w:hAnsi="Palatino Linotype"/>
        </w:rPr>
      </w:pPr>
      <w:r>
        <w:rPr>
          <w:rFonts w:ascii="Palatino Linotype" w:hAnsi="Palatino Linotype"/>
        </w:rPr>
        <w:t xml:space="preserve">Layfield LJ, Long T, Schmidt RL, Esebua M, Frazier SR, Giorgadze T.  Interobserver Reproducibility of the Paris System for Reporting Urinary Cytology. </w:t>
      </w:r>
      <w:r w:rsidR="009D3D0F">
        <w:rPr>
          <w:rFonts w:ascii="Palatino Linotype" w:hAnsi="Palatino Linotype"/>
        </w:rPr>
        <w:t xml:space="preserve"> </w:t>
      </w:r>
      <w:r>
        <w:rPr>
          <w:rFonts w:ascii="Palatino Linotype" w:hAnsi="Palatino Linotype"/>
        </w:rPr>
        <w:t xml:space="preserve"> USCAP 106</w:t>
      </w:r>
      <w:r w:rsidRPr="00942305">
        <w:rPr>
          <w:rFonts w:ascii="Palatino Linotype" w:hAnsi="Palatino Linotype"/>
          <w:vertAlign w:val="superscript"/>
        </w:rPr>
        <w:t>th</w:t>
      </w:r>
      <w:r>
        <w:rPr>
          <w:rFonts w:ascii="Palatino Linotype" w:hAnsi="Palatino Linotype"/>
        </w:rPr>
        <w:t xml:space="preserve"> Annual Meeting, San Antonio, TX, March 4-10, 2017.</w:t>
      </w:r>
    </w:p>
    <w:p w:rsidR="00942305" w:rsidRPr="00942305" w:rsidRDefault="00942305" w:rsidP="00942305">
      <w:pPr>
        <w:pStyle w:val="ListParagraph"/>
        <w:rPr>
          <w:rFonts w:ascii="Palatino Linotype" w:hAnsi="Palatino Linotype"/>
        </w:rPr>
      </w:pPr>
    </w:p>
    <w:p w:rsidR="00942305" w:rsidRDefault="00942305" w:rsidP="00584C1B">
      <w:pPr>
        <w:pStyle w:val="ListParagraph"/>
        <w:numPr>
          <w:ilvl w:val="0"/>
          <w:numId w:val="21"/>
        </w:numPr>
        <w:spacing w:line="276" w:lineRule="auto"/>
        <w:ind w:left="1440" w:hanging="450"/>
        <w:rPr>
          <w:rFonts w:ascii="Palatino Linotype" w:hAnsi="Palatino Linotype"/>
        </w:rPr>
      </w:pPr>
      <w:r>
        <w:rPr>
          <w:rFonts w:ascii="Palatino Linotype" w:hAnsi="Palatino Linotype"/>
        </w:rPr>
        <w:t>Esebua M, Kumar SR, Layfield LJ.  Testis Specific Y-Like Gene-5(Tspyl-5) a Potential Biomarker to Stratify Tumor Phenotype in Prostate Cancer Patients.  USCAP 106</w:t>
      </w:r>
      <w:r w:rsidRPr="00942305">
        <w:rPr>
          <w:rFonts w:ascii="Palatino Linotype" w:hAnsi="Palatino Linotype"/>
          <w:vertAlign w:val="superscript"/>
        </w:rPr>
        <w:t>th</w:t>
      </w:r>
      <w:r>
        <w:rPr>
          <w:rFonts w:ascii="Palatino Linotype" w:hAnsi="Palatino Linotype"/>
        </w:rPr>
        <w:t xml:space="preserve"> Annual Meeting, San Antonio, TX, March 4-10, 2017.</w:t>
      </w:r>
    </w:p>
    <w:p w:rsidR="00C76589" w:rsidRPr="00C76589" w:rsidRDefault="00C76589" w:rsidP="00C76589">
      <w:pPr>
        <w:pStyle w:val="ListParagraph"/>
        <w:rPr>
          <w:rFonts w:ascii="Palatino Linotype" w:hAnsi="Palatino Linotype"/>
        </w:rPr>
      </w:pPr>
    </w:p>
    <w:p w:rsidR="002E6000" w:rsidRDefault="002E6000" w:rsidP="002E6000">
      <w:pPr>
        <w:pStyle w:val="ListParagraph"/>
        <w:numPr>
          <w:ilvl w:val="0"/>
          <w:numId w:val="21"/>
        </w:numPr>
        <w:spacing w:line="276" w:lineRule="auto"/>
        <w:ind w:left="1440" w:hanging="450"/>
        <w:rPr>
          <w:rFonts w:ascii="Palatino Linotype" w:hAnsi="Palatino Linotype"/>
        </w:rPr>
      </w:pPr>
      <w:r>
        <w:rPr>
          <w:rFonts w:ascii="Palatino Linotype" w:hAnsi="Palatino Linotype"/>
        </w:rPr>
        <w:t>Miller JA, An</w:t>
      </w:r>
      <w:r w:rsidR="009A08A0">
        <w:rPr>
          <w:rFonts w:ascii="Palatino Linotype" w:hAnsi="Palatino Linotype"/>
        </w:rPr>
        <w:t xml:space="preserve"> </w:t>
      </w:r>
      <w:r>
        <w:rPr>
          <w:rFonts w:ascii="Palatino Linotype" w:hAnsi="Palatino Linotype"/>
        </w:rPr>
        <w:t xml:space="preserve">D, Fadda </w:t>
      </w:r>
      <w:r w:rsidR="009A08A0">
        <w:rPr>
          <w:rFonts w:ascii="Palatino Linotype" w:hAnsi="Palatino Linotype"/>
        </w:rPr>
        <w:t>G, Phanichkul TE, Rao RA, Shafiq</w:t>
      </w:r>
      <w:r>
        <w:rPr>
          <w:rFonts w:ascii="Palatino Linotype" w:hAnsi="Palatino Linotype"/>
        </w:rPr>
        <w:t>ue K, Song S, Viswanathan K, Wiles A, Ali Sz, Baloch Z, Barkan GA, Kohlovu</w:t>
      </w:r>
      <w:r w:rsidR="009A08A0">
        <w:rPr>
          <w:rFonts w:ascii="Palatino Linotype" w:hAnsi="Palatino Linotype"/>
        </w:rPr>
        <w:t xml:space="preserve"> I, Layfield L, Etal.  Di</w:t>
      </w:r>
      <w:r>
        <w:rPr>
          <w:rFonts w:ascii="Palatino Linotype" w:hAnsi="Palatino Linotype"/>
        </w:rPr>
        <w:t xml:space="preserve">agnostic Accuracy, Risk of Neoplasm, and Risk of Malignancy for Common Salivary </w:t>
      </w:r>
      <w:r w:rsidR="009A08A0">
        <w:rPr>
          <w:rFonts w:ascii="Palatino Linotype" w:hAnsi="Palatino Linotype"/>
        </w:rPr>
        <w:t>Gland</w:t>
      </w:r>
      <w:r>
        <w:rPr>
          <w:rFonts w:ascii="Palatino Linotype" w:hAnsi="Palatino Linotype"/>
        </w:rPr>
        <w:t xml:space="preserve"> Carcinomas on Fine Needle Aspiration:  A Multi </w:t>
      </w:r>
      <w:r w:rsidR="009A08A0">
        <w:rPr>
          <w:rFonts w:ascii="Palatino Linotype" w:hAnsi="Palatino Linotype"/>
        </w:rPr>
        <w:t>Institutional</w:t>
      </w:r>
      <w:r>
        <w:rPr>
          <w:rFonts w:ascii="Palatino Linotype" w:hAnsi="Palatino Linotype"/>
        </w:rPr>
        <w:t xml:space="preserve"> Study, USCAP 107</w:t>
      </w:r>
      <w:r w:rsidRPr="002E6000">
        <w:rPr>
          <w:rFonts w:ascii="Palatino Linotype" w:hAnsi="Palatino Linotype"/>
          <w:vertAlign w:val="superscript"/>
        </w:rPr>
        <w:t>th</w:t>
      </w:r>
      <w:r>
        <w:rPr>
          <w:rFonts w:ascii="Palatino Linotype" w:hAnsi="Palatino Linotype"/>
        </w:rPr>
        <w:t xml:space="preserve"> Annual Meeting Vancouver BC Canada March 20</w:t>
      </w:r>
      <w:r w:rsidR="009A08A0">
        <w:rPr>
          <w:rFonts w:ascii="Palatino Linotype" w:hAnsi="Palatino Linotype"/>
        </w:rPr>
        <w:t>,</w:t>
      </w:r>
      <w:r>
        <w:rPr>
          <w:rFonts w:ascii="Palatino Linotype" w:hAnsi="Palatino Linotype"/>
        </w:rPr>
        <w:t xml:space="preserve"> 2018</w:t>
      </w:r>
      <w:r w:rsidR="009A08A0">
        <w:rPr>
          <w:rFonts w:ascii="Palatino Linotype" w:hAnsi="Palatino Linotype"/>
        </w:rPr>
        <w:t>.</w:t>
      </w:r>
    </w:p>
    <w:p w:rsidR="002E6000" w:rsidRPr="002E6000" w:rsidRDefault="002E6000" w:rsidP="002E6000">
      <w:pPr>
        <w:pStyle w:val="ListParagraph"/>
        <w:rPr>
          <w:rFonts w:ascii="Palatino Linotype" w:hAnsi="Palatino Linotype"/>
        </w:rPr>
      </w:pPr>
    </w:p>
    <w:p w:rsidR="002E6000" w:rsidRDefault="002E6000" w:rsidP="002E6000">
      <w:pPr>
        <w:pStyle w:val="ListParagraph"/>
        <w:numPr>
          <w:ilvl w:val="0"/>
          <w:numId w:val="21"/>
        </w:numPr>
        <w:spacing w:line="276" w:lineRule="auto"/>
        <w:ind w:left="1440" w:hanging="450"/>
        <w:rPr>
          <w:rFonts w:ascii="Palatino Linotype" w:hAnsi="Palatino Linotype"/>
        </w:rPr>
      </w:pPr>
      <w:r>
        <w:rPr>
          <w:rFonts w:ascii="Palatino Linotype" w:hAnsi="Palatino Linotype"/>
        </w:rPr>
        <w:t>Layfield LJ, Baloch Z, Hirschowit</w:t>
      </w:r>
      <w:r w:rsidR="009A08A0">
        <w:rPr>
          <w:rFonts w:ascii="Palatino Linotype" w:hAnsi="Palatino Linotype"/>
        </w:rPr>
        <w:t>z</w:t>
      </w:r>
      <w:r>
        <w:rPr>
          <w:rFonts w:ascii="Palatino Linotype" w:hAnsi="Palatino Linotype"/>
        </w:rPr>
        <w:t xml:space="preserve"> S, Rossi E. Impact on Clinical Follow-up of the Milan System for Salivary Gland Cytology:  A </w:t>
      </w:r>
      <w:r w:rsidR="009A08A0">
        <w:rPr>
          <w:rFonts w:ascii="Palatino Linotype" w:hAnsi="Palatino Linotype"/>
        </w:rPr>
        <w:t>C</w:t>
      </w:r>
      <w:r>
        <w:rPr>
          <w:rFonts w:ascii="Palatino Linotype" w:hAnsi="Palatino Linotype"/>
        </w:rPr>
        <w:t>omparison with a Traditional Diagnostic Classification.  USCAP 107</w:t>
      </w:r>
      <w:r w:rsidRPr="002E6000">
        <w:rPr>
          <w:rFonts w:ascii="Palatino Linotype" w:hAnsi="Palatino Linotype"/>
          <w:vertAlign w:val="superscript"/>
        </w:rPr>
        <w:t>th</w:t>
      </w:r>
      <w:r>
        <w:rPr>
          <w:rFonts w:ascii="Palatino Linotype" w:hAnsi="Palatino Linotype"/>
        </w:rPr>
        <w:t xml:space="preserve"> Annual Meeting. Vancouver BC Canada March 20</w:t>
      </w:r>
      <w:r w:rsidR="009A08A0">
        <w:rPr>
          <w:rFonts w:ascii="Palatino Linotype" w:hAnsi="Palatino Linotype"/>
        </w:rPr>
        <w:t>, 2018.</w:t>
      </w:r>
    </w:p>
    <w:p w:rsidR="002E6000" w:rsidRPr="002E6000" w:rsidRDefault="002E6000" w:rsidP="002E6000">
      <w:pPr>
        <w:pStyle w:val="ListParagraph"/>
        <w:rPr>
          <w:rFonts w:ascii="Palatino Linotype" w:hAnsi="Palatino Linotype"/>
        </w:rPr>
      </w:pPr>
    </w:p>
    <w:p w:rsidR="002E6000" w:rsidRDefault="002E6000" w:rsidP="002E6000">
      <w:pPr>
        <w:pStyle w:val="ListParagraph"/>
        <w:numPr>
          <w:ilvl w:val="0"/>
          <w:numId w:val="21"/>
        </w:numPr>
        <w:spacing w:line="276" w:lineRule="auto"/>
        <w:ind w:left="1440" w:hanging="450"/>
        <w:rPr>
          <w:rFonts w:ascii="Palatino Linotype" w:hAnsi="Palatino Linotype"/>
        </w:rPr>
      </w:pPr>
      <w:r>
        <w:rPr>
          <w:rFonts w:ascii="Palatino Linotype" w:hAnsi="Palatino Linotype"/>
        </w:rPr>
        <w:lastRenderedPageBreak/>
        <w:t>Layfield LJ, Esebua M, Dodd L, Giorgadz</w:t>
      </w:r>
      <w:r w:rsidR="009A08A0">
        <w:rPr>
          <w:rFonts w:ascii="Palatino Linotype" w:hAnsi="Palatino Linotype"/>
        </w:rPr>
        <w:t>e</w:t>
      </w:r>
      <w:r>
        <w:rPr>
          <w:rFonts w:ascii="Palatino Linotype" w:hAnsi="Palatino Linotype"/>
        </w:rPr>
        <w:t xml:space="preserve">, Schmidt RL.  The Papanicolaon Society of Cytopathology Guidelines for Respiratory Cytology:  </w:t>
      </w:r>
      <w:r w:rsidR="009A08A0">
        <w:rPr>
          <w:rFonts w:ascii="Palatino Linotype" w:hAnsi="Palatino Linotype"/>
        </w:rPr>
        <w:t>Reproducibility</w:t>
      </w:r>
      <w:r>
        <w:rPr>
          <w:rFonts w:ascii="Palatino Linotype" w:hAnsi="Palatino Linotype"/>
        </w:rPr>
        <w:t xml:space="preserve"> of Categories Among Observers.  USCAP 107</w:t>
      </w:r>
      <w:r w:rsidRPr="002E6000">
        <w:rPr>
          <w:rFonts w:ascii="Palatino Linotype" w:hAnsi="Palatino Linotype"/>
          <w:vertAlign w:val="superscript"/>
        </w:rPr>
        <w:t>th</w:t>
      </w:r>
      <w:r>
        <w:rPr>
          <w:rFonts w:ascii="Palatino Linotype" w:hAnsi="Palatino Linotype"/>
        </w:rPr>
        <w:t xml:space="preserve"> Annual Meeting.  Vancouver BC Canada, March 20 2018</w:t>
      </w:r>
      <w:r w:rsidR="009A08A0">
        <w:rPr>
          <w:rFonts w:ascii="Palatino Linotype" w:hAnsi="Palatino Linotype"/>
        </w:rPr>
        <w:t>.</w:t>
      </w:r>
    </w:p>
    <w:p w:rsidR="002E6000" w:rsidRPr="002E6000" w:rsidRDefault="002E6000" w:rsidP="002E6000">
      <w:pPr>
        <w:pStyle w:val="ListParagraph"/>
        <w:rPr>
          <w:rFonts w:ascii="Palatino Linotype" w:hAnsi="Palatino Linotype"/>
        </w:rPr>
      </w:pPr>
    </w:p>
    <w:p w:rsidR="002E6000" w:rsidRDefault="002E6000" w:rsidP="002E6000">
      <w:pPr>
        <w:pStyle w:val="ListParagraph"/>
        <w:numPr>
          <w:ilvl w:val="0"/>
          <w:numId w:val="21"/>
        </w:numPr>
        <w:spacing w:line="276" w:lineRule="auto"/>
        <w:ind w:left="1440" w:hanging="450"/>
        <w:rPr>
          <w:rFonts w:ascii="Palatino Linotype" w:hAnsi="Palatino Linotype"/>
        </w:rPr>
      </w:pPr>
      <w:r>
        <w:rPr>
          <w:rFonts w:ascii="Palatino Linotype" w:hAnsi="Palatino Linotype"/>
        </w:rPr>
        <w:t>Layfield LJ, Hammer RD, White S, Schmidt RL. Utilization of N</w:t>
      </w:r>
      <w:r w:rsidR="009A08A0">
        <w:rPr>
          <w:rFonts w:ascii="Palatino Linotype" w:hAnsi="Palatino Linotype"/>
        </w:rPr>
        <w:t>ext Generation Sequencing vs Seq</w:t>
      </w:r>
      <w:r>
        <w:rPr>
          <w:rFonts w:ascii="Palatino Linotype" w:hAnsi="Palatino Linotype"/>
        </w:rPr>
        <w:t>uential Individual Testing for Therapeutically Important Mutati</w:t>
      </w:r>
      <w:r w:rsidR="009A08A0">
        <w:rPr>
          <w:rFonts w:ascii="Palatino Linotype" w:hAnsi="Palatino Linotype"/>
        </w:rPr>
        <w:t>ons in Pulmonary Adenocarcinoma:</w:t>
      </w:r>
      <w:r>
        <w:rPr>
          <w:rFonts w:ascii="Palatino Linotype" w:hAnsi="Palatino Linotype"/>
        </w:rPr>
        <w:t xml:space="preserve"> A Cost Effectiveness Study.  USCAP 107</w:t>
      </w:r>
      <w:r w:rsidRPr="002E6000">
        <w:rPr>
          <w:rFonts w:ascii="Palatino Linotype" w:hAnsi="Palatino Linotype"/>
          <w:vertAlign w:val="superscript"/>
        </w:rPr>
        <w:t>th</w:t>
      </w:r>
      <w:r>
        <w:rPr>
          <w:rFonts w:ascii="Palatino Linotype" w:hAnsi="Palatino Linotype"/>
        </w:rPr>
        <w:t xml:space="preserve"> Annual </w:t>
      </w:r>
      <w:r w:rsidR="009A08A0">
        <w:rPr>
          <w:rFonts w:ascii="Palatino Linotype" w:hAnsi="Palatino Linotype"/>
        </w:rPr>
        <w:t>Meeting,</w:t>
      </w:r>
      <w:r>
        <w:rPr>
          <w:rFonts w:ascii="Palatino Linotype" w:hAnsi="Palatino Linotype"/>
        </w:rPr>
        <w:t xml:space="preserve"> Vancouver BC Canada March 21, 2018</w:t>
      </w:r>
      <w:r w:rsidR="009A08A0">
        <w:rPr>
          <w:rFonts w:ascii="Palatino Linotype" w:hAnsi="Palatino Linotype"/>
        </w:rPr>
        <w:t>.</w:t>
      </w:r>
    </w:p>
    <w:p w:rsidR="002E6000" w:rsidRPr="002E6000" w:rsidRDefault="002E6000" w:rsidP="002E6000">
      <w:pPr>
        <w:pStyle w:val="ListParagraph"/>
        <w:rPr>
          <w:rFonts w:ascii="Palatino Linotype" w:hAnsi="Palatino Linotype"/>
        </w:rPr>
      </w:pPr>
    </w:p>
    <w:p w:rsidR="002E6000" w:rsidRDefault="002E6000" w:rsidP="002E6000">
      <w:pPr>
        <w:pStyle w:val="ListParagraph"/>
        <w:numPr>
          <w:ilvl w:val="0"/>
          <w:numId w:val="21"/>
        </w:numPr>
        <w:spacing w:line="276" w:lineRule="auto"/>
        <w:ind w:left="1440" w:hanging="450"/>
        <w:rPr>
          <w:rFonts w:ascii="Palatino Linotype" w:hAnsi="Palatino Linotype"/>
        </w:rPr>
      </w:pPr>
      <w:r>
        <w:rPr>
          <w:rFonts w:ascii="Palatino Linotype" w:hAnsi="Palatino Linotype"/>
        </w:rPr>
        <w:t>Cao, Z, Esebua M, Rawlings A, Layfield L. Mast Cell Infiltration and Ac</w:t>
      </w:r>
      <w:r w:rsidR="009A08A0">
        <w:rPr>
          <w:rFonts w:ascii="Palatino Linotype" w:hAnsi="Palatino Linotype"/>
        </w:rPr>
        <w:t>tivation in the Gallbladder Wall:</w:t>
      </w:r>
      <w:r>
        <w:rPr>
          <w:rFonts w:ascii="Palatino Linotype" w:hAnsi="Palatino Linotype"/>
        </w:rPr>
        <w:t xml:space="preserve"> Implications for the Pathogenesis of Functional Gallbladder Disorder in Adult Patients USCAP 107</w:t>
      </w:r>
      <w:r w:rsidRPr="002E6000">
        <w:rPr>
          <w:rFonts w:ascii="Palatino Linotype" w:hAnsi="Palatino Linotype"/>
          <w:vertAlign w:val="superscript"/>
        </w:rPr>
        <w:t>th</w:t>
      </w:r>
      <w:r>
        <w:rPr>
          <w:rFonts w:ascii="Palatino Linotype" w:hAnsi="Palatino Linotype"/>
        </w:rPr>
        <w:t xml:space="preserve"> Annual Meeting Van</w:t>
      </w:r>
      <w:r w:rsidR="009A08A0">
        <w:rPr>
          <w:rFonts w:ascii="Palatino Linotype" w:hAnsi="Palatino Linotype"/>
        </w:rPr>
        <w:t>couver BC Canada March 21, 2018.</w:t>
      </w:r>
    </w:p>
    <w:p w:rsidR="00F648F3" w:rsidRPr="00F648F3" w:rsidRDefault="00F648F3" w:rsidP="00F648F3">
      <w:pPr>
        <w:pStyle w:val="ListParagraph"/>
        <w:rPr>
          <w:rFonts w:ascii="Palatino Linotype" w:hAnsi="Palatino Linotype"/>
        </w:rPr>
      </w:pPr>
    </w:p>
    <w:p w:rsidR="00F648F3" w:rsidRDefault="007F1561" w:rsidP="002E6000">
      <w:pPr>
        <w:pStyle w:val="ListParagraph"/>
        <w:numPr>
          <w:ilvl w:val="0"/>
          <w:numId w:val="21"/>
        </w:numPr>
        <w:spacing w:line="276" w:lineRule="auto"/>
        <w:ind w:left="1440" w:hanging="450"/>
        <w:rPr>
          <w:rFonts w:ascii="Palatino Linotype" w:hAnsi="Palatino Linotype"/>
        </w:rPr>
      </w:pPr>
      <w:r>
        <w:rPr>
          <w:rFonts w:ascii="Palatino Linotype" w:hAnsi="Palatino Linotype"/>
        </w:rPr>
        <w:t>De La Sancha C, Cramer H, Wu HH, Layfield LJ. Bile Duct Brushing Cytology: A Large, singleinstitutional Retrospective Review with an Emphasis on Sensitivity, Specificity and Positive Predictive Value.  USCAP Annual meeting.  National Harbor, Maryland. March 16-21, 2019.</w:t>
      </w:r>
    </w:p>
    <w:p w:rsidR="007F1561" w:rsidRPr="007F1561" w:rsidRDefault="007F1561" w:rsidP="007F1561">
      <w:pPr>
        <w:pStyle w:val="ListParagraph"/>
        <w:rPr>
          <w:rFonts w:ascii="Palatino Linotype" w:hAnsi="Palatino Linotype"/>
        </w:rPr>
      </w:pPr>
    </w:p>
    <w:p w:rsidR="007F1561" w:rsidRDefault="007F1561" w:rsidP="002E6000">
      <w:pPr>
        <w:pStyle w:val="ListParagraph"/>
        <w:numPr>
          <w:ilvl w:val="0"/>
          <w:numId w:val="21"/>
        </w:numPr>
        <w:spacing w:line="276" w:lineRule="auto"/>
        <w:ind w:left="1440" w:hanging="450"/>
        <w:rPr>
          <w:rFonts w:ascii="Palatino Linotype" w:hAnsi="Palatino Linotype"/>
        </w:rPr>
      </w:pPr>
      <w:r>
        <w:rPr>
          <w:rFonts w:ascii="Palatino Linotype" w:hAnsi="Palatino Linotype"/>
        </w:rPr>
        <w:t>Layfield LJ, Crim JR, Schmidt RL. Pathology Assessment of Hip Arthroplasty specimens: An important quality assurance procedure</w:t>
      </w:r>
      <w:r w:rsidR="00E47A27">
        <w:rPr>
          <w:rFonts w:ascii="Palatino Linotype" w:hAnsi="Palatino Linotype"/>
        </w:rPr>
        <w:t>. USCAP Annual Meeting.  National Harbor, Maryland. March 16-21, 2019.  Abstract 250.</w:t>
      </w:r>
    </w:p>
    <w:p w:rsidR="00E47A27" w:rsidRPr="00E47A27" w:rsidRDefault="00E47A27" w:rsidP="00E47A27">
      <w:pPr>
        <w:pStyle w:val="ListParagraph"/>
        <w:rPr>
          <w:rFonts w:ascii="Palatino Linotype" w:hAnsi="Palatino Linotype"/>
        </w:rPr>
      </w:pPr>
    </w:p>
    <w:p w:rsidR="00E47A27" w:rsidRDefault="00E47A27" w:rsidP="002E6000">
      <w:pPr>
        <w:pStyle w:val="ListParagraph"/>
        <w:numPr>
          <w:ilvl w:val="0"/>
          <w:numId w:val="21"/>
        </w:numPr>
        <w:spacing w:line="276" w:lineRule="auto"/>
        <w:ind w:left="1440" w:hanging="450"/>
        <w:rPr>
          <w:rFonts w:ascii="Palatino Linotype" w:hAnsi="Palatino Linotype"/>
        </w:rPr>
      </w:pPr>
      <w:r>
        <w:rPr>
          <w:rFonts w:ascii="Palatino Linotype" w:hAnsi="Palatino Linotype"/>
        </w:rPr>
        <w:t>Maleki Z, Muller S, Layfield LJ, Rekhtman, N, Pantanowitz, L. Scleroging Pneumocytoma of Lung: Cyto Morphologic Findings and Immunoprofile of a Rare Entity.  USCAP Annual Meeting. National Harbor, Maryland. March 16-21, 2019. Abstract 1748.</w:t>
      </w:r>
    </w:p>
    <w:p w:rsidR="00E47A27" w:rsidRPr="00E47A27" w:rsidRDefault="00E47A27" w:rsidP="00E47A27">
      <w:pPr>
        <w:pStyle w:val="ListParagraph"/>
        <w:rPr>
          <w:rFonts w:ascii="Palatino Linotype" w:hAnsi="Palatino Linotype"/>
        </w:rPr>
      </w:pPr>
    </w:p>
    <w:p w:rsidR="00E47A27" w:rsidRDefault="005D6CDC" w:rsidP="002E6000">
      <w:pPr>
        <w:pStyle w:val="ListParagraph"/>
        <w:numPr>
          <w:ilvl w:val="0"/>
          <w:numId w:val="21"/>
        </w:numPr>
        <w:spacing w:line="276" w:lineRule="auto"/>
        <w:ind w:left="1440" w:hanging="450"/>
        <w:rPr>
          <w:rFonts w:ascii="Palatino Linotype" w:hAnsi="Palatino Linotype"/>
        </w:rPr>
      </w:pPr>
      <w:r>
        <w:rPr>
          <w:rFonts w:ascii="Palatino Linotype" w:hAnsi="Palatino Linotype"/>
        </w:rPr>
        <w:lastRenderedPageBreak/>
        <w:t>Layfield</w:t>
      </w:r>
      <w:r w:rsidR="00E47A27">
        <w:rPr>
          <w:rFonts w:ascii="Palatino Linotype" w:hAnsi="Palatino Linotype"/>
        </w:rPr>
        <w:t xml:space="preserve"> LJ, Pearson L, Walker BS, White SK, Schmidt RL. Diagnostic Accuracy of Fine-Needle Aspiration Cytology</w:t>
      </w:r>
      <w:r w:rsidR="004F014E">
        <w:rPr>
          <w:rFonts w:ascii="Palatino Linotype" w:hAnsi="Palatino Linotype"/>
        </w:rPr>
        <w:t xml:space="preserve"> for Discrimination of Sqummous Cell Carcinoma from Adenocarcinoma in Pulmonary Cytology Samples: A systemic reiew and meta-analysis. USCAP Annual Meeting. National Harbor, Maryland. March 16-21, 2019. Abstract 247.</w:t>
      </w:r>
    </w:p>
    <w:p w:rsidR="004F014E" w:rsidRPr="004F014E" w:rsidRDefault="004F014E" w:rsidP="004F014E">
      <w:pPr>
        <w:pStyle w:val="ListParagraph"/>
        <w:rPr>
          <w:rFonts w:ascii="Palatino Linotype" w:hAnsi="Palatino Linotype"/>
        </w:rPr>
      </w:pPr>
    </w:p>
    <w:p w:rsidR="004F014E" w:rsidRPr="002E6000" w:rsidRDefault="005D6CDC" w:rsidP="002E6000">
      <w:pPr>
        <w:pStyle w:val="ListParagraph"/>
        <w:numPr>
          <w:ilvl w:val="0"/>
          <w:numId w:val="21"/>
        </w:numPr>
        <w:spacing w:line="276" w:lineRule="auto"/>
        <w:ind w:left="1440" w:hanging="450"/>
        <w:rPr>
          <w:rFonts w:ascii="Palatino Linotype" w:hAnsi="Palatino Linotype"/>
        </w:rPr>
      </w:pPr>
      <w:r>
        <w:rPr>
          <w:rFonts w:ascii="Palatino Linotype" w:hAnsi="Palatino Linotype"/>
        </w:rPr>
        <w:t>Layfield LJ, Eyehan M, Sun L, Schmidt RL. Cytomorphologic criteria for separation of Pulmonary Adenocarcinomas from Squamous cell carcinomas: A linear Regression Analysis.  USCAP Annual Meeting. National</w:t>
      </w:r>
      <w:r w:rsidR="006D0B7E">
        <w:rPr>
          <w:rFonts w:ascii="Palatino Linotype" w:hAnsi="Palatino Linotype"/>
        </w:rPr>
        <w:t xml:space="preserve"> Harbor, Maryland. March 16-21, 2019. Abstract 249.</w:t>
      </w:r>
      <w:bookmarkStart w:id="0" w:name="_GoBack"/>
      <w:bookmarkEnd w:id="0"/>
    </w:p>
    <w:p w:rsidR="00F07CE3" w:rsidRDefault="00F07CE3" w:rsidP="00F07CE3">
      <w:pPr>
        <w:spacing w:line="276" w:lineRule="auto"/>
        <w:rPr>
          <w:rFonts w:ascii="Palatino Linotype" w:hAnsi="Palatino Linotype"/>
        </w:rPr>
      </w:pPr>
    </w:p>
    <w:p w:rsidR="00274D13" w:rsidRPr="00C37881" w:rsidRDefault="00274D13" w:rsidP="00274D13">
      <w:pPr>
        <w:ind w:left="1440" w:hanging="720"/>
        <w:rPr>
          <w:rFonts w:ascii="Palatino Linotype" w:hAnsi="Palatino Linotype"/>
        </w:rPr>
      </w:pPr>
      <w:r w:rsidRPr="00C37881">
        <w:rPr>
          <w:rFonts w:ascii="Palatino Linotype" w:hAnsi="Palatino Linotype"/>
          <w:b/>
        </w:rPr>
        <w:t>B.</w:t>
      </w:r>
      <w:r w:rsidRPr="00C37881">
        <w:rPr>
          <w:rFonts w:ascii="Palatino Linotype" w:hAnsi="Palatino Linotype"/>
          <w:b/>
        </w:rPr>
        <w:tab/>
        <w:t>Editorials, position or background papers:</w:t>
      </w:r>
    </w:p>
    <w:p w:rsidR="00274D13" w:rsidRPr="00C37881" w:rsidRDefault="00274D13" w:rsidP="00274D13">
      <w:pPr>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1.</w:t>
      </w:r>
      <w:r w:rsidRPr="00C37881">
        <w:rPr>
          <w:rFonts w:ascii="Palatino Linotype" w:hAnsi="Palatino Linotype"/>
        </w:rPr>
        <w:tab/>
        <w:t>Ulich TR, Layfield LJ, Brambilla C.  et al:  Letter to the Editor.  Arch Pathol Lab Med 109:1061, 1985.</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2.</w:t>
      </w:r>
      <w:r w:rsidRPr="00C37881">
        <w:rPr>
          <w:rFonts w:ascii="Palatino Linotype" w:hAnsi="Palatino Linotype"/>
        </w:rPr>
        <w:tab/>
      </w:r>
      <w:smartTag w:uri="urn:schemas-microsoft-com:office:smarttags" w:element="place">
        <w:smartTag w:uri="urn:schemas-microsoft-com:office:smarttags" w:element="City">
          <w:r w:rsidRPr="00C37881">
            <w:rPr>
              <w:rFonts w:ascii="Palatino Linotype" w:hAnsi="Palatino Linotype"/>
            </w:rPr>
            <w:t>Glasgow</w:t>
          </w:r>
        </w:smartTag>
      </w:smartTag>
      <w:r w:rsidRPr="00C37881">
        <w:rPr>
          <w:rFonts w:ascii="Palatino Linotype" w:hAnsi="Palatino Linotype"/>
        </w:rPr>
        <w:t xml:space="preserve"> BJ, Layfield LJ, Anders KH:  Mycobacterium Avium-Intracellulare and Adrenal Insufficiency in AIDS.  Human Path. 19:245, 1988.</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3.</w:t>
      </w:r>
      <w:r w:rsidRPr="00C37881">
        <w:rPr>
          <w:rFonts w:ascii="Palatino Linotype" w:hAnsi="Palatino Linotype"/>
        </w:rPr>
        <w:tab/>
        <w:t>Layfield LJ.:  Editorial: Can Fine-Needle Aspiration Replace Open Biopsy in the Diagnosis of Palpable Breast Lesions?  AJCP August 1992.</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4.</w:t>
      </w:r>
      <w:r w:rsidRPr="00C37881">
        <w:rPr>
          <w:rFonts w:ascii="Palatino Linotype" w:hAnsi="Palatino Linotype"/>
        </w:rPr>
        <w:tab/>
        <w:t>Layfield LJ, Guiliano AE:  Authors reply:  Use of Aspiration Cytology and Frozen Section Examination for Management of Benign and Malignant Thyroid Nodules.  Cancer 1992.</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5.</w:t>
      </w:r>
      <w:r w:rsidRPr="00C37881">
        <w:rPr>
          <w:rFonts w:ascii="Palatino Linotype" w:hAnsi="Palatino Linotype"/>
        </w:rPr>
        <w:tab/>
        <w:t xml:space="preserve">Layfield LJ:  Book Review:  Breast Cytology in Clinical Practice by </w:t>
      </w:r>
      <w:smartTag w:uri="urn:schemas-microsoft-com:office:smarttags" w:element="place">
        <w:smartTag w:uri="urn:schemas-microsoft-com:office:smarttags" w:element="City">
          <w:r w:rsidRPr="00C37881">
            <w:rPr>
              <w:rFonts w:ascii="Palatino Linotype" w:hAnsi="Palatino Linotype"/>
            </w:rPr>
            <w:t>Catania</w:t>
          </w:r>
        </w:smartTag>
      </w:smartTag>
      <w:r w:rsidRPr="00C37881">
        <w:rPr>
          <w:rFonts w:ascii="Palatino Linotype" w:hAnsi="Palatino Linotype"/>
        </w:rPr>
        <w:t xml:space="preserve"> S. and Ciatto S.  Reviewed in Annals of Surgery.</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6.</w:t>
      </w:r>
      <w:r w:rsidRPr="00C37881">
        <w:rPr>
          <w:rFonts w:ascii="Palatino Linotype" w:hAnsi="Palatino Linotype"/>
        </w:rPr>
        <w:tab/>
        <w:t>Cramer H, Layfield L, Lampe H:  Letter to Editor in Response to "Fine Needle Aspirates of Salivary Glands:  Its Utility and Tissue Effects.  Ann Otol. Rhinol Laryngol  102:483-484, 1993.</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7.</w:t>
      </w:r>
      <w:r w:rsidRPr="00C37881">
        <w:rPr>
          <w:rFonts w:ascii="Palatino Linotype" w:hAnsi="Palatino Linotype"/>
        </w:rPr>
        <w:tab/>
        <w:t>Dodd, LG, Layfield LJ.  Reply:  Cardiac Myxoma immunohistochemistry:  Value of CD34, CD31, and factor XIIIa staining.  Diagn Cytopathol 15:455-456, 1996.</w:t>
      </w:r>
    </w:p>
    <w:p w:rsidR="00274D13" w:rsidRPr="00C37881" w:rsidRDefault="00274D13" w:rsidP="00274D13">
      <w:pPr>
        <w:ind w:left="2160" w:hanging="720"/>
        <w:rPr>
          <w:rFonts w:ascii="Palatino Linotype" w:hAnsi="Palatino Linotype"/>
        </w:rPr>
      </w:pPr>
    </w:p>
    <w:p w:rsidR="00274D13" w:rsidRDefault="00274D13" w:rsidP="00274D13">
      <w:pPr>
        <w:ind w:left="2160" w:hanging="720"/>
        <w:rPr>
          <w:rFonts w:ascii="Palatino Linotype" w:hAnsi="Palatino Linotype"/>
        </w:rPr>
      </w:pPr>
      <w:r w:rsidRPr="00C37881">
        <w:rPr>
          <w:rFonts w:ascii="Palatino Linotype" w:hAnsi="Palatino Linotype"/>
        </w:rPr>
        <w:t>8.</w:t>
      </w:r>
      <w:r w:rsidRPr="00C37881">
        <w:rPr>
          <w:rFonts w:ascii="Palatino Linotype" w:hAnsi="Palatino Linotype"/>
        </w:rPr>
        <w:tab/>
        <w:t>Layfield LJ, Dodd LG.  Cytologic Findings in a Case of Postirradiation Angiosarcoma of the Breast.  Acta Cytol 41:612-614, 1997.</w:t>
      </w:r>
    </w:p>
    <w:p w:rsidR="00A05AB9" w:rsidRPr="00C37881" w:rsidRDefault="00A05AB9"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9.</w:t>
      </w:r>
      <w:r w:rsidRPr="00C37881">
        <w:rPr>
          <w:rFonts w:ascii="Palatino Linotype" w:hAnsi="Palatino Linotype"/>
        </w:rPr>
        <w:tab/>
        <w:t>Dodd L, Layfield LJ:  Letter to Editor in Response to Dysplastic Tubular Epithelium in "</w:t>
      </w:r>
      <w:smartTag w:uri="urn:schemas-microsoft-com:office:smarttags" w:element="place">
        <w:r w:rsidRPr="00C37881">
          <w:rPr>
            <w:rFonts w:ascii="Palatino Linotype" w:hAnsi="Palatino Linotype"/>
          </w:rPr>
          <w:t>Normal</w:t>
        </w:r>
      </w:smartTag>
      <w:r w:rsidRPr="00C37881">
        <w:rPr>
          <w:rFonts w:ascii="Palatino Linotype" w:hAnsi="Palatino Linotype"/>
        </w:rPr>
        <w:t xml:space="preserve">" Kidney Associated with Renal Cell Carcinoma.  Am J Surg Pathol </w:t>
      </w:r>
      <w:r w:rsidR="00D647BA" w:rsidRPr="00C37881">
        <w:rPr>
          <w:rFonts w:ascii="Palatino Linotype" w:hAnsi="Palatino Linotype"/>
        </w:rPr>
        <w:t>Nov;19(11):1335-1337, 1995.</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10.</w:t>
      </w:r>
      <w:r w:rsidRPr="00C37881">
        <w:rPr>
          <w:rFonts w:ascii="Palatino Linotype" w:hAnsi="Palatino Linotype"/>
        </w:rPr>
        <w:tab/>
        <w:t>Akhtar M, Layfield LJ:  Editorial Comment:  Mimics of Pilomatrixoma in Fine-Need</w:t>
      </w:r>
      <w:r w:rsidR="00C17292" w:rsidRPr="00C37881">
        <w:rPr>
          <w:rFonts w:ascii="Palatino Linotype" w:hAnsi="Palatino Linotype"/>
        </w:rPr>
        <w:t xml:space="preserve">le Aspirates.  Diag Cytopathol </w:t>
      </w:r>
      <w:r w:rsidRPr="00C37881">
        <w:rPr>
          <w:rFonts w:ascii="Palatino Linotype" w:hAnsi="Palatino Linotype"/>
        </w:rPr>
        <w:t>(In press).</w:t>
      </w:r>
    </w:p>
    <w:p w:rsidR="00274D13" w:rsidRPr="00C37881" w:rsidRDefault="00274D13" w:rsidP="00274D13">
      <w:pPr>
        <w:ind w:left="2160" w:hanging="720"/>
        <w:rPr>
          <w:rFonts w:ascii="Palatino Linotype" w:hAnsi="Palatino Linotype"/>
        </w:rPr>
      </w:pPr>
    </w:p>
    <w:p w:rsidR="00274D13" w:rsidRPr="00C37881" w:rsidRDefault="00274D13" w:rsidP="00274D13">
      <w:pPr>
        <w:numPr>
          <w:ilvl w:val="0"/>
          <w:numId w:val="2"/>
        </w:numPr>
        <w:tabs>
          <w:tab w:val="clear" w:pos="1800"/>
        </w:tabs>
        <w:ind w:left="2160" w:hanging="720"/>
        <w:rPr>
          <w:rFonts w:ascii="Palatino Linotype" w:hAnsi="Palatino Linotype"/>
        </w:rPr>
      </w:pPr>
      <w:r w:rsidRPr="00C37881">
        <w:rPr>
          <w:rFonts w:ascii="Palatino Linotype" w:hAnsi="Palatino Linotype"/>
        </w:rPr>
        <w:t>Layfield, LJ, Mooney, E.  Specimen adequacy in FNAB of the breast.  (Letter to the editor)  AJCP 109:494, 1998</w:t>
      </w:r>
    </w:p>
    <w:p w:rsidR="00274D13" w:rsidRPr="00C37881" w:rsidRDefault="00274D13" w:rsidP="00274D13">
      <w:pPr>
        <w:rPr>
          <w:rFonts w:ascii="Palatino Linotype" w:hAnsi="Palatino Linotype"/>
        </w:rPr>
      </w:pPr>
    </w:p>
    <w:p w:rsidR="00274D13" w:rsidRPr="00C37881" w:rsidRDefault="00274D13" w:rsidP="00274D13">
      <w:pPr>
        <w:numPr>
          <w:ilvl w:val="0"/>
          <w:numId w:val="2"/>
        </w:numPr>
        <w:tabs>
          <w:tab w:val="clear" w:pos="1800"/>
        </w:tabs>
        <w:ind w:left="2160" w:hanging="720"/>
        <w:rPr>
          <w:rFonts w:ascii="Palatino Linotype" w:hAnsi="Palatino Linotype"/>
        </w:rPr>
      </w:pPr>
      <w:r w:rsidRPr="00C37881">
        <w:rPr>
          <w:rFonts w:ascii="Palatino Linotype" w:hAnsi="Palatino Linotype"/>
        </w:rPr>
        <w:t>Layfield LJ.  Ductal carcinoma in situ of the breast.  Hum Pathol 29:1329-1332, 1998.</w:t>
      </w:r>
    </w:p>
    <w:p w:rsidR="00274D13" w:rsidRPr="00C37881" w:rsidRDefault="00274D13" w:rsidP="00274D13">
      <w:pPr>
        <w:rPr>
          <w:rFonts w:ascii="Palatino Linotype" w:hAnsi="Palatino Linotype"/>
        </w:rPr>
      </w:pPr>
    </w:p>
    <w:p w:rsidR="00274D13" w:rsidRPr="00C37881" w:rsidRDefault="00274D13" w:rsidP="00274D13">
      <w:pPr>
        <w:numPr>
          <w:ilvl w:val="0"/>
          <w:numId w:val="2"/>
        </w:numPr>
        <w:tabs>
          <w:tab w:val="clear" w:pos="1800"/>
        </w:tabs>
        <w:ind w:left="2160" w:hanging="720"/>
        <w:rPr>
          <w:rFonts w:ascii="Palatino Linotype" w:hAnsi="Palatino Linotype"/>
        </w:rPr>
      </w:pPr>
      <w:r w:rsidRPr="00C37881">
        <w:rPr>
          <w:rFonts w:ascii="Palatino Linotype" w:hAnsi="Palatino Linotype"/>
        </w:rPr>
        <w:t xml:space="preserve">Layfield LJ, </w:t>
      </w:r>
      <w:smartTag w:uri="urn:schemas-microsoft-com:office:smarttags" w:element="place">
        <w:smartTag w:uri="urn:schemas-microsoft-com:office:smarttags" w:element="City">
          <w:r w:rsidRPr="00C37881">
            <w:rPr>
              <w:rFonts w:ascii="Palatino Linotype" w:hAnsi="Palatino Linotype"/>
            </w:rPr>
            <w:t>Goldstein</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NS</w:t>
          </w:r>
        </w:smartTag>
      </w:smartTag>
      <w:r w:rsidRPr="00C37881">
        <w:rPr>
          <w:rFonts w:ascii="Palatino Linotype" w:hAnsi="Palatino Linotype"/>
        </w:rPr>
        <w:t xml:space="preserve">. </w:t>
      </w:r>
      <w:bookmarkStart w:id="1" w:name="OLE_LINK3"/>
      <w:bookmarkStart w:id="2" w:name="OLE_LINK4"/>
      <w:r w:rsidRPr="00C37881">
        <w:rPr>
          <w:rFonts w:ascii="Palatino Linotype" w:hAnsi="Palatino Linotype"/>
        </w:rPr>
        <w:t xml:space="preserve">Her-2/Neu evaluation methodologies.  Are we measuring the correct marker?  </w:t>
      </w:r>
      <w:bookmarkEnd w:id="1"/>
      <w:bookmarkEnd w:id="2"/>
      <w:r w:rsidRPr="00C37881">
        <w:rPr>
          <w:rFonts w:ascii="Palatino Linotype" w:hAnsi="Palatino Linotype"/>
        </w:rPr>
        <w:t>Mod Pathol (in press)</w:t>
      </w:r>
    </w:p>
    <w:p w:rsidR="00274D13" w:rsidRPr="00C37881" w:rsidRDefault="00274D13" w:rsidP="00274D13">
      <w:pPr>
        <w:rPr>
          <w:rFonts w:ascii="Palatino Linotype" w:hAnsi="Palatino Linotype"/>
        </w:rPr>
      </w:pPr>
    </w:p>
    <w:p w:rsidR="00274D13" w:rsidRPr="00C37881" w:rsidRDefault="00274D13" w:rsidP="00274D13">
      <w:pPr>
        <w:numPr>
          <w:ilvl w:val="0"/>
          <w:numId w:val="2"/>
        </w:numPr>
        <w:tabs>
          <w:tab w:val="clear" w:pos="1800"/>
        </w:tabs>
        <w:ind w:left="2160" w:hanging="720"/>
        <w:rPr>
          <w:rFonts w:ascii="Palatino Linotype" w:hAnsi="Palatino Linotype"/>
        </w:rPr>
      </w:pPr>
      <w:r w:rsidRPr="00C37881">
        <w:rPr>
          <w:rFonts w:ascii="Palatino Linotype" w:hAnsi="Palatino Linotype"/>
        </w:rPr>
        <w:t>Layfield LJ.  Fine-needle aspiration cytology:  An accurate technique for the investigation of musculoskeletal lesions.  Lab Medica International 18:18-20; 2001.</w:t>
      </w:r>
    </w:p>
    <w:p w:rsidR="00CB4A94" w:rsidRPr="00C37881" w:rsidRDefault="00CB4A94" w:rsidP="00CB4A94">
      <w:pPr>
        <w:pStyle w:val="ListParagraph"/>
        <w:rPr>
          <w:rFonts w:ascii="Palatino Linotype" w:hAnsi="Palatino Linotype"/>
        </w:rPr>
      </w:pPr>
    </w:p>
    <w:p w:rsidR="00CB4A94" w:rsidRPr="00C37881" w:rsidRDefault="00CB4A94" w:rsidP="00274D13">
      <w:pPr>
        <w:numPr>
          <w:ilvl w:val="0"/>
          <w:numId w:val="2"/>
        </w:numPr>
        <w:tabs>
          <w:tab w:val="clear" w:pos="1800"/>
        </w:tabs>
        <w:ind w:left="2160" w:hanging="720"/>
        <w:rPr>
          <w:rFonts w:ascii="Palatino Linotype" w:hAnsi="Palatino Linotype"/>
        </w:rPr>
      </w:pPr>
      <w:r w:rsidRPr="00C37881">
        <w:rPr>
          <w:rFonts w:ascii="Palatino Linotype" w:hAnsi="Palatino Linotype"/>
        </w:rPr>
        <w:t>Layfield LJ, Emerson LE. Hepatic bile duct cystadenoma: a case report and review of the literature. Associated Regional and University Pathologists Electronic Journal, Sept 2002</w:t>
      </w:r>
    </w:p>
    <w:p w:rsidR="00DC7A02" w:rsidRPr="00C37881" w:rsidRDefault="00DC7A02" w:rsidP="00274D13">
      <w:pPr>
        <w:rPr>
          <w:rFonts w:ascii="Palatino Linotype" w:hAnsi="Palatino Linotype"/>
        </w:rPr>
      </w:pPr>
    </w:p>
    <w:p w:rsidR="00274D13" w:rsidRPr="00C37881" w:rsidRDefault="00274D13" w:rsidP="00274D13">
      <w:pPr>
        <w:numPr>
          <w:ilvl w:val="0"/>
          <w:numId w:val="2"/>
        </w:numPr>
        <w:tabs>
          <w:tab w:val="clear" w:pos="1800"/>
        </w:tabs>
        <w:ind w:left="2160" w:hanging="720"/>
        <w:rPr>
          <w:rFonts w:ascii="Palatino Linotype" w:hAnsi="Palatino Linotype"/>
        </w:rPr>
      </w:pPr>
      <w:r w:rsidRPr="00C37881">
        <w:rPr>
          <w:rFonts w:ascii="Palatino Linotype" w:hAnsi="Palatino Linotype"/>
        </w:rPr>
        <w:t>Layfield LJ, Goldstein N, Perkinson KR, Proia AD.  Letter to the Editor:  Inter-laboratory variation in results from immunohistochemical assessment of estrogen receptor status.  The Breast Journal 9:257-259, 2003.</w:t>
      </w:r>
    </w:p>
    <w:p w:rsidR="00274D13" w:rsidRPr="00C37881" w:rsidRDefault="00274D13" w:rsidP="00274D13">
      <w:pPr>
        <w:rPr>
          <w:rFonts w:ascii="Palatino Linotype" w:hAnsi="Palatino Linotype"/>
        </w:rPr>
      </w:pPr>
    </w:p>
    <w:p w:rsidR="00274D13" w:rsidRPr="00C37881" w:rsidRDefault="00274D13" w:rsidP="00274D13">
      <w:pPr>
        <w:numPr>
          <w:ilvl w:val="0"/>
          <w:numId w:val="2"/>
        </w:numPr>
        <w:tabs>
          <w:tab w:val="clear" w:pos="1800"/>
        </w:tabs>
        <w:ind w:left="2160" w:hanging="720"/>
        <w:rPr>
          <w:rFonts w:ascii="Palatino Linotype" w:hAnsi="Palatino Linotype"/>
        </w:rPr>
      </w:pPr>
      <w:r w:rsidRPr="00C37881">
        <w:rPr>
          <w:rFonts w:ascii="Palatino Linotype" w:hAnsi="Palatino Linotype"/>
        </w:rPr>
        <w:t xml:space="preserve">Zubair B, Layfield LJ.  Quest for a uniform cyto-diagnostic approach to thyroid aspirates:  a consensus proposal.  </w:t>
      </w:r>
    </w:p>
    <w:p w:rsidR="00743FA6" w:rsidRPr="00C37881" w:rsidRDefault="00743FA6" w:rsidP="00743FA6">
      <w:pPr>
        <w:pStyle w:val="ListParagraph"/>
        <w:rPr>
          <w:rFonts w:ascii="Palatino Linotype" w:hAnsi="Palatino Linotype"/>
        </w:rPr>
      </w:pPr>
    </w:p>
    <w:p w:rsidR="00743FA6" w:rsidRPr="00C37881" w:rsidRDefault="00743FA6" w:rsidP="00274D13">
      <w:pPr>
        <w:numPr>
          <w:ilvl w:val="0"/>
          <w:numId w:val="2"/>
        </w:numPr>
        <w:tabs>
          <w:tab w:val="clear" w:pos="1800"/>
        </w:tabs>
        <w:ind w:left="2160" w:hanging="720"/>
        <w:rPr>
          <w:rFonts w:ascii="Palatino Linotype" w:hAnsi="Palatino Linotype"/>
        </w:rPr>
      </w:pPr>
      <w:r w:rsidRPr="00C37881">
        <w:rPr>
          <w:rFonts w:ascii="Palatino Linotype" w:hAnsi="Palatino Linotype"/>
        </w:rPr>
        <w:t>Layfield LJ. Pancreatic Cytopathology:  Past, Present and Future.  The ASC Bulletin 2012;49 (6): 131-136.</w:t>
      </w:r>
    </w:p>
    <w:p w:rsidR="006D673A" w:rsidRPr="00C37881" w:rsidRDefault="006D673A" w:rsidP="006D673A">
      <w:pPr>
        <w:pStyle w:val="ListParagraph"/>
        <w:rPr>
          <w:rFonts w:ascii="Palatino Linotype" w:hAnsi="Palatino Linotype"/>
        </w:rPr>
      </w:pPr>
    </w:p>
    <w:p w:rsidR="006D673A" w:rsidRDefault="006D673A" w:rsidP="00274D13">
      <w:pPr>
        <w:numPr>
          <w:ilvl w:val="0"/>
          <w:numId w:val="2"/>
        </w:numPr>
        <w:tabs>
          <w:tab w:val="clear" w:pos="1800"/>
        </w:tabs>
        <w:ind w:left="2160" w:hanging="720"/>
        <w:rPr>
          <w:rFonts w:ascii="Palatino Linotype" w:hAnsi="Palatino Linotype"/>
        </w:rPr>
      </w:pPr>
      <w:r w:rsidRPr="00C37881">
        <w:rPr>
          <w:rFonts w:ascii="Palatino Linotype" w:hAnsi="Palatino Linotype"/>
        </w:rPr>
        <w:t xml:space="preserve">Layfield LJ. Presidential Message for Focus. Focus 2012;12 (2): 1 and 3. </w:t>
      </w:r>
    </w:p>
    <w:p w:rsidR="00F361CD" w:rsidRDefault="00F361CD" w:rsidP="00F361CD">
      <w:pPr>
        <w:pStyle w:val="ListParagraph"/>
        <w:rPr>
          <w:rFonts w:ascii="Palatino Linotype" w:hAnsi="Palatino Linotype"/>
        </w:rPr>
      </w:pPr>
    </w:p>
    <w:p w:rsidR="00F361CD" w:rsidRDefault="00F361CD" w:rsidP="00F361CD">
      <w:pPr>
        <w:ind w:left="2160"/>
        <w:rPr>
          <w:rFonts w:ascii="Palatino Linotype" w:hAnsi="Palatino Linotype"/>
        </w:rPr>
      </w:pPr>
    </w:p>
    <w:p w:rsidR="00274D13" w:rsidRPr="00C37881" w:rsidRDefault="00274D13" w:rsidP="00274D13">
      <w:pPr>
        <w:ind w:left="1440" w:hanging="720"/>
        <w:rPr>
          <w:rFonts w:ascii="Palatino Linotype" w:hAnsi="Palatino Linotype"/>
        </w:rPr>
      </w:pPr>
      <w:r w:rsidRPr="00C37881">
        <w:rPr>
          <w:rFonts w:ascii="Palatino Linotype" w:hAnsi="Palatino Linotype"/>
          <w:b/>
        </w:rPr>
        <w:t>C.</w:t>
      </w:r>
      <w:r w:rsidRPr="00C37881">
        <w:rPr>
          <w:rFonts w:ascii="Palatino Linotype" w:hAnsi="Palatino Linotype"/>
          <w:b/>
        </w:rPr>
        <w:tab/>
        <w:t xml:space="preserve">Invited Papers, Lectures, </w:t>
      </w:r>
      <w:r w:rsidR="008D1895" w:rsidRPr="00C37881">
        <w:rPr>
          <w:rFonts w:ascii="Palatino Linotype" w:hAnsi="Palatino Linotype"/>
          <w:b/>
        </w:rPr>
        <w:t>and Presentations</w:t>
      </w:r>
      <w:r w:rsidRPr="00C37881">
        <w:rPr>
          <w:rFonts w:ascii="Palatino Linotype" w:hAnsi="Palatino Linotype"/>
          <w:b/>
        </w:rPr>
        <w:t>:</w:t>
      </w:r>
    </w:p>
    <w:p w:rsidR="00274D13" w:rsidRPr="00C37881" w:rsidRDefault="00274D13" w:rsidP="00274D13">
      <w:pPr>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1.</w:t>
      </w:r>
      <w:r w:rsidRPr="00C37881">
        <w:rPr>
          <w:rFonts w:ascii="Palatino Linotype" w:hAnsi="Palatino Linotype"/>
        </w:rPr>
        <w:tab/>
        <w:t xml:space="preserve">Ljung BM, Layfield LJ:  Fine Needle Aspiration of Breast Lesions.  35th Annual Meeting California Society of Pathologists.  </w:t>
      </w:r>
      <w:smartTag w:uri="urn:schemas-microsoft-com:office:smarttags" w:element="place">
        <w:smartTag w:uri="urn:schemas-microsoft-com:office:smarttags" w:element="City">
          <w:r w:rsidRPr="00C37881">
            <w:rPr>
              <w:rFonts w:ascii="Palatino Linotype" w:hAnsi="Palatino Linotype"/>
            </w:rPr>
            <w:t>San Francisco</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California</w:t>
          </w:r>
        </w:smartTag>
      </w:smartTag>
      <w:r w:rsidRPr="00C37881">
        <w:rPr>
          <w:rFonts w:ascii="Palatino Linotype" w:hAnsi="Palatino Linotype"/>
        </w:rPr>
        <w:t>, 1982.</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 xml:space="preserve"> 2.</w:t>
      </w:r>
      <w:r w:rsidRPr="00C37881">
        <w:rPr>
          <w:rFonts w:ascii="Palatino Linotype" w:hAnsi="Palatino Linotype"/>
        </w:rPr>
        <w:tab/>
        <w:t>Ljung BM, Layfield LJ:  Fine Needle Aspiration of Breast Lesions.  36th Annual California Society of Pathologists, Los Angeles, California.  December 1983.</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 xml:space="preserve"> 3.</w:t>
      </w:r>
      <w:r w:rsidRPr="00C37881">
        <w:rPr>
          <w:rFonts w:ascii="Palatino Linotype" w:hAnsi="Palatino Linotype"/>
        </w:rPr>
        <w:tab/>
        <w:t>Weisman J, Ljung BM, Layfield LJ:  Fine Needle Aspiration of Thyroid and Breast Lesions.  New York University Post Graduate Medical Program.  November 1985.</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 xml:space="preserve">  4.</w:t>
      </w:r>
      <w:r w:rsidRPr="00C37881">
        <w:rPr>
          <w:rFonts w:ascii="Palatino Linotype" w:hAnsi="Palatino Linotype"/>
        </w:rPr>
        <w:tab/>
        <w:t>Layfield LJ:  Fine Needle Aspiration of Salivary Gland Lesions.  USC-LACMC Grand Rounds, March 1987.</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 xml:space="preserve">  5.</w:t>
      </w:r>
      <w:r w:rsidRPr="00C37881">
        <w:rPr>
          <w:rFonts w:ascii="Palatino Linotype" w:hAnsi="Palatino Linotype"/>
        </w:rPr>
        <w:tab/>
        <w:t>Layfield LJ:  Fine Needle Aspiration of Salivary Gland Lesions.  Los Angeles County Pathology Society 1986.</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 xml:space="preserve">  6.</w:t>
      </w:r>
      <w:r w:rsidRPr="00C37881">
        <w:rPr>
          <w:rFonts w:ascii="Palatino Linotype" w:hAnsi="Palatino Linotype"/>
        </w:rPr>
        <w:tab/>
        <w:t>Layfield LJ:  Fine Needle Aspiration of Breast Lesions.  23rd National Conference on Breast Cancer, Los Angeles, California.  February 29-March 4, 1988.</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 xml:space="preserve">  7.</w:t>
      </w:r>
      <w:r w:rsidRPr="00C37881">
        <w:rPr>
          <w:rFonts w:ascii="Palatino Linotype" w:hAnsi="Palatino Linotype"/>
        </w:rPr>
        <w:tab/>
        <w:t>Layfield LJ:  Fine Needle Aspiration of Breast Lesions.  U.S.C. - L.A.C.M.C. Grand Rounds, March 1988.</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 xml:space="preserve">  8.</w:t>
      </w:r>
      <w:r w:rsidRPr="00C37881">
        <w:rPr>
          <w:rFonts w:ascii="Palatino Linotype" w:hAnsi="Palatino Linotype"/>
        </w:rPr>
        <w:tab/>
        <w:t>Layfield LJ:  Fine Needle Aspiration in Ophthalmologic Practice-Jules Stein Ocular Course, May 20, 1988.</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 xml:space="preserve">  9.</w:t>
      </w:r>
      <w:r w:rsidRPr="00C37881">
        <w:rPr>
          <w:rFonts w:ascii="Palatino Linotype" w:hAnsi="Palatino Linotype"/>
        </w:rPr>
        <w:tab/>
        <w:t>Layfield LJ:  Biopsy Techniques in Surgical Oncology. "Living with Cancer" Support group.  Jonsson Multidisciplinary Oncology Clinic, September. 19, 1988.</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10.</w:t>
      </w:r>
      <w:r w:rsidRPr="00C37881">
        <w:rPr>
          <w:rFonts w:ascii="Palatino Linotype" w:hAnsi="Palatino Linotype"/>
        </w:rPr>
        <w:tab/>
        <w:t>Layfield LJ:  Fine Needle Aspiration Cytology in the Diagnosis of Mammary Lesions.  Continuing Education May 18, 1989, St. Joseph's Medical Center, Burbank.</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11.</w:t>
      </w:r>
      <w:r w:rsidRPr="00C37881">
        <w:rPr>
          <w:rFonts w:ascii="Palatino Linotype" w:hAnsi="Palatino Linotype"/>
        </w:rPr>
        <w:tab/>
        <w:t xml:space="preserve">Layfield LJ:  Fine Needle Aspiration of the Breast:  Pitfalls and Promise.  Current Concepts in Surgical Pathology.  </w:t>
      </w:r>
      <w:smartTag w:uri="urn:schemas-microsoft-com:office:smarttags" w:element="place">
        <w:smartTag w:uri="urn:schemas-microsoft-com:office:smarttags" w:element="PlaceName">
          <w:r w:rsidRPr="00C37881">
            <w:rPr>
              <w:rFonts w:ascii="Palatino Linotype" w:hAnsi="Palatino Linotype"/>
            </w:rPr>
            <w:t>Stanford</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University</w:t>
          </w:r>
        </w:smartTag>
      </w:smartTag>
      <w:r w:rsidRPr="00C37881">
        <w:rPr>
          <w:rFonts w:ascii="Palatino Linotype" w:hAnsi="Palatino Linotype"/>
        </w:rPr>
        <w:t>, September 21, 1989</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12.</w:t>
      </w:r>
      <w:r w:rsidRPr="00C37881">
        <w:rPr>
          <w:rFonts w:ascii="Palatino Linotype" w:hAnsi="Palatino Linotype"/>
        </w:rPr>
        <w:tab/>
        <w:t>Layfield LJ:  Pediatric Pathology.  Grand Rounds.  Department of Pediatrics.  UCLA, August 29, 1989.</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13.</w:t>
      </w:r>
      <w:r w:rsidRPr="00C37881">
        <w:rPr>
          <w:rFonts w:ascii="Palatino Linotype" w:hAnsi="Palatino Linotype"/>
        </w:rPr>
        <w:tab/>
        <w:t>Layfield LJ:  Cytology in Urologic Practice.  Grand Rounds.  Department of Urology.  UCLA-Harbor Medical Center.  September 1989.</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14.</w:t>
      </w:r>
      <w:r w:rsidRPr="00C37881">
        <w:rPr>
          <w:rFonts w:ascii="Palatino Linotype" w:hAnsi="Palatino Linotype"/>
        </w:rPr>
        <w:tab/>
        <w:t>Layfield LJ:  Fine Needle Aspiration Cytology in Clinical Practive.  California Medical Association Meeting, February, 1990.</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15.</w:t>
      </w:r>
      <w:r w:rsidRPr="00C37881">
        <w:rPr>
          <w:rFonts w:ascii="Palatino Linotype" w:hAnsi="Palatino Linotype"/>
        </w:rPr>
        <w:tab/>
        <w:t>Layfield LJ:  Fine Needle Aspiration Cytology in the Management of Primary Bone Neoplasms.  American Society of Cytology/Annenberg Center Teleconferencing, March 27, 1990.</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16.</w:t>
      </w:r>
      <w:r w:rsidRPr="00C37881">
        <w:rPr>
          <w:rFonts w:ascii="Palatino Linotype" w:hAnsi="Palatino Linotype"/>
        </w:rPr>
        <w:tab/>
        <w:t xml:space="preserve">Layfield LJ:  Fine Needle Aspiration of Sarcoma and Related Lesions.  </w:t>
      </w:r>
      <w:smartTag w:uri="urn:schemas-microsoft-com:office:smarttags" w:element="place">
        <w:smartTag w:uri="urn:schemas-microsoft-com:office:smarttags" w:element="State">
          <w:r w:rsidRPr="00C37881">
            <w:rPr>
              <w:rFonts w:ascii="Palatino Linotype" w:hAnsi="Palatino Linotype"/>
            </w:rPr>
            <w:t>California</w:t>
          </w:r>
        </w:smartTag>
      </w:smartTag>
      <w:r w:rsidRPr="00C37881">
        <w:rPr>
          <w:rFonts w:ascii="Palatino Linotype" w:hAnsi="Palatino Linotype"/>
        </w:rPr>
        <w:t xml:space="preserve"> Association of Cytotechnologists, Spring Seminar, April 7, 1990.</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17.</w:t>
      </w:r>
      <w:r w:rsidRPr="00C37881">
        <w:rPr>
          <w:rFonts w:ascii="Palatino Linotype" w:hAnsi="Palatino Linotype"/>
        </w:rPr>
        <w:tab/>
        <w:t>Layfield LJ: Fine Needle Aspiration of the Breast.  Pathology Seminar Series.  UCI, September 20, 1990.</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18.</w:t>
      </w:r>
      <w:r w:rsidRPr="00C37881">
        <w:rPr>
          <w:rFonts w:ascii="Palatino Linotype" w:hAnsi="Palatino Linotype"/>
        </w:rPr>
        <w:tab/>
        <w:t xml:space="preserve">Layfield LJ:  FNAB of Breast.  The First Annual Iowa Cytology Course.  May 3 &amp; 4, 1991, </w:t>
      </w:r>
      <w:smartTag w:uri="urn:schemas-microsoft-com:office:smarttags" w:element="place">
        <w:smartTag w:uri="urn:schemas-microsoft-com:office:smarttags" w:element="City">
          <w:r w:rsidRPr="00C37881">
            <w:rPr>
              <w:rFonts w:ascii="Palatino Linotype" w:hAnsi="Palatino Linotype"/>
            </w:rPr>
            <w:t>Iowa City</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Iowa</w:t>
          </w:r>
        </w:smartTag>
      </w:smartTag>
      <w:r w:rsidRPr="00C37881">
        <w:rPr>
          <w:rFonts w:ascii="Palatino Linotype" w:hAnsi="Palatino Linotype"/>
        </w:rPr>
        <w:t>.</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lastRenderedPageBreak/>
        <w:t>19.</w:t>
      </w:r>
      <w:r w:rsidRPr="00C37881">
        <w:rPr>
          <w:rFonts w:ascii="Palatino Linotype" w:hAnsi="Palatino Linotype"/>
        </w:rPr>
        <w:tab/>
        <w:t xml:space="preserve">Layfield LJ:  FNAB of Salivary Glands.  The First Annual Iowa Cytology Course.  May 3 &amp; 4, 1991, </w:t>
      </w:r>
      <w:smartTag w:uri="urn:schemas-microsoft-com:office:smarttags" w:element="place">
        <w:smartTag w:uri="urn:schemas-microsoft-com:office:smarttags" w:element="City">
          <w:r w:rsidRPr="00C37881">
            <w:rPr>
              <w:rFonts w:ascii="Palatino Linotype" w:hAnsi="Palatino Linotype"/>
            </w:rPr>
            <w:t>Iowa City</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Iowa</w:t>
          </w:r>
        </w:smartTag>
      </w:smartTag>
      <w:r w:rsidRPr="00C37881">
        <w:rPr>
          <w:rFonts w:ascii="Palatino Linotype" w:hAnsi="Palatino Linotype"/>
        </w:rPr>
        <w:t>.</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20.</w:t>
      </w:r>
      <w:r w:rsidRPr="00C37881">
        <w:rPr>
          <w:rFonts w:ascii="Palatino Linotype" w:hAnsi="Palatino Linotype"/>
        </w:rPr>
        <w:tab/>
        <w:t>Layfield LJ:  FNAB of Breast, FNAB of Head and Neck Lesions and FNAB of Prostate.  Cytology Review Course, May 31 through June 3, 1991, Columbus, Ohio.</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21.</w:t>
      </w:r>
      <w:r w:rsidRPr="00C37881">
        <w:rPr>
          <w:rFonts w:ascii="Palatino Linotype" w:hAnsi="Palatino Linotype"/>
        </w:rPr>
        <w:tab/>
        <w:t xml:space="preserve">Layfield LJ:  FNAB of Breast and FNAB of Salivary Gland Lesions.  ASCP Review Course, </w:t>
      </w:r>
      <w:smartTag w:uri="urn:schemas-microsoft-com:office:smarttags" w:element="place">
        <w:smartTag w:uri="urn:schemas-microsoft-com:office:smarttags" w:element="City">
          <w:r w:rsidRPr="00C37881">
            <w:rPr>
              <w:rFonts w:ascii="Palatino Linotype" w:hAnsi="Palatino Linotype"/>
            </w:rPr>
            <w:t>Long Beach</w:t>
          </w:r>
        </w:smartTag>
      </w:smartTag>
      <w:r w:rsidRPr="00C37881">
        <w:rPr>
          <w:rFonts w:ascii="Palatino Linotype" w:hAnsi="Palatino Linotype"/>
        </w:rPr>
        <w:t>, June 15-16, 1991.</w:t>
      </w:r>
    </w:p>
    <w:p w:rsidR="00274D13" w:rsidRPr="00C37881" w:rsidRDefault="00274D13" w:rsidP="00274D13">
      <w:pPr>
        <w:ind w:left="2160" w:hanging="720"/>
        <w:rPr>
          <w:rFonts w:ascii="Palatino Linotype" w:hAnsi="Palatino Linotype"/>
        </w:rPr>
      </w:pPr>
      <w:r w:rsidRPr="00C37881">
        <w:rPr>
          <w:rFonts w:ascii="Palatino Linotype" w:hAnsi="Palatino Linotype"/>
        </w:rPr>
        <w:t>22.</w:t>
      </w:r>
      <w:r w:rsidRPr="00C37881">
        <w:rPr>
          <w:rFonts w:ascii="Palatino Linotype" w:hAnsi="Palatino Linotype"/>
        </w:rPr>
        <w:tab/>
        <w:t>Layfield LJ:  Problems in the Cytologic Diagnosis of Salivary Gland Lesions.  American Society of Cytology 39th Annual Scientific Meeting November 5-10, 1991, Los Angeles, California.</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23.</w:t>
      </w:r>
      <w:r w:rsidRPr="00C37881">
        <w:rPr>
          <w:rFonts w:ascii="Palatino Linotype" w:hAnsi="Palatino Linotype"/>
        </w:rPr>
        <w:tab/>
        <w:t xml:space="preserve">Layfield LJ:  Pulmonary Cytopathology.  The Second Annual Iowa Cytology Course.  May 1+2, 1992, </w:t>
      </w:r>
      <w:smartTag w:uri="urn:schemas-microsoft-com:office:smarttags" w:element="place">
        <w:smartTag w:uri="urn:schemas-microsoft-com:office:smarttags" w:element="City">
          <w:r w:rsidRPr="00C37881">
            <w:rPr>
              <w:rFonts w:ascii="Palatino Linotype" w:hAnsi="Palatino Linotype"/>
            </w:rPr>
            <w:t>Iowa City</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Iowa</w:t>
          </w:r>
        </w:smartTag>
      </w:smartTag>
      <w:r w:rsidRPr="00C37881">
        <w:rPr>
          <w:rFonts w:ascii="Palatino Linotype" w:hAnsi="Palatino Linotype"/>
        </w:rPr>
        <w:t>.</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24.</w:t>
      </w:r>
      <w:r w:rsidRPr="00C37881">
        <w:rPr>
          <w:rFonts w:ascii="Palatino Linotype" w:hAnsi="Palatino Linotype"/>
        </w:rPr>
        <w:tab/>
        <w:t xml:space="preserve">Layfield LJ:  FNAB of Thyroid and FNAB of Kidney.  Cytology Review Course, May 31, 1992.  </w:t>
      </w:r>
      <w:smartTag w:uri="urn:schemas-microsoft-com:office:smarttags" w:element="place">
        <w:smartTag w:uri="urn:schemas-microsoft-com:office:smarttags" w:element="City">
          <w:r w:rsidRPr="00C37881">
            <w:rPr>
              <w:rFonts w:ascii="Palatino Linotype" w:hAnsi="Palatino Linotype"/>
            </w:rPr>
            <w:t>Indianapolis</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Indiana</w:t>
          </w:r>
        </w:smartTag>
      </w:smartTag>
      <w:r w:rsidRPr="00C37881">
        <w:rPr>
          <w:rFonts w:ascii="Palatino Linotype" w:hAnsi="Palatino Linotype"/>
        </w:rPr>
        <w:t>.</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25.</w:t>
      </w:r>
      <w:r w:rsidRPr="00C37881">
        <w:rPr>
          <w:rFonts w:ascii="Palatino Linotype" w:hAnsi="Palatino Linotype"/>
        </w:rPr>
        <w:tab/>
        <w:t>Layfield LJ:  Aspiration Cytology Findings in Clear Cell Containing Lesions of the Parotid Gland.  ASCP Check Sample 1992.</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26.</w:t>
      </w:r>
      <w:r w:rsidRPr="00C37881">
        <w:rPr>
          <w:rFonts w:ascii="Palatino Linotype" w:hAnsi="Palatino Linotype"/>
        </w:rPr>
        <w:tab/>
        <w:t>Layfield LJ:  FNA Diagnosis of Thyroid Nodule.  North Carolina Medical Society, 1993 Annual Meeting, Pinehurst, NC.</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27.</w:t>
      </w:r>
      <w:r w:rsidRPr="00C37881">
        <w:rPr>
          <w:rFonts w:ascii="Palatino Linotype" w:hAnsi="Palatino Linotype"/>
        </w:rPr>
        <w:tab/>
        <w:t>Silverman JF, Frable WJ, Layfield LJ, Sneige N, Kardos TF:  Controversies, Problems and Diagnostic Solutions in FNA Cytology.  ASCP Spring Meeting 1993.</w:t>
      </w:r>
    </w:p>
    <w:p w:rsidR="00274D13" w:rsidRPr="00C37881" w:rsidRDefault="00274D13" w:rsidP="00274D13">
      <w:pPr>
        <w:ind w:left="2160" w:hanging="720"/>
        <w:rPr>
          <w:rFonts w:ascii="Palatino Linotype" w:hAnsi="Palatino Linotype"/>
        </w:rPr>
      </w:pPr>
    </w:p>
    <w:p w:rsidR="00274D13" w:rsidRDefault="00274D13" w:rsidP="00274D13">
      <w:pPr>
        <w:ind w:left="2160" w:hanging="720"/>
        <w:rPr>
          <w:rFonts w:ascii="Palatino Linotype" w:hAnsi="Palatino Linotype"/>
        </w:rPr>
      </w:pPr>
      <w:r w:rsidRPr="00C37881">
        <w:rPr>
          <w:rFonts w:ascii="Palatino Linotype" w:hAnsi="Palatino Linotype"/>
        </w:rPr>
        <w:t>28.</w:t>
      </w:r>
      <w:r w:rsidRPr="00C37881">
        <w:rPr>
          <w:rFonts w:ascii="Palatino Linotype" w:hAnsi="Palatino Linotype"/>
        </w:rPr>
        <w:tab/>
        <w:t>Layfield LJ:  FNA of the Salivary Gland.  University of Texas, Teleconference Network of Texas.  1994 series.</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29.</w:t>
      </w:r>
      <w:r w:rsidRPr="00C37881">
        <w:rPr>
          <w:rFonts w:ascii="Palatino Linotype" w:hAnsi="Palatino Linotype"/>
        </w:rPr>
        <w:tab/>
        <w:t xml:space="preserve">Layfield LJ and Kerns BJ:  Identification of Estrogen Receptors and Progesterone Receptors.  Surgical Pathology </w:t>
      </w:r>
      <w:r w:rsidRPr="00C37881">
        <w:rPr>
          <w:rFonts w:ascii="Palatino Linotype" w:hAnsi="Palatino Linotype"/>
        </w:rPr>
        <w:lastRenderedPageBreak/>
        <w:t>Symposium 1994, Lutheran General Hospital, Park Ridge, IL, May 26, 1994.</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30.</w:t>
      </w:r>
      <w:r w:rsidRPr="00C37881">
        <w:rPr>
          <w:rFonts w:ascii="Palatino Linotype" w:hAnsi="Palatino Linotype"/>
        </w:rPr>
        <w:tab/>
        <w:t>Layfield LJ:  FNA of Thyroid Lesions.  Osler Institute Cytology Review Course, May 30, 1994.</w:t>
      </w:r>
    </w:p>
    <w:p w:rsidR="00215BA4" w:rsidRDefault="00215BA4"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31.</w:t>
      </w:r>
      <w:r w:rsidRPr="00C37881">
        <w:rPr>
          <w:rFonts w:ascii="Palatino Linotype" w:hAnsi="Palatino Linotype"/>
        </w:rPr>
        <w:tab/>
        <w:t>Layfield LJ:  FNA of Kidney Lesions.  Osler Institute Cytology Review Course, May 30, 1994.</w:t>
      </w:r>
    </w:p>
    <w:p w:rsidR="00215BA4" w:rsidRPr="00C37881" w:rsidRDefault="00215BA4"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32.</w:t>
      </w:r>
      <w:r w:rsidRPr="00C37881">
        <w:rPr>
          <w:rFonts w:ascii="Palatino Linotype" w:hAnsi="Palatino Linotype"/>
        </w:rPr>
        <w:tab/>
        <w:t xml:space="preserve">Layfield LJ:  Aspiration Cytopathology of Non-Metastatic Bone Lesions.  In Special Course.  Bedrossian CWM.  Cytopathology of the Bone and Soft Tissues.  ASC 42nd Annual Scientific Meeting, </w:t>
      </w:r>
      <w:smartTag w:uri="urn:schemas-microsoft-com:office:smarttags" w:element="City">
        <w:r w:rsidRPr="00C37881">
          <w:rPr>
            <w:rFonts w:ascii="Palatino Linotype" w:hAnsi="Palatino Linotype"/>
          </w:rPr>
          <w:t>Chicago</w:t>
        </w:r>
      </w:smartTag>
      <w:r w:rsidRPr="00C37881">
        <w:rPr>
          <w:rFonts w:ascii="Palatino Linotype" w:hAnsi="Palatino Linotype"/>
        </w:rPr>
        <w:t xml:space="preserve">, IL </w:t>
      </w:r>
      <w:r w:rsidR="00C17292" w:rsidRPr="00C37881">
        <w:rPr>
          <w:rFonts w:ascii="Palatino Linotype" w:hAnsi="Palatino Linotype"/>
        </w:rPr>
        <w:t xml:space="preserve"> </w:t>
      </w:r>
      <w:r w:rsidRPr="00C37881">
        <w:rPr>
          <w:rFonts w:ascii="Palatino Linotype" w:hAnsi="Palatino Linotype"/>
        </w:rPr>
        <w:t>1994.</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33.</w:t>
      </w:r>
      <w:r w:rsidRPr="00C37881">
        <w:rPr>
          <w:rFonts w:ascii="Palatino Linotype" w:hAnsi="Palatino Linotype"/>
        </w:rPr>
        <w:tab/>
        <w:t xml:space="preserve">Cramer H, Layfield LJ, Lampe HB:  Fine Needle Aspiration of Salivary Gland Lesions Workshop.  ASC 42nd Annual Scientific Meeting, </w:t>
      </w:r>
      <w:smartTag w:uri="urn:schemas-microsoft-com:office:smarttags" w:element="City">
        <w:r w:rsidRPr="00C37881">
          <w:rPr>
            <w:rFonts w:ascii="Palatino Linotype" w:hAnsi="Palatino Linotype"/>
          </w:rPr>
          <w:t>Chicago</w:t>
        </w:r>
      </w:smartTag>
      <w:r w:rsidRPr="00C37881">
        <w:rPr>
          <w:rFonts w:ascii="Palatino Linotype" w:hAnsi="Palatino Linotype"/>
        </w:rPr>
        <w:t>, IL  1994.</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34.</w:t>
      </w:r>
      <w:r w:rsidRPr="00C37881">
        <w:rPr>
          <w:rFonts w:ascii="Palatino Linotype" w:hAnsi="Palatino Linotype"/>
        </w:rPr>
        <w:tab/>
        <w:t xml:space="preserve">Layfield LJ.  Diagnostic Approaches in Breast Cancer:  A Cost Comparison Study.  New Challenges in Breast Cancer Clinical Trials.  </w:t>
      </w:r>
      <w:smartTag w:uri="urn:schemas-microsoft-com:office:smarttags" w:element="place">
        <w:smartTag w:uri="urn:schemas-microsoft-com:office:smarttags" w:element="City">
          <w:r w:rsidRPr="00C37881">
            <w:rPr>
              <w:rFonts w:ascii="Palatino Linotype" w:hAnsi="Palatino Linotype"/>
            </w:rPr>
            <w:t>Philadelphia</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PA</w:t>
          </w:r>
        </w:smartTag>
      </w:smartTag>
      <w:r w:rsidRPr="00C37881">
        <w:rPr>
          <w:rFonts w:ascii="Palatino Linotype" w:hAnsi="Palatino Linotype"/>
        </w:rPr>
        <w:t>, November 16, 1994.</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35.</w:t>
      </w:r>
      <w:r w:rsidRPr="00C37881">
        <w:rPr>
          <w:rFonts w:ascii="Palatino Linotype" w:hAnsi="Palatino Linotype"/>
        </w:rPr>
        <w:tab/>
        <w:t>Layfield LJ.  Immunopathology Rounds.  Immunohistochemistry as an Aid in the Differential Diagnosis of Renal Neoplasms.  ASCP Spring Meeting, Orlando, FL, 1994.</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36.</w:t>
      </w:r>
      <w:r w:rsidRPr="00C37881">
        <w:rPr>
          <w:rFonts w:ascii="Palatino Linotype" w:hAnsi="Palatino Linotype"/>
        </w:rPr>
        <w:tab/>
        <w:t xml:space="preserve">Layfield LJ.  Clinical and Practical Applications of Image Cytometry.  ASCP Spring Meeting, </w:t>
      </w:r>
      <w:smartTag w:uri="urn:schemas-microsoft-com:office:smarttags" w:element="City">
        <w:r w:rsidRPr="00C37881">
          <w:rPr>
            <w:rFonts w:ascii="Palatino Linotype" w:hAnsi="Palatino Linotype"/>
          </w:rPr>
          <w:t>Orlando</w:t>
        </w:r>
      </w:smartTag>
      <w:r w:rsidRPr="00C37881">
        <w:rPr>
          <w:rFonts w:ascii="Palatino Linotype" w:hAnsi="Palatino Linotype"/>
        </w:rPr>
        <w:t xml:space="preserve"> FL  1994.</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37.</w:t>
      </w:r>
      <w:r w:rsidRPr="00C37881">
        <w:rPr>
          <w:rFonts w:ascii="Palatino Linotype" w:hAnsi="Palatino Linotype"/>
        </w:rPr>
        <w:tab/>
        <w:t>Fine Needle Aspiration of Salivary Gland Lesions, ASC Workshop, 43rd Annual Me</w:t>
      </w:r>
      <w:r w:rsidR="004A2796" w:rsidRPr="00C37881">
        <w:rPr>
          <w:rFonts w:ascii="Palatino Linotype" w:hAnsi="Palatino Linotype"/>
        </w:rPr>
        <w:t>e</w:t>
      </w:r>
      <w:r w:rsidRPr="00C37881">
        <w:rPr>
          <w:rFonts w:ascii="Palatino Linotype" w:hAnsi="Palatino Linotype"/>
        </w:rPr>
        <w:t>ting, 1995, New York, NY</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38.</w:t>
      </w:r>
      <w:r w:rsidRPr="00C37881">
        <w:rPr>
          <w:rFonts w:ascii="Palatino Linotype" w:hAnsi="Palatino Linotype"/>
        </w:rPr>
        <w:tab/>
        <w:t xml:space="preserve">ASCP Teleconference, FNA of Salivary Gland Lesions, October 1995. </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39.</w:t>
      </w:r>
      <w:r w:rsidRPr="00C37881">
        <w:rPr>
          <w:rFonts w:ascii="Palatino Linotype" w:hAnsi="Palatino Linotype"/>
        </w:rPr>
        <w:tab/>
        <w:t xml:space="preserve">Layfield LJ, Akhtar M.  Telepathology Case Presentation Symposium, </w:t>
      </w:r>
      <w:smartTag w:uri="urn:schemas-microsoft-com:office:smarttags" w:element="place">
        <w:smartTag w:uri="urn:schemas-microsoft-com:office:smarttags" w:element="City">
          <w:r w:rsidRPr="00C37881">
            <w:rPr>
              <w:rFonts w:ascii="Palatino Linotype" w:hAnsi="Palatino Linotype"/>
            </w:rPr>
            <w:t>Riyadh</w:t>
          </w:r>
        </w:smartTag>
        <w:r w:rsidRPr="00C37881">
          <w:rPr>
            <w:rFonts w:ascii="Palatino Linotype" w:hAnsi="Palatino Linotype"/>
          </w:rPr>
          <w:t xml:space="preserve">, </w:t>
        </w:r>
        <w:smartTag w:uri="urn:schemas-microsoft-com:office:smarttags" w:element="country-region">
          <w:r w:rsidRPr="00C37881">
            <w:rPr>
              <w:rFonts w:ascii="Palatino Linotype" w:hAnsi="Palatino Linotype"/>
            </w:rPr>
            <w:t>Saudi Arabia</w:t>
          </w:r>
        </w:smartTag>
      </w:smartTag>
      <w:r w:rsidRPr="00C37881">
        <w:rPr>
          <w:rFonts w:ascii="Palatino Linotype" w:hAnsi="Palatino Linotype"/>
        </w:rPr>
        <w:t>, November 1995.</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lastRenderedPageBreak/>
        <w:t>40.</w:t>
      </w:r>
      <w:r w:rsidRPr="00C37881">
        <w:rPr>
          <w:rFonts w:ascii="Palatino Linotype" w:hAnsi="Palatino Linotype"/>
        </w:rPr>
        <w:tab/>
        <w:t>Layfield LJ, Silverman J.  Difficult Differential Diagnoses in Aspiration Cytology.  South Bay Society of Pathology, Monterey,</w:t>
      </w:r>
      <w:r w:rsidR="0066647B" w:rsidRPr="00C37881">
        <w:rPr>
          <w:rFonts w:ascii="Palatino Linotype" w:hAnsi="Palatino Linotype"/>
        </w:rPr>
        <w:t xml:space="preserve"> </w:t>
      </w:r>
      <w:r w:rsidRPr="00C37881">
        <w:rPr>
          <w:rFonts w:ascii="Palatino Linotype" w:hAnsi="Palatino Linotype"/>
        </w:rPr>
        <w:t>CA, May 1996.</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41.</w:t>
      </w:r>
      <w:r w:rsidRPr="00C37881">
        <w:rPr>
          <w:rFonts w:ascii="Palatino Linotype" w:hAnsi="Palatino Linotype"/>
        </w:rPr>
        <w:tab/>
        <w:t xml:space="preserve">Layfield LJ.  Update on Diagnostic and Prognostic Markers in Surgical Pathology.  Western North Carolina Oncology Society, Fall-Winter Meeting, </w:t>
      </w:r>
      <w:smartTag w:uri="urn:schemas-microsoft-com:office:smarttags" w:element="place">
        <w:smartTag w:uri="urn:schemas-microsoft-com:office:smarttags" w:element="City">
          <w:r w:rsidRPr="00C37881">
            <w:rPr>
              <w:rFonts w:ascii="Palatino Linotype" w:hAnsi="Palatino Linotype"/>
            </w:rPr>
            <w:t>Asheville</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NC</w:t>
          </w:r>
        </w:smartTag>
      </w:smartTag>
      <w:r w:rsidRPr="00C37881">
        <w:rPr>
          <w:rFonts w:ascii="Palatino Linotype" w:hAnsi="Palatino Linotype"/>
        </w:rPr>
        <w:t>, October, 1996.</w:t>
      </w:r>
    </w:p>
    <w:p w:rsidR="00215BA4" w:rsidRPr="00C37881" w:rsidRDefault="00215BA4"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lang w:val="de-DE"/>
        </w:rPr>
        <w:t>42.</w:t>
      </w:r>
      <w:r w:rsidRPr="00C37881">
        <w:rPr>
          <w:rFonts w:ascii="Palatino Linotype" w:hAnsi="Palatino Linotype"/>
          <w:lang w:val="de-DE"/>
        </w:rPr>
        <w:tab/>
        <w:t xml:space="preserve">Scher RL, Koch WM, Layfield LJ, Wenig B.  </w:t>
      </w:r>
      <w:r w:rsidRPr="00C37881">
        <w:rPr>
          <w:rFonts w:ascii="Palatino Linotype" w:hAnsi="Palatino Linotype"/>
        </w:rPr>
        <w:t xml:space="preserve">Beyond Basic Histology:  Advances in Diagnostic Head and Neck Pathology.  American </w:t>
      </w:r>
      <w:smartTag w:uri="urn:schemas-microsoft-com:office:smarttags" w:element="PlaceType">
        <w:r w:rsidRPr="00C37881">
          <w:rPr>
            <w:rFonts w:ascii="Palatino Linotype" w:hAnsi="Palatino Linotype"/>
          </w:rPr>
          <w:t>Academy</w:t>
        </w:r>
      </w:smartTag>
      <w:r w:rsidRPr="00C37881">
        <w:rPr>
          <w:rFonts w:ascii="Palatino Linotype" w:hAnsi="Palatino Linotype"/>
        </w:rPr>
        <w:t xml:space="preserve"> of </w:t>
      </w:r>
      <w:smartTag w:uri="urn:schemas-microsoft-com:office:smarttags" w:element="PlaceName">
        <w:r w:rsidRPr="00C37881">
          <w:rPr>
            <w:rFonts w:ascii="Palatino Linotype" w:hAnsi="Palatino Linotype"/>
          </w:rPr>
          <w:t>Otolaryngology-Head</w:t>
        </w:r>
      </w:smartTag>
      <w:r w:rsidRPr="00C37881">
        <w:rPr>
          <w:rFonts w:ascii="Palatino Linotype" w:hAnsi="Palatino Linotype"/>
        </w:rPr>
        <w:t xml:space="preserve"> and Neck Surgery, 100th Annual Meeting, </w:t>
      </w:r>
      <w:smartTag w:uri="urn:schemas-microsoft-com:office:smarttags" w:element="place">
        <w:smartTag w:uri="urn:schemas-microsoft-com:office:smarttags" w:element="City">
          <w:r w:rsidRPr="00C37881">
            <w:rPr>
              <w:rFonts w:ascii="Palatino Linotype" w:hAnsi="Palatino Linotype"/>
            </w:rPr>
            <w:t>Washington</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DC</w:t>
          </w:r>
        </w:smartTag>
      </w:smartTag>
      <w:r w:rsidRPr="00C37881">
        <w:rPr>
          <w:rFonts w:ascii="Palatino Linotype" w:hAnsi="Palatino Linotype"/>
        </w:rPr>
        <w:t>, October 1996.</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43.</w:t>
      </w:r>
      <w:r w:rsidRPr="00C37881">
        <w:rPr>
          <w:rFonts w:ascii="Palatino Linotype" w:hAnsi="Palatino Linotype"/>
        </w:rPr>
        <w:tab/>
        <w:t xml:space="preserve">Akhtar M, Pohar-Marinsgk Z, Layfield LJ, </w:t>
      </w:r>
      <w:smartTag w:uri="urn:schemas-microsoft-com:office:smarttags" w:element="place">
        <w:smartTag w:uri="urn:schemas-microsoft-com:office:smarttags" w:element="City">
          <w:r w:rsidRPr="00C37881">
            <w:rPr>
              <w:rFonts w:ascii="Palatino Linotype" w:hAnsi="Palatino Linotype"/>
            </w:rPr>
            <w:t>Mourad</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WA</w:t>
          </w:r>
        </w:smartTag>
      </w:smartTag>
      <w:r w:rsidRPr="00C37881">
        <w:rPr>
          <w:rFonts w:ascii="Palatino Linotype" w:hAnsi="Palatino Linotype"/>
        </w:rPr>
        <w:t xml:space="preserve">, Fanning TV.  Childhood Tumors, 24th European Congress of Cytology, </w:t>
      </w:r>
      <w:smartTag w:uri="urn:schemas-microsoft-com:office:smarttags" w:element="place">
        <w:smartTag w:uri="urn:schemas-microsoft-com:office:smarttags" w:element="City">
          <w:r w:rsidRPr="00C37881">
            <w:rPr>
              <w:rFonts w:ascii="Palatino Linotype" w:hAnsi="Palatino Linotype"/>
            </w:rPr>
            <w:t>Ljubljana</w:t>
          </w:r>
        </w:smartTag>
      </w:smartTag>
      <w:r w:rsidRPr="00C37881">
        <w:rPr>
          <w:rFonts w:ascii="Palatino Linotype" w:hAnsi="Palatino Linotype"/>
        </w:rPr>
        <w:t>, Solvenia, September 25, 1997.</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44.</w:t>
      </w:r>
      <w:r w:rsidRPr="00C37881">
        <w:rPr>
          <w:rFonts w:ascii="Palatino Linotype" w:hAnsi="Palatino Linotype"/>
        </w:rPr>
        <w:tab/>
        <w:t xml:space="preserve">Katz RL et al.  Diagnostic Unknown Slide Seminar, 45th Annual Scientific Meeting.  American Society of Cytopathology, </w:t>
      </w:r>
      <w:smartTag w:uri="urn:schemas-microsoft-com:office:smarttags" w:element="place">
        <w:smartTag w:uri="urn:schemas-microsoft-com:office:smarttags" w:element="City">
          <w:r w:rsidRPr="00C37881">
            <w:rPr>
              <w:rFonts w:ascii="Palatino Linotype" w:hAnsi="Palatino Linotype"/>
            </w:rPr>
            <w:t>Boston</w:t>
          </w:r>
        </w:smartTag>
      </w:smartTag>
      <w:r w:rsidRPr="00C37881">
        <w:rPr>
          <w:rFonts w:ascii="Palatino Linotype" w:hAnsi="Palatino Linotype"/>
        </w:rPr>
        <w:t>, November 1997.</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45.</w:t>
      </w:r>
      <w:r w:rsidRPr="00C37881">
        <w:rPr>
          <w:rFonts w:ascii="Palatino Linotype" w:hAnsi="Palatino Linotype"/>
        </w:rPr>
        <w:tab/>
        <w:t>Cramer H, Layfield LJ, Lampe HB.  Fine Needle Aspiration of Salivary Glands Workshop, ASC 46th Annual Scientific Meeting, Nashville Tenn, 1998.</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46.</w:t>
      </w:r>
      <w:r w:rsidRPr="00C37881">
        <w:rPr>
          <w:rFonts w:ascii="Palatino Linotype" w:hAnsi="Palatino Linotype"/>
        </w:rPr>
        <w:tab/>
        <w:t xml:space="preserve">Layfield LJ.  Fine Needle Aspiration of Salivary Gland Lesions, North American Society of Head and Neck Pathology, March 20, 1999, </w:t>
      </w:r>
      <w:smartTag w:uri="urn:schemas-microsoft-com:office:smarttags" w:element="place">
        <w:smartTag w:uri="urn:schemas-microsoft-com:office:smarttags" w:element="City">
          <w:r w:rsidRPr="00C37881">
            <w:rPr>
              <w:rFonts w:ascii="Palatino Linotype" w:hAnsi="Palatino Linotype"/>
            </w:rPr>
            <w:t>San Francisco</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California</w:t>
          </w:r>
        </w:smartTag>
      </w:smartTag>
      <w:r w:rsidRPr="00C37881">
        <w:rPr>
          <w:rFonts w:ascii="Palatino Linotype" w:hAnsi="Palatino Linotype"/>
        </w:rPr>
        <w:t>.</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47.</w:t>
      </w:r>
      <w:r w:rsidRPr="00C37881">
        <w:rPr>
          <w:rFonts w:ascii="Palatino Linotype" w:hAnsi="Palatino Linotype"/>
        </w:rPr>
        <w:tab/>
        <w:t>Layfield LJ.  Head and Neck Cytopathology, Spring Meeting Mountain States Association of Cytotechnologists, Salt Lake City, UT, April 17, 1999.</w:t>
      </w:r>
    </w:p>
    <w:p w:rsidR="00274D13" w:rsidRPr="00C37881" w:rsidRDefault="00274D13" w:rsidP="00274D13">
      <w:pPr>
        <w:ind w:left="2160" w:hanging="720"/>
        <w:rPr>
          <w:rFonts w:ascii="Palatino Linotype" w:hAnsi="Palatino Linotype"/>
        </w:rPr>
      </w:pPr>
    </w:p>
    <w:p w:rsidR="00274D13" w:rsidRPr="00C37881" w:rsidRDefault="00274D13" w:rsidP="00274D13">
      <w:pPr>
        <w:ind w:left="2160" w:hanging="720"/>
        <w:rPr>
          <w:rFonts w:ascii="Palatino Linotype" w:hAnsi="Palatino Linotype"/>
        </w:rPr>
      </w:pPr>
      <w:r w:rsidRPr="00C37881">
        <w:rPr>
          <w:rFonts w:ascii="Palatino Linotype" w:hAnsi="Palatino Linotype"/>
        </w:rPr>
        <w:t>48.</w:t>
      </w:r>
      <w:r w:rsidRPr="00C37881">
        <w:rPr>
          <w:rFonts w:ascii="Palatino Linotype" w:hAnsi="Palatino Linotype"/>
        </w:rPr>
        <w:tab/>
        <w:t xml:space="preserve">Pisharodi L, Layfield LJ.  Fine-needle aspiration of diagnostically difficult lesions in the head and neck.  ASCP Spring 1999 Meeting, </w:t>
      </w:r>
      <w:smartTag w:uri="urn:schemas-microsoft-com:office:smarttags" w:element="place">
        <w:smartTag w:uri="urn:schemas-microsoft-com:office:smarttags" w:element="City">
          <w:r w:rsidRPr="00C37881">
            <w:rPr>
              <w:rFonts w:ascii="Palatino Linotype" w:hAnsi="Palatino Linotype"/>
            </w:rPr>
            <w:t>Orlando</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Florida</w:t>
          </w:r>
        </w:smartTag>
      </w:smartTag>
      <w:r w:rsidRPr="00C37881">
        <w:rPr>
          <w:rFonts w:ascii="Palatino Linotype" w:hAnsi="Palatino Linotype"/>
        </w:rPr>
        <w:t>, April 11.</w:t>
      </w:r>
    </w:p>
    <w:p w:rsidR="00274D13" w:rsidRPr="00C37881" w:rsidRDefault="00274D13" w:rsidP="00274D13">
      <w:pPr>
        <w:ind w:left="2160" w:hanging="720"/>
        <w:rPr>
          <w:rFonts w:ascii="Palatino Linotype" w:hAnsi="Palatino Linotype"/>
        </w:rPr>
      </w:pPr>
    </w:p>
    <w:p w:rsidR="00274D13" w:rsidRPr="00C37881" w:rsidRDefault="00274D13" w:rsidP="00274D13">
      <w:pPr>
        <w:numPr>
          <w:ilvl w:val="0"/>
          <w:numId w:val="4"/>
        </w:numPr>
        <w:rPr>
          <w:rFonts w:ascii="Palatino Linotype" w:hAnsi="Palatino Linotype"/>
        </w:rPr>
      </w:pPr>
      <w:r w:rsidRPr="00C37881">
        <w:rPr>
          <w:rFonts w:ascii="Palatino Linotype" w:hAnsi="Palatino Linotype"/>
        </w:rPr>
        <w:lastRenderedPageBreak/>
        <w:t xml:space="preserve">Layfield LJ.  Head and neck cytopathology seminar, Spring Meeting, Pacific Northwest Society of Pathologist, Whistler, </w:t>
      </w:r>
      <w:smartTag w:uri="urn:schemas-microsoft-com:office:smarttags" w:element="place">
        <w:smartTag w:uri="urn:schemas-microsoft-com:office:smarttags" w:element="country-region">
          <w:r w:rsidRPr="00C37881">
            <w:rPr>
              <w:rFonts w:ascii="Palatino Linotype" w:hAnsi="Palatino Linotype"/>
            </w:rPr>
            <w:t>Canada</w:t>
          </w:r>
        </w:smartTag>
      </w:smartTag>
      <w:r w:rsidRPr="00C37881">
        <w:rPr>
          <w:rFonts w:ascii="Palatino Linotype" w:hAnsi="Palatino Linotype"/>
        </w:rPr>
        <w:t>, April 23-25, 1999.</w:t>
      </w:r>
    </w:p>
    <w:p w:rsidR="00274D13" w:rsidRPr="00C37881" w:rsidRDefault="00274D13" w:rsidP="00274D13">
      <w:pPr>
        <w:ind w:left="1440"/>
        <w:rPr>
          <w:rFonts w:ascii="Palatino Linotype" w:hAnsi="Palatino Linotype"/>
        </w:rPr>
      </w:pPr>
    </w:p>
    <w:p w:rsidR="00274D13" w:rsidRPr="00C37881" w:rsidRDefault="00274D13" w:rsidP="00274D13">
      <w:pPr>
        <w:numPr>
          <w:ilvl w:val="0"/>
          <w:numId w:val="4"/>
        </w:numPr>
        <w:rPr>
          <w:rFonts w:ascii="Palatino Linotype" w:hAnsi="Palatino Linotype"/>
        </w:rPr>
      </w:pPr>
      <w:r w:rsidRPr="00C37881">
        <w:rPr>
          <w:rFonts w:ascii="Palatino Linotype" w:hAnsi="Palatino Linotype"/>
        </w:rPr>
        <w:t xml:space="preserve">Layfield LJ.  Fine needle aspiration of head and neck lesions, Los Angeles Society of Pathology, </w:t>
      </w:r>
      <w:smartTag w:uri="urn:schemas-microsoft-com:office:smarttags" w:element="place">
        <w:smartTag w:uri="urn:schemas-microsoft-com:office:smarttags" w:element="City">
          <w:r w:rsidRPr="00C37881">
            <w:rPr>
              <w:rFonts w:ascii="Palatino Linotype" w:hAnsi="Palatino Linotype"/>
            </w:rPr>
            <w:t>Los Angeles</w:t>
          </w:r>
        </w:smartTag>
      </w:smartTag>
      <w:r w:rsidRPr="00C37881">
        <w:rPr>
          <w:rFonts w:ascii="Palatino Linotype" w:hAnsi="Palatino Linotype"/>
        </w:rPr>
        <w:t>, September 2000.</w:t>
      </w:r>
    </w:p>
    <w:p w:rsidR="00274D13" w:rsidRPr="00C37881" w:rsidRDefault="00274D13" w:rsidP="00274D13">
      <w:pPr>
        <w:rPr>
          <w:rFonts w:ascii="Palatino Linotype" w:hAnsi="Palatino Linotype"/>
        </w:rPr>
      </w:pPr>
    </w:p>
    <w:p w:rsidR="00274D13" w:rsidRPr="00C37881" w:rsidRDefault="00274D13" w:rsidP="00274D13">
      <w:pPr>
        <w:numPr>
          <w:ilvl w:val="0"/>
          <w:numId w:val="4"/>
        </w:numPr>
        <w:rPr>
          <w:rFonts w:ascii="Palatino Linotype" w:hAnsi="Palatino Linotype"/>
        </w:rPr>
      </w:pPr>
      <w:r w:rsidRPr="00C37881">
        <w:rPr>
          <w:rFonts w:ascii="Palatino Linotype" w:hAnsi="Palatino Linotype"/>
        </w:rPr>
        <w:t>Layfield LJ.  Cystic lesions of the head and neck, 27</w:t>
      </w:r>
      <w:r w:rsidRPr="00C37881">
        <w:rPr>
          <w:rFonts w:ascii="Palatino Linotype" w:hAnsi="Palatino Linotype"/>
          <w:vertAlign w:val="superscript"/>
        </w:rPr>
        <w:t>th</w:t>
      </w:r>
      <w:r w:rsidRPr="00C37881">
        <w:rPr>
          <w:rFonts w:ascii="Palatino Linotype" w:hAnsi="Palatino Linotype"/>
        </w:rPr>
        <w:t xml:space="preserve"> European Congress of Cytology, </w:t>
      </w:r>
      <w:smartTag w:uri="urn:schemas-microsoft-com:office:smarttags" w:element="place">
        <w:smartTag w:uri="urn:schemas-microsoft-com:office:smarttags" w:element="City">
          <w:r w:rsidRPr="00C37881">
            <w:rPr>
              <w:rFonts w:ascii="Palatino Linotype" w:hAnsi="Palatino Linotype"/>
            </w:rPr>
            <w:t>Lillehammer</w:t>
          </w:r>
        </w:smartTag>
        <w:r w:rsidRPr="00C37881">
          <w:rPr>
            <w:rFonts w:ascii="Palatino Linotype" w:hAnsi="Palatino Linotype"/>
          </w:rPr>
          <w:t xml:space="preserve">, </w:t>
        </w:r>
        <w:smartTag w:uri="urn:schemas-microsoft-com:office:smarttags" w:element="country-region">
          <w:r w:rsidRPr="00C37881">
            <w:rPr>
              <w:rFonts w:ascii="Palatino Linotype" w:hAnsi="Palatino Linotype"/>
            </w:rPr>
            <w:t>Norway</w:t>
          </w:r>
        </w:smartTag>
      </w:smartTag>
      <w:r w:rsidRPr="00C37881">
        <w:rPr>
          <w:rFonts w:ascii="Palatino Linotype" w:hAnsi="Palatino Linotype"/>
        </w:rPr>
        <w:t>, September 16-19, 2000.</w:t>
      </w:r>
    </w:p>
    <w:p w:rsidR="00274D13" w:rsidRPr="00C37881" w:rsidRDefault="00274D13" w:rsidP="00274D13">
      <w:pPr>
        <w:rPr>
          <w:rFonts w:ascii="Palatino Linotype" w:hAnsi="Palatino Linotype"/>
        </w:rPr>
      </w:pPr>
    </w:p>
    <w:p w:rsidR="00274D13" w:rsidRPr="00C37881" w:rsidRDefault="00274D13" w:rsidP="00274D13">
      <w:pPr>
        <w:numPr>
          <w:ilvl w:val="0"/>
          <w:numId w:val="4"/>
        </w:numPr>
        <w:rPr>
          <w:rFonts w:ascii="Palatino Linotype" w:hAnsi="Palatino Linotype"/>
        </w:rPr>
      </w:pPr>
      <w:r w:rsidRPr="00C37881">
        <w:rPr>
          <w:rFonts w:ascii="Palatino Linotype" w:hAnsi="Palatino Linotype"/>
        </w:rPr>
        <w:t>Fanning T, Layfield LJ, Pohar-Marinsek Z, Vielh P, Walaas L.  Pediatric Pathology, 27</w:t>
      </w:r>
      <w:r w:rsidRPr="00C37881">
        <w:rPr>
          <w:rFonts w:ascii="Palatino Linotype" w:hAnsi="Palatino Linotype"/>
          <w:vertAlign w:val="superscript"/>
        </w:rPr>
        <w:t>th</w:t>
      </w:r>
      <w:r w:rsidRPr="00C37881">
        <w:rPr>
          <w:rFonts w:ascii="Palatino Linotype" w:hAnsi="Palatino Linotype"/>
        </w:rPr>
        <w:t xml:space="preserve"> European Congress of Cytology, </w:t>
      </w:r>
      <w:smartTag w:uri="urn:schemas-microsoft-com:office:smarttags" w:element="place">
        <w:smartTag w:uri="urn:schemas-microsoft-com:office:smarttags" w:element="City">
          <w:r w:rsidRPr="00C37881">
            <w:rPr>
              <w:rFonts w:ascii="Palatino Linotype" w:hAnsi="Palatino Linotype"/>
            </w:rPr>
            <w:t>Lillehammer</w:t>
          </w:r>
        </w:smartTag>
        <w:r w:rsidRPr="00C37881">
          <w:rPr>
            <w:rFonts w:ascii="Palatino Linotype" w:hAnsi="Palatino Linotype"/>
          </w:rPr>
          <w:t xml:space="preserve">, </w:t>
        </w:r>
        <w:smartTag w:uri="urn:schemas-microsoft-com:office:smarttags" w:element="country-region">
          <w:r w:rsidRPr="00C37881">
            <w:rPr>
              <w:rFonts w:ascii="Palatino Linotype" w:hAnsi="Palatino Linotype"/>
            </w:rPr>
            <w:t>Norway</w:t>
          </w:r>
        </w:smartTag>
      </w:smartTag>
      <w:r w:rsidRPr="00C37881">
        <w:rPr>
          <w:rFonts w:ascii="Palatino Linotype" w:hAnsi="Palatino Linotype"/>
        </w:rPr>
        <w:t>, September 16-19, 2000.</w:t>
      </w:r>
    </w:p>
    <w:p w:rsidR="00274D13" w:rsidRPr="00C37881" w:rsidRDefault="00274D13" w:rsidP="00274D13">
      <w:pPr>
        <w:rPr>
          <w:rFonts w:ascii="Palatino Linotype" w:hAnsi="Palatino Linotype"/>
        </w:rPr>
      </w:pPr>
    </w:p>
    <w:p w:rsidR="00274D13" w:rsidRPr="00C37881" w:rsidRDefault="00274D13" w:rsidP="00274D13">
      <w:pPr>
        <w:numPr>
          <w:ilvl w:val="0"/>
          <w:numId w:val="4"/>
        </w:numPr>
        <w:rPr>
          <w:rFonts w:ascii="Palatino Linotype" w:hAnsi="Palatino Linotype"/>
        </w:rPr>
      </w:pPr>
      <w:r w:rsidRPr="00C37881">
        <w:rPr>
          <w:rFonts w:ascii="Palatino Linotype" w:hAnsi="Palatino Linotype"/>
        </w:rPr>
        <w:t>Masood S, Sneige N, Layfield LJ, Ljung BM, Update in breast cytology, ASCP Fall Meeting, San Diego, September 2000.</w:t>
      </w:r>
    </w:p>
    <w:p w:rsidR="00274D13" w:rsidRPr="00C37881" w:rsidRDefault="00274D13" w:rsidP="00274D13">
      <w:pPr>
        <w:rPr>
          <w:rFonts w:ascii="Palatino Linotype" w:hAnsi="Palatino Linotype"/>
        </w:rPr>
      </w:pPr>
    </w:p>
    <w:p w:rsidR="00274D13" w:rsidRPr="00C37881" w:rsidRDefault="00274D13" w:rsidP="00274D13">
      <w:pPr>
        <w:numPr>
          <w:ilvl w:val="0"/>
          <w:numId w:val="4"/>
        </w:numPr>
        <w:rPr>
          <w:rFonts w:ascii="Palatino Linotype" w:hAnsi="Palatino Linotype"/>
        </w:rPr>
      </w:pPr>
      <w:r w:rsidRPr="00C37881">
        <w:rPr>
          <w:rFonts w:ascii="Palatino Linotype" w:hAnsi="Palatino Linotype"/>
        </w:rPr>
        <w:t xml:space="preserve">Masood S, Kempson R, Layfield LJ, Press MF, Bloom KJ.  Breast pathology in the new millennium, XXIII International Congress of the International Academy of Pathology, </w:t>
      </w:r>
      <w:smartTag w:uri="urn:schemas-microsoft-com:office:smarttags" w:element="place">
        <w:smartTag w:uri="urn:schemas-microsoft-com:office:smarttags" w:element="City">
          <w:r w:rsidRPr="00C37881">
            <w:rPr>
              <w:rFonts w:ascii="Palatino Linotype" w:hAnsi="Palatino Linotype"/>
            </w:rPr>
            <w:t>Nagoya</w:t>
          </w:r>
        </w:smartTag>
        <w:r w:rsidRPr="00C37881">
          <w:rPr>
            <w:rFonts w:ascii="Palatino Linotype" w:hAnsi="Palatino Linotype"/>
          </w:rPr>
          <w:t xml:space="preserve">, </w:t>
        </w:r>
        <w:smartTag w:uri="urn:schemas-microsoft-com:office:smarttags" w:element="country-region">
          <w:r w:rsidRPr="00C37881">
            <w:rPr>
              <w:rFonts w:ascii="Palatino Linotype" w:hAnsi="Palatino Linotype"/>
            </w:rPr>
            <w:t>Japan</w:t>
          </w:r>
        </w:smartTag>
      </w:smartTag>
      <w:r w:rsidRPr="00C37881">
        <w:rPr>
          <w:rFonts w:ascii="Palatino Linotype" w:hAnsi="Palatino Linotype"/>
        </w:rPr>
        <w:t>, October 20, 2000.</w:t>
      </w:r>
    </w:p>
    <w:p w:rsidR="00274D13" w:rsidRPr="00C37881" w:rsidRDefault="00274D13" w:rsidP="00274D13">
      <w:pPr>
        <w:rPr>
          <w:rFonts w:ascii="Palatino Linotype" w:hAnsi="Palatino Linotype"/>
        </w:rPr>
      </w:pPr>
    </w:p>
    <w:p w:rsidR="00274D13" w:rsidRPr="00C37881" w:rsidRDefault="00274D13" w:rsidP="00274D13">
      <w:pPr>
        <w:numPr>
          <w:ilvl w:val="0"/>
          <w:numId w:val="4"/>
        </w:numPr>
        <w:rPr>
          <w:rFonts w:ascii="Palatino Linotype" w:hAnsi="Palatino Linotype"/>
        </w:rPr>
      </w:pPr>
      <w:smartTag w:uri="urn:schemas-microsoft-com:office:smarttags" w:element="place">
        <w:smartTag w:uri="urn:schemas-microsoft-com:office:smarttags" w:element="City">
          <w:r w:rsidRPr="00C37881">
            <w:rPr>
              <w:rFonts w:ascii="Palatino Linotype" w:hAnsi="Palatino Linotype"/>
            </w:rPr>
            <w:t>Pitman</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MB</w:t>
          </w:r>
        </w:smartTag>
      </w:smartTag>
      <w:r w:rsidRPr="00C37881">
        <w:rPr>
          <w:rFonts w:ascii="Palatino Linotype" w:hAnsi="Palatino Linotype"/>
        </w:rPr>
        <w:t xml:space="preserve">, Faquin W, Wakely P, Layfield LJ, Frable WJ.  Diagnostic challenges in cytopathology of the head and neck.  USCAP </w:t>
      </w:r>
      <w:smartTag w:uri="urn:schemas-microsoft-com:office:smarttags" w:element="place">
        <w:smartTag w:uri="urn:schemas-microsoft-com:office:smarttags" w:element="City">
          <w:r w:rsidRPr="00C37881">
            <w:rPr>
              <w:rFonts w:ascii="Palatino Linotype" w:hAnsi="Palatino Linotype"/>
            </w:rPr>
            <w:t>Atlanta</w:t>
          </w:r>
        </w:smartTag>
      </w:smartTag>
      <w:r w:rsidRPr="00C37881">
        <w:rPr>
          <w:rFonts w:ascii="Palatino Linotype" w:hAnsi="Palatino Linotype"/>
        </w:rPr>
        <w:t>, March 5, 2001.</w:t>
      </w:r>
    </w:p>
    <w:p w:rsidR="000548C7" w:rsidRPr="00C37881" w:rsidRDefault="000548C7" w:rsidP="00277D6F">
      <w:pPr>
        <w:rPr>
          <w:rFonts w:ascii="Palatino Linotype" w:hAnsi="Palatino Linotype"/>
        </w:rPr>
      </w:pPr>
    </w:p>
    <w:p w:rsidR="00277D6F" w:rsidRPr="00C37881" w:rsidRDefault="00277D6F" w:rsidP="00274D13">
      <w:pPr>
        <w:numPr>
          <w:ilvl w:val="0"/>
          <w:numId w:val="4"/>
        </w:numPr>
        <w:rPr>
          <w:rFonts w:ascii="Palatino Linotype" w:hAnsi="Palatino Linotype"/>
        </w:rPr>
      </w:pPr>
      <w:r w:rsidRPr="00C37881">
        <w:rPr>
          <w:rFonts w:ascii="Palatino Linotype" w:hAnsi="Palatino Linotype"/>
        </w:rPr>
        <w:t xml:space="preserve">Gupta D, Swaminathan R, Layfield LJ.  Correlation of Papillary Lesions of the Breast Diagnosed by Image-Guided Core Biopsy with Follow-up Excisional Biopsy.  USCAP </w:t>
      </w:r>
      <w:smartTag w:uri="urn:schemas-microsoft-com:office:smarttags" w:element="City">
        <w:smartTag w:uri="urn:schemas-microsoft-com:office:smarttags" w:element="place">
          <w:r w:rsidRPr="00C37881">
            <w:rPr>
              <w:rFonts w:ascii="Palatino Linotype" w:hAnsi="Palatino Linotype"/>
            </w:rPr>
            <w:t>Atlanta</w:t>
          </w:r>
        </w:smartTag>
      </w:smartTag>
      <w:r w:rsidRPr="00C37881">
        <w:rPr>
          <w:rFonts w:ascii="Palatino Linotype" w:hAnsi="Palatino Linotype"/>
        </w:rPr>
        <w:t>, March 5, 2001.</w:t>
      </w:r>
    </w:p>
    <w:p w:rsidR="00274D13" w:rsidRPr="00C37881" w:rsidRDefault="00274D13" w:rsidP="00274D13">
      <w:pPr>
        <w:numPr>
          <w:ilvl w:val="0"/>
          <w:numId w:val="4"/>
        </w:numPr>
        <w:rPr>
          <w:rFonts w:ascii="Palatino Linotype" w:hAnsi="Palatino Linotype"/>
        </w:rPr>
      </w:pPr>
      <w:r w:rsidRPr="00C37881">
        <w:rPr>
          <w:rFonts w:ascii="Palatino Linotype" w:hAnsi="Palatino Linotype"/>
        </w:rPr>
        <w:t xml:space="preserve">Masood S, Layfield LJ.  Application of Ancillary Testing in Breast Pathology.  2003 ASCP Annual Meeting.  Sept. 18-21, 2003.  </w:t>
      </w:r>
      <w:smartTag w:uri="urn:schemas-microsoft-com:office:smarttags" w:element="place">
        <w:smartTag w:uri="urn:schemas-microsoft-com:office:smarttags" w:element="City">
          <w:r w:rsidRPr="00C37881">
            <w:rPr>
              <w:rFonts w:ascii="Palatino Linotype" w:hAnsi="Palatino Linotype"/>
            </w:rPr>
            <w:t>New Orleans</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CA</w:t>
          </w:r>
        </w:smartTag>
      </w:smartTag>
      <w:r w:rsidRPr="00C37881">
        <w:rPr>
          <w:rFonts w:ascii="Palatino Linotype" w:hAnsi="Palatino Linotype"/>
        </w:rPr>
        <w:t>.</w:t>
      </w:r>
    </w:p>
    <w:p w:rsidR="00274D13" w:rsidRPr="00C37881" w:rsidRDefault="00274D13" w:rsidP="00274D13">
      <w:pPr>
        <w:rPr>
          <w:rFonts w:ascii="Palatino Linotype" w:hAnsi="Palatino Linotype"/>
        </w:rPr>
      </w:pPr>
    </w:p>
    <w:p w:rsidR="00274D13" w:rsidRPr="00C37881" w:rsidRDefault="00274D13" w:rsidP="00274D13">
      <w:pPr>
        <w:numPr>
          <w:ilvl w:val="0"/>
          <w:numId w:val="4"/>
        </w:numPr>
        <w:rPr>
          <w:rFonts w:ascii="Palatino Linotype" w:hAnsi="Palatino Linotype"/>
        </w:rPr>
      </w:pPr>
      <w:r w:rsidRPr="00C37881">
        <w:rPr>
          <w:rFonts w:ascii="Palatino Linotype" w:hAnsi="Palatino Linotype"/>
        </w:rPr>
        <w:t xml:space="preserve">Layfield LJ.  Fine-Needle Aspiration Biopsy:  A valuable tool for the diagnosis of musculoskeletal tumors.  </w:t>
      </w:r>
      <w:smartTag w:uri="urn:schemas-microsoft-com:office:smarttags" w:element="place">
        <w:r w:rsidRPr="00C37881">
          <w:rPr>
            <w:rFonts w:ascii="Palatino Linotype" w:hAnsi="Palatino Linotype"/>
          </w:rPr>
          <w:t>Africa</w:t>
        </w:r>
      </w:smartTag>
      <w:r w:rsidRPr="00C37881">
        <w:rPr>
          <w:rFonts w:ascii="Palatino Linotype" w:hAnsi="Palatino Linotype"/>
        </w:rPr>
        <w:t xml:space="preserve"> Calls Teleconference Series.  Oct 21, 2003.</w:t>
      </w:r>
    </w:p>
    <w:p w:rsidR="00274D13" w:rsidRPr="00C37881" w:rsidRDefault="00274D13" w:rsidP="00274D13">
      <w:pPr>
        <w:rPr>
          <w:rFonts w:ascii="Palatino Linotype" w:hAnsi="Palatino Linotype"/>
        </w:rPr>
      </w:pPr>
    </w:p>
    <w:p w:rsidR="00274D13" w:rsidRPr="00C37881" w:rsidRDefault="00274D13" w:rsidP="00274D13">
      <w:pPr>
        <w:numPr>
          <w:ilvl w:val="0"/>
          <w:numId w:val="4"/>
        </w:numPr>
        <w:rPr>
          <w:rFonts w:ascii="Palatino Linotype" w:hAnsi="Palatino Linotype"/>
        </w:rPr>
      </w:pPr>
      <w:r w:rsidRPr="00C37881">
        <w:rPr>
          <w:rFonts w:ascii="Palatino Linotype" w:hAnsi="Palatino Linotype"/>
        </w:rPr>
        <w:lastRenderedPageBreak/>
        <w:t xml:space="preserve">Cramer H, Layfield LJ, Chappo JM, Dewitt J.  Cytopathology of the pancreas.  ASC Annual Meeting, </w:t>
      </w:r>
      <w:smartTag w:uri="urn:schemas-microsoft-com:office:smarttags" w:element="place">
        <w:smartTag w:uri="urn:schemas-microsoft-com:office:smarttags" w:element="City">
          <w:r w:rsidRPr="00C37881">
            <w:rPr>
              <w:rFonts w:ascii="Palatino Linotype" w:hAnsi="Palatino Linotype"/>
            </w:rPr>
            <w:t>Orlando</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Florida</w:t>
          </w:r>
        </w:smartTag>
      </w:smartTag>
      <w:r w:rsidRPr="00C37881">
        <w:rPr>
          <w:rFonts w:ascii="Palatino Linotype" w:hAnsi="Palatino Linotype"/>
        </w:rPr>
        <w:t>.  Nov. 7-12, 2003.</w:t>
      </w:r>
    </w:p>
    <w:p w:rsidR="00274D13" w:rsidRPr="00C37881" w:rsidRDefault="00274D13" w:rsidP="00274D13">
      <w:pPr>
        <w:rPr>
          <w:rFonts w:ascii="Palatino Linotype" w:hAnsi="Palatino Linotype"/>
        </w:rPr>
      </w:pPr>
    </w:p>
    <w:p w:rsidR="00274D13" w:rsidRDefault="00274D13" w:rsidP="00274D13">
      <w:pPr>
        <w:numPr>
          <w:ilvl w:val="0"/>
          <w:numId w:val="4"/>
        </w:numPr>
        <w:rPr>
          <w:rFonts w:ascii="Palatino Linotype" w:hAnsi="Palatino Linotype"/>
        </w:rPr>
      </w:pPr>
      <w:r w:rsidRPr="00C37881">
        <w:rPr>
          <w:rFonts w:ascii="Palatino Linotype" w:hAnsi="Palatino Linotype"/>
        </w:rPr>
        <w:t>Layfield LJ.  Neoplasms and precursor lesions of the biliary tract and pancreas.  A cytopathologist’s perspective.  ASC Teleconference.  July 27, 2004.</w:t>
      </w:r>
    </w:p>
    <w:p w:rsidR="00274D13" w:rsidRPr="00C37881" w:rsidRDefault="00274D13" w:rsidP="00274D13">
      <w:pPr>
        <w:numPr>
          <w:ilvl w:val="0"/>
          <w:numId w:val="4"/>
        </w:numPr>
        <w:rPr>
          <w:rFonts w:ascii="Palatino Linotype" w:hAnsi="Palatino Linotype"/>
        </w:rPr>
      </w:pPr>
      <w:r w:rsidRPr="00C37881">
        <w:rPr>
          <w:rFonts w:ascii="Palatino Linotype" w:hAnsi="Palatino Linotype"/>
        </w:rPr>
        <w:t xml:space="preserve">Layfield LJ.  Molecular diagnostic testing in clinical practice.  </w:t>
      </w:r>
      <w:smartTag w:uri="urn:schemas-microsoft-com:office:smarttags" w:element="place">
        <w:smartTag w:uri="urn:schemas-microsoft-com:office:smarttags" w:element="State">
          <w:r w:rsidRPr="00C37881">
            <w:rPr>
              <w:rFonts w:ascii="Palatino Linotype" w:hAnsi="Palatino Linotype"/>
            </w:rPr>
            <w:t>California</w:t>
          </w:r>
        </w:smartTag>
      </w:smartTag>
      <w:r w:rsidRPr="00C37881">
        <w:rPr>
          <w:rFonts w:ascii="Palatino Linotype" w:hAnsi="Palatino Linotype"/>
        </w:rPr>
        <w:t xml:space="preserve"> Association for Medical Laboratory Technology.  2004 Annual Meeting, </w:t>
      </w:r>
      <w:smartTag w:uri="urn:schemas-microsoft-com:office:smarttags" w:element="place">
        <w:smartTag w:uri="urn:schemas-microsoft-com:office:smarttags" w:element="City">
          <w:r w:rsidRPr="00C37881">
            <w:rPr>
              <w:rFonts w:ascii="Palatino Linotype" w:hAnsi="Palatino Linotype"/>
            </w:rPr>
            <w:t>Pasadena</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CA</w:t>
          </w:r>
        </w:smartTag>
      </w:smartTag>
      <w:r w:rsidRPr="00C37881">
        <w:rPr>
          <w:rFonts w:ascii="Palatino Linotype" w:hAnsi="Palatino Linotype"/>
        </w:rPr>
        <w:t>, October 4, 2004.</w:t>
      </w:r>
    </w:p>
    <w:p w:rsidR="00274D13" w:rsidRPr="00C37881" w:rsidRDefault="00274D13" w:rsidP="00274D13">
      <w:pPr>
        <w:rPr>
          <w:rFonts w:ascii="Palatino Linotype" w:hAnsi="Palatino Linotype"/>
        </w:rPr>
      </w:pPr>
    </w:p>
    <w:p w:rsidR="00274D13" w:rsidRPr="00C37881" w:rsidRDefault="00274D13" w:rsidP="00274D13">
      <w:pPr>
        <w:numPr>
          <w:ilvl w:val="0"/>
          <w:numId w:val="4"/>
        </w:numPr>
        <w:rPr>
          <w:rFonts w:ascii="Palatino Linotype" w:hAnsi="Palatino Linotype"/>
        </w:rPr>
      </w:pPr>
      <w:r w:rsidRPr="00C37881">
        <w:rPr>
          <w:rFonts w:ascii="Palatino Linotype" w:hAnsi="Palatino Linotype"/>
        </w:rPr>
        <w:t>Cramer H, Layfield LJ, Chappo JM, Dewitt J.  Cytopathology of the pancreas.  ASC Annual Meeting, Chicago, 2004.</w:t>
      </w:r>
    </w:p>
    <w:p w:rsidR="00274D13" w:rsidRPr="00C37881" w:rsidRDefault="00274D13" w:rsidP="00274D13">
      <w:pPr>
        <w:rPr>
          <w:rFonts w:ascii="Palatino Linotype" w:hAnsi="Palatino Linotype"/>
        </w:rPr>
      </w:pPr>
    </w:p>
    <w:p w:rsidR="00274D13" w:rsidRPr="00C37881" w:rsidRDefault="00274D13" w:rsidP="00274D13">
      <w:pPr>
        <w:numPr>
          <w:ilvl w:val="0"/>
          <w:numId w:val="4"/>
        </w:numPr>
        <w:rPr>
          <w:rFonts w:ascii="Palatino Linotype" w:hAnsi="Palatino Linotype"/>
        </w:rPr>
      </w:pPr>
      <w:r w:rsidRPr="00C37881">
        <w:rPr>
          <w:rFonts w:ascii="Palatino Linotype" w:hAnsi="Palatino Linotype"/>
        </w:rPr>
        <w:t xml:space="preserve">Layfield LJ.  Molecular diagnostics from research laboratory to clinical practice.  Pathology Grand Rounds, </w:t>
      </w:r>
      <w:smartTag w:uri="urn:schemas-microsoft-com:office:smarttags" w:element="place">
        <w:smartTag w:uri="urn:schemas-microsoft-com:office:smarttags" w:element="PlaceType">
          <w:r w:rsidRPr="00C37881">
            <w:rPr>
              <w:rFonts w:ascii="Palatino Linotype" w:hAnsi="Palatino Linotype"/>
            </w:rPr>
            <w:t>University</w:t>
          </w:r>
        </w:smartTag>
        <w:r w:rsidRPr="00C37881">
          <w:rPr>
            <w:rFonts w:ascii="Palatino Linotype" w:hAnsi="Palatino Linotype"/>
          </w:rPr>
          <w:t xml:space="preserve"> of </w:t>
        </w:r>
        <w:smartTag w:uri="urn:schemas-microsoft-com:office:smarttags" w:element="PlaceName">
          <w:r w:rsidRPr="00C37881">
            <w:rPr>
              <w:rFonts w:ascii="Palatino Linotype" w:hAnsi="Palatino Linotype"/>
            </w:rPr>
            <w:t>Indiana</w:t>
          </w:r>
        </w:smartTag>
      </w:smartTag>
      <w:r w:rsidRPr="00C37881">
        <w:rPr>
          <w:rFonts w:ascii="Palatino Linotype" w:hAnsi="Palatino Linotype"/>
        </w:rPr>
        <w:t>, June 1, 2005.</w:t>
      </w:r>
    </w:p>
    <w:p w:rsidR="00274D13" w:rsidRPr="00C37881" w:rsidRDefault="00274D13" w:rsidP="00274D13">
      <w:pPr>
        <w:rPr>
          <w:rFonts w:ascii="Palatino Linotype" w:hAnsi="Palatino Linotype"/>
        </w:rPr>
      </w:pPr>
    </w:p>
    <w:p w:rsidR="00274D13" w:rsidRPr="00C37881" w:rsidRDefault="00274D13" w:rsidP="00274D13">
      <w:pPr>
        <w:numPr>
          <w:ilvl w:val="0"/>
          <w:numId w:val="4"/>
        </w:numPr>
        <w:rPr>
          <w:rFonts w:ascii="Palatino Linotype" w:hAnsi="Palatino Linotype"/>
        </w:rPr>
      </w:pPr>
      <w:r w:rsidRPr="00C37881">
        <w:rPr>
          <w:rFonts w:ascii="Palatino Linotype" w:hAnsi="Palatino Linotype"/>
        </w:rPr>
        <w:t xml:space="preserve">Layfield LJ.  Intraductal papillary mucinous neoplasms of the pancreas.  Department of Surgery Grand Rounds, </w:t>
      </w:r>
      <w:smartTag w:uri="urn:schemas-microsoft-com:office:smarttags" w:element="place">
        <w:smartTag w:uri="urn:schemas-microsoft-com:office:smarttags" w:element="PlaceType">
          <w:r w:rsidRPr="00C37881">
            <w:rPr>
              <w:rFonts w:ascii="Palatino Linotype" w:hAnsi="Palatino Linotype"/>
            </w:rPr>
            <w:t>University</w:t>
          </w:r>
        </w:smartTag>
        <w:r w:rsidRPr="00C37881">
          <w:rPr>
            <w:rFonts w:ascii="Palatino Linotype" w:hAnsi="Palatino Linotype"/>
          </w:rPr>
          <w:t xml:space="preserve"> of </w:t>
        </w:r>
        <w:smartTag w:uri="urn:schemas-microsoft-com:office:smarttags" w:element="PlaceName">
          <w:r w:rsidRPr="00C37881">
            <w:rPr>
              <w:rFonts w:ascii="Palatino Linotype" w:hAnsi="Palatino Linotype"/>
            </w:rPr>
            <w:t>Indiana</w:t>
          </w:r>
        </w:smartTag>
      </w:smartTag>
      <w:r w:rsidRPr="00C37881">
        <w:rPr>
          <w:rFonts w:ascii="Palatino Linotype" w:hAnsi="Palatino Linotype"/>
        </w:rPr>
        <w:t>, Jun 1, 2005.</w:t>
      </w:r>
    </w:p>
    <w:p w:rsidR="00274D13" w:rsidRPr="00C37881" w:rsidRDefault="00274D13" w:rsidP="00274D13">
      <w:pPr>
        <w:rPr>
          <w:rFonts w:ascii="Palatino Linotype" w:hAnsi="Palatino Linotype"/>
        </w:rPr>
      </w:pPr>
    </w:p>
    <w:p w:rsidR="00274D13" w:rsidRPr="00C37881" w:rsidRDefault="00274D13" w:rsidP="00274D13">
      <w:pPr>
        <w:numPr>
          <w:ilvl w:val="0"/>
          <w:numId w:val="4"/>
        </w:numPr>
        <w:rPr>
          <w:rFonts w:ascii="Palatino Linotype" w:hAnsi="Palatino Linotype"/>
        </w:rPr>
      </w:pPr>
      <w:r w:rsidRPr="00C37881">
        <w:rPr>
          <w:rFonts w:ascii="Palatino Linotype" w:hAnsi="Palatino Linotype"/>
        </w:rPr>
        <w:t xml:space="preserve">Layfield LJ and Baloch Z.  Moderators, Thyroid Aspiration Cytology:  The Papanicolaou Society of Cytopathology Consensus Recommendations.  USCAP Companion Society Scientific Session, </w:t>
      </w:r>
      <w:smartTag w:uri="urn:schemas-microsoft-com:office:smarttags" w:element="place">
        <w:smartTag w:uri="urn:schemas-microsoft-com:office:smarttags" w:element="City">
          <w:r w:rsidRPr="00C37881">
            <w:rPr>
              <w:rFonts w:ascii="Palatino Linotype" w:hAnsi="Palatino Linotype"/>
            </w:rPr>
            <w:t>Atlanta</w:t>
          </w:r>
        </w:smartTag>
        <w:r w:rsidRPr="00C37881">
          <w:rPr>
            <w:rFonts w:ascii="Palatino Linotype" w:hAnsi="Palatino Linotype"/>
          </w:rPr>
          <w:t xml:space="preserve">, </w:t>
        </w:r>
        <w:smartTag w:uri="urn:schemas-microsoft-com:office:smarttags" w:element="country-region">
          <w:r w:rsidRPr="00C37881">
            <w:rPr>
              <w:rFonts w:ascii="Palatino Linotype" w:hAnsi="Palatino Linotype"/>
            </w:rPr>
            <w:t>Georg</w:t>
          </w:r>
          <w:r w:rsidR="0083327C" w:rsidRPr="00C37881">
            <w:rPr>
              <w:rFonts w:ascii="Palatino Linotype" w:hAnsi="Palatino Linotype"/>
            </w:rPr>
            <w:t>ia</w:t>
          </w:r>
        </w:smartTag>
      </w:smartTag>
      <w:r w:rsidRPr="00C37881">
        <w:rPr>
          <w:rFonts w:ascii="Palatino Linotype" w:hAnsi="Palatino Linotype"/>
        </w:rPr>
        <w:t>, February 11, 2006.</w:t>
      </w:r>
    </w:p>
    <w:p w:rsidR="00F07FBB" w:rsidRPr="00C37881" w:rsidRDefault="00F07FBB" w:rsidP="00274D13">
      <w:pPr>
        <w:rPr>
          <w:rFonts w:ascii="Palatino Linotype" w:hAnsi="Palatino Linotype"/>
        </w:rPr>
      </w:pPr>
    </w:p>
    <w:p w:rsidR="00274D13" w:rsidRPr="00C37881" w:rsidRDefault="00274D13" w:rsidP="00274D13">
      <w:pPr>
        <w:numPr>
          <w:ilvl w:val="0"/>
          <w:numId w:val="4"/>
        </w:numPr>
        <w:rPr>
          <w:rFonts w:ascii="Palatino Linotype" w:hAnsi="Palatino Linotype"/>
        </w:rPr>
      </w:pPr>
      <w:r w:rsidRPr="00C37881">
        <w:rPr>
          <w:rFonts w:ascii="Palatino Linotype" w:hAnsi="Palatino Linotype"/>
        </w:rPr>
        <w:t xml:space="preserve">Layfield LJ.  “Cytopathology of Bone Lesions” and “Cytopathology and Morphologic Diagnosis of GISTs”.  CME Symposium </w:t>
      </w:r>
      <w:smartTag w:uri="urn:schemas-microsoft-com:office:smarttags" w:element="country-region">
        <w:r w:rsidRPr="00C37881">
          <w:rPr>
            <w:rFonts w:ascii="Palatino Linotype" w:hAnsi="Palatino Linotype"/>
          </w:rPr>
          <w:t>Kuwait</w:t>
        </w:r>
      </w:smartTag>
      <w:r w:rsidRPr="00C37881">
        <w:rPr>
          <w:rFonts w:ascii="Palatino Linotype" w:hAnsi="Palatino Linotype"/>
        </w:rPr>
        <w:t xml:space="preserve">, </w:t>
      </w:r>
      <w:smartTag w:uri="urn:schemas-microsoft-com:office:smarttags" w:element="place">
        <w:smartTag w:uri="urn:schemas-microsoft-com:office:smarttags" w:element="City">
          <w:r w:rsidRPr="00C37881">
            <w:rPr>
              <w:rFonts w:ascii="Palatino Linotype" w:hAnsi="Palatino Linotype"/>
            </w:rPr>
            <w:t>Kuwait City</w:t>
          </w:r>
        </w:smartTag>
        <w:r w:rsidRPr="00C37881">
          <w:rPr>
            <w:rFonts w:ascii="Palatino Linotype" w:hAnsi="Palatino Linotype"/>
          </w:rPr>
          <w:t xml:space="preserve">, </w:t>
        </w:r>
        <w:smartTag w:uri="urn:schemas-microsoft-com:office:smarttags" w:element="country-region">
          <w:r w:rsidRPr="00C37881">
            <w:rPr>
              <w:rFonts w:ascii="Palatino Linotype" w:hAnsi="Palatino Linotype"/>
            </w:rPr>
            <w:t>Kuwait</w:t>
          </w:r>
        </w:smartTag>
      </w:smartTag>
      <w:r w:rsidRPr="00C37881">
        <w:rPr>
          <w:rFonts w:ascii="Palatino Linotype" w:hAnsi="Palatino Linotype"/>
        </w:rPr>
        <w:t>, February 20-22, 2006.</w:t>
      </w:r>
    </w:p>
    <w:p w:rsidR="00274D13" w:rsidRPr="00C37881" w:rsidRDefault="00274D13" w:rsidP="00274D13">
      <w:pPr>
        <w:rPr>
          <w:rFonts w:ascii="Palatino Linotype" w:hAnsi="Palatino Linotype"/>
        </w:rPr>
      </w:pPr>
    </w:p>
    <w:p w:rsidR="00274D13" w:rsidRPr="00C37881" w:rsidRDefault="00274D13" w:rsidP="00274D13">
      <w:pPr>
        <w:numPr>
          <w:ilvl w:val="0"/>
          <w:numId w:val="4"/>
        </w:numPr>
        <w:rPr>
          <w:rFonts w:ascii="Palatino Linotype" w:hAnsi="Palatino Linotype"/>
        </w:rPr>
      </w:pPr>
      <w:r w:rsidRPr="00C37881">
        <w:rPr>
          <w:rFonts w:ascii="Palatino Linotype" w:hAnsi="Palatino Linotype"/>
        </w:rPr>
        <w:t xml:space="preserve">Cramer H, Layfield LJ, Chappo JM, Dewitt J.  Cytopathology of the pancreas.  ASC Annual Meeting, </w:t>
      </w:r>
      <w:smartTag w:uri="urn:schemas-microsoft-com:office:smarttags" w:element="place">
        <w:smartTag w:uri="urn:schemas-microsoft-com:office:smarttags" w:element="City">
          <w:r w:rsidRPr="00C37881">
            <w:rPr>
              <w:rFonts w:ascii="Palatino Linotype" w:hAnsi="Palatino Linotype"/>
            </w:rPr>
            <w:t>San Diego</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CA</w:t>
          </w:r>
        </w:smartTag>
      </w:smartTag>
      <w:r w:rsidRPr="00C37881">
        <w:rPr>
          <w:rFonts w:ascii="Palatino Linotype" w:hAnsi="Palatino Linotype"/>
        </w:rPr>
        <w:t>, 2005.</w:t>
      </w:r>
    </w:p>
    <w:p w:rsidR="00274D13" w:rsidRPr="00C37881" w:rsidRDefault="00274D13" w:rsidP="00274D13">
      <w:pPr>
        <w:rPr>
          <w:rFonts w:ascii="Palatino Linotype" w:hAnsi="Palatino Linotype"/>
        </w:rPr>
      </w:pPr>
    </w:p>
    <w:p w:rsidR="00274D13" w:rsidRPr="00C37881" w:rsidRDefault="00274D13" w:rsidP="00274D13">
      <w:pPr>
        <w:numPr>
          <w:ilvl w:val="0"/>
          <w:numId w:val="4"/>
        </w:numPr>
        <w:rPr>
          <w:rFonts w:ascii="Palatino Linotype" w:hAnsi="Palatino Linotype"/>
        </w:rPr>
      </w:pPr>
      <w:r w:rsidRPr="00C37881">
        <w:rPr>
          <w:rFonts w:ascii="Palatino Linotype" w:hAnsi="Palatino Linotype"/>
        </w:rPr>
        <w:t xml:space="preserve">Layfield LJ.  Cytology of Thyroid Lesions.  </w:t>
      </w:r>
      <w:smartTag w:uri="urn:schemas-microsoft-com:office:smarttags" w:element="PlaceType">
        <w:r w:rsidRPr="00C37881">
          <w:rPr>
            <w:rFonts w:ascii="Palatino Linotype" w:hAnsi="Palatino Linotype"/>
          </w:rPr>
          <w:t>Park</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City</w:t>
        </w:r>
      </w:smartTag>
      <w:r w:rsidRPr="00C37881">
        <w:rPr>
          <w:rFonts w:ascii="Palatino Linotype" w:hAnsi="Palatino Linotype"/>
        </w:rPr>
        <w:t xml:space="preserve"> Pathology Conference, </w:t>
      </w:r>
      <w:smartTag w:uri="urn:schemas-microsoft-com:office:smarttags" w:element="place">
        <w:smartTag w:uri="urn:schemas-microsoft-com:office:smarttags" w:element="City">
          <w:r w:rsidRPr="00C37881">
            <w:rPr>
              <w:rFonts w:ascii="Palatino Linotype" w:hAnsi="Palatino Linotype"/>
            </w:rPr>
            <w:t>Park City</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UT</w:t>
          </w:r>
        </w:smartTag>
      </w:smartTag>
      <w:r w:rsidRPr="00C37881">
        <w:rPr>
          <w:rFonts w:ascii="Palatino Linotype" w:hAnsi="Palatino Linotype"/>
        </w:rPr>
        <w:t>, February 2006.</w:t>
      </w:r>
    </w:p>
    <w:p w:rsidR="00274D13" w:rsidRPr="00C37881" w:rsidRDefault="00274D13" w:rsidP="00274D13">
      <w:pPr>
        <w:rPr>
          <w:rFonts w:ascii="Palatino Linotype" w:hAnsi="Palatino Linotype"/>
        </w:rPr>
      </w:pPr>
    </w:p>
    <w:p w:rsidR="00274D13" w:rsidRPr="00C37881" w:rsidRDefault="00274D13" w:rsidP="00274D13">
      <w:pPr>
        <w:numPr>
          <w:ilvl w:val="0"/>
          <w:numId w:val="4"/>
        </w:numPr>
        <w:rPr>
          <w:rFonts w:ascii="Palatino Linotype" w:hAnsi="Palatino Linotype"/>
        </w:rPr>
      </w:pPr>
      <w:r w:rsidRPr="00C37881">
        <w:rPr>
          <w:rFonts w:ascii="Palatino Linotype" w:hAnsi="Palatino Linotype"/>
        </w:rPr>
        <w:lastRenderedPageBreak/>
        <w:t xml:space="preserve">Layfield LJ.  Intraductal Papillary Mucinous Neoplasms:  Biologic Concepts and Clinical Implications.  </w:t>
      </w:r>
      <w:smartTag w:uri="urn:schemas-microsoft-com:office:smarttags" w:element="PlaceType">
        <w:r w:rsidRPr="00C37881">
          <w:rPr>
            <w:rFonts w:ascii="Palatino Linotype" w:hAnsi="Palatino Linotype"/>
          </w:rPr>
          <w:t>Park</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City</w:t>
        </w:r>
      </w:smartTag>
      <w:r w:rsidRPr="00C37881">
        <w:rPr>
          <w:rFonts w:ascii="Palatino Linotype" w:hAnsi="Palatino Linotype"/>
        </w:rPr>
        <w:t xml:space="preserve"> Pathology Conference, </w:t>
      </w:r>
      <w:smartTag w:uri="urn:schemas-microsoft-com:office:smarttags" w:element="place">
        <w:smartTag w:uri="urn:schemas-microsoft-com:office:smarttags" w:element="City">
          <w:r w:rsidRPr="00C37881">
            <w:rPr>
              <w:rFonts w:ascii="Palatino Linotype" w:hAnsi="Palatino Linotype"/>
            </w:rPr>
            <w:t>Park City</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UT</w:t>
          </w:r>
        </w:smartTag>
      </w:smartTag>
      <w:r w:rsidRPr="00C37881">
        <w:rPr>
          <w:rFonts w:ascii="Palatino Linotype" w:hAnsi="Palatino Linotype"/>
        </w:rPr>
        <w:t>, February 2006.</w:t>
      </w:r>
    </w:p>
    <w:p w:rsidR="00274D13" w:rsidRPr="00C37881" w:rsidRDefault="00274D13" w:rsidP="00274D13">
      <w:pPr>
        <w:rPr>
          <w:rFonts w:ascii="Palatino Linotype" w:hAnsi="Palatino Linotype"/>
        </w:rPr>
      </w:pPr>
    </w:p>
    <w:p w:rsidR="00274D13" w:rsidRPr="00C37881" w:rsidRDefault="00274D13" w:rsidP="00274D13">
      <w:pPr>
        <w:numPr>
          <w:ilvl w:val="0"/>
          <w:numId w:val="4"/>
        </w:numPr>
        <w:rPr>
          <w:rFonts w:ascii="Palatino Linotype" w:hAnsi="Palatino Linotype"/>
        </w:rPr>
      </w:pPr>
      <w:r w:rsidRPr="00C37881">
        <w:rPr>
          <w:rFonts w:ascii="Palatino Linotype" w:hAnsi="Palatino Linotype"/>
        </w:rPr>
        <w:t xml:space="preserve">Layfield LJ.  Papanicolaou Society Recommendations for FNA of the thyroid gland.  Moderator – USCAP Spring Meeting, </w:t>
      </w:r>
      <w:smartTag w:uri="urn:schemas-microsoft-com:office:smarttags" w:element="place">
        <w:smartTag w:uri="urn:schemas-microsoft-com:office:smarttags" w:element="City">
          <w:r w:rsidRPr="00C37881">
            <w:rPr>
              <w:rFonts w:ascii="Palatino Linotype" w:hAnsi="Palatino Linotype"/>
            </w:rPr>
            <w:t>Atlanta</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GA</w:t>
          </w:r>
        </w:smartTag>
      </w:smartTag>
      <w:r w:rsidRPr="00C37881">
        <w:rPr>
          <w:rFonts w:ascii="Palatino Linotype" w:hAnsi="Palatino Linotype"/>
        </w:rPr>
        <w:t>, Spring 2006.</w:t>
      </w:r>
    </w:p>
    <w:p w:rsidR="00274D13" w:rsidRPr="00C37881" w:rsidRDefault="00274D13" w:rsidP="00274D13">
      <w:pPr>
        <w:rPr>
          <w:rFonts w:ascii="Palatino Linotype" w:hAnsi="Palatino Linotype"/>
        </w:rPr>
      </w:pPr>
    </w:p>
    <w:p w:rsidR="00274D13" w:rsidRPr="00C37881" w:rsidRDefault="00274D13" w:rsidP="00274D13">
      <w:pPr>
        <w:numPr>
          <w:ilvl w:val="0"/>
          <w:numId w:val="4"/>
        </w:numPr>
        <w:rPr>
          <w:rFonts w:ascii="Palatino Linotype" w:hAnsi="Palatino Linotype"/>
        </w:rPr>
      </w:pPr>
      <w:r w:rsidRPr="00C37881">
        <w:rPr>
          <w:rFonts w:ascii="Palatino Linotype" w:hAnsi="Palatino Linotype"/>
        </w:rPr>
        <w:t xml:space="preserve">Layfield LJ.  A comparison of FISH, quantitative monoplexing and traditional blotting methods used with formalin-fixed, paraffin-embedded neuroblastomas.  The G.O.T. Summit, </w:t>
      </w:r>
      <w:smartTag w:uri="urn:schemas-microsoft-com:office:smarttags" w:element="PlaceName">
        <w:r w:rsidRPr="00C37881">
          <w:rPr>
            <w:rFonts w:ascii="Palatino Linotype" w:hAnsi="Palatino Linotype"/>
          </w:rPr>
          <w:t>World</w:t>
        </w:r>
      </w:smartTag>
      <w:r w:rsidRPr="00C37881">
        <w:rPr>
          <w:rFonts w:ascii="Palatino Linotype" w:hAnsi="Palatino Linotype"/>
        </w:rPr>
        <w:t xml:space="preserve"> </w:t>
      </w:r>
      <w:smartTag w:uri="urn:schemas-microsoft-com:office:smarttags" w:element="PlaceName">
        <w:r w:rsidRPr="00C37881">
          <w:rPr>
            <w:rFonts w:ascii="Palatino Linotype" w:hAnsi="Palatino Linotype"/>
          </w:rPr>
          <w:t>Trade</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Center</w:t>
        </w:r>
      </w:smartTag>
      <w:r w:rsidRPr="00C37881">
        <w:rPr>
          <w:rFonts w:ascii="Palatino Linotype" w:hAnsi="Palatino Linotype"/>
        </w:rPr>
        <w:t xml:space="preserve">, </w:t>
      </w:r>
      <w:smartTag w:uri="urn:schemas-microsoft-com:office:smarttags" w:element="place">
        <w:smartTag w:uri="urn:schemas-microsoft-com:office:smarttags" w:element="City">
          <w:r w:rsidRPr="00C37881">
            <w:rPr>
              <w:rFonts w:ascii="Palatino Linotype" w:hAnsi="Palatino Linotype"/>
            </w:rPr>
            <w:t>Boston</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MA</w:t>
          </w:r>
        </w:smartTag>
      </w:smartTag>
      <w:r w:rsidRPr="00C37881">
        <w:rPr>
          <w:rFonts w:ascii="Palatino Linotype" w:hAnsi="Palatino Linotype"/>
        </w:rPr>
        <w:t>, April 24-25, 2006.</w:t>
      </w:r>
    </w:p>
    <w:p w:rsidR="00274D13" w:rsidRPr="00C37881" w:rsidRDefault="00274D13" w:rsidP="00274D13">
      <w:pPr>
        <w:rPr>
          <w:rFonts w:ascii="Palatino Linotype" w:hAnsi="Palatino Linotype"/>
        </w:rPr>
      </w:pPr>
    </w:p>
    <w:p w:rsidR="00C3359B" w:rsidRPr="00C37881" w:rsidRDefault="00274D13" w:rsidP="00274D13">
      <w:pPr>
        <w:numPr>
          <w:ilvl w:val="0"/>
          <w:numId w:val="4"/>
        </w:numPr>
        <w:rPr>
          <w:rFonts w:ascii="Palatino Linotype" w:hAnsi="Palatino Linotype"/>
        </w:rPr>
      </w:pPr>
      <w:r w:rsidRPr="00C37881">
        <w:rPr>
          <w:rFonts w:ascii="Palatino Linotype" w:hAnsi="Palatino Linotype"/>
        </w:rPr>
        <w:t xml:space="preserve">Layfield LJ.  ENT FNA Cytopathology.  The </w:t>
      </w:r>
      <w:smartTag w:uri="urn:schemas-microsoft-com:office:smarttags" w:element="City">
        <w:r w:rsidRPr="00C37881">
          <w:rPr>
            <w:rFonts w:ascii="Palatino Linotype" w:hAnsi="Palatino Linotype"/>
          </w:rPr>
          <w:t>Montebello</w:t>
        </w:r>
      </w:smartTag>
      <w:r w:rsidRPr="00C37881">
        <w:rPr>
          <w:rFonts w:ascii="Palatino Linotype" w:hAnsi="Palatino Linotype"/>
        </w:rPr>
        <w:t xml:space="preserve"> Conference, </w:t>
      </w:r>
      <w:smartTag w:uri="urn:schemas-microsoft-com:office:smarttags" w:element="place">
        <w:smartTag w:uri="urn:schemas-microsoft-com:office:smarttags" w:element="City">
          <w:r w:rsidRPr="00C37881">
            <w:rPr>
              <w:rFonts w:ascii="Palatino Linotype" w:hAnsi="Palatino Linotype"/>
            </w:rPr>
            <w:t>Lilliehammer</w:t>
          </w:r>
        </w:smartTag>
        <w:r w:rsidRPr="00C37881">
          <w:rPr>
            <w:rFonts w:ascii="Palatino Linotype" w:hAnsi="Palatino Linotype"/>
          </w:rPr>
          <w:t xml:space="preserve">, </w:t>
        </w:r>
        <w:smartTag w:uri="urn:schemas-microsoft-com:office:smarttags" w:element="country-region">
          <w:r w:rsidRPr="00C37881">
            <w:rPr>
              <w:rFonts w:ascii="Palatino Linotype" w:hAnsi="Palatino Linotype"/>
            </w:rPr>
            <w:t>Norway</w:t>
          </w:r>
        </w:smartTag>
      </w:smartTag>
      <w:r w:rsidRPr="00C37881">
        <w:rPr>
          <w:rFonts w:ascii="Palatino Linotype" w:hAnsi="Palatino Linotype"/>
        </w:rPr>
        <w:t>, June 17-20, 2006.</w:t>
      </w:r>
    </w:p>
    <w:p w:rsidR="00C3359B" w:rsidRPr="00C37881" w:rsidRDefault="00C3359B" w:rsidP="00C3359B">
      <w:pPr>
        <w:ind w:left="1440"/>
        <w:rPr>
          <w:rFonts w:ascii="Palatino Linotype" w:hAnsi="Palatino Linotype"/>
        </w:rPr>
      </w:pPr>
    </w:p>
    <w:p w:rsidR="00C17292" w:rsidRPr="00C37881" w:rsidRDefault="00C3359B" w:rsidP="00274D13">
      <w:pPr>
        <w:numPr>
          <w:ilvl w:val="0"/>
          <w:numId w:val="4"/>
        </w:numPr>
        <w:rPr>
          <w:rFonts w:ascii="Palatino Linotype" w:hAnsi="Palatino Linotype"/>
        </w:rPr>
      </w:pPr>
      <w:r w:rsidRPr="00C37881">
        <w:rPr>
          <w:rFonts w:ascii="Palatino Linotype" w:hAnsi="Palatino Linotype"/>
        </w:rPr>
        <w:t xml:space="preserve">Layfield LJ. </w:t>
      </w:r>
      <w:r w:rsidR="00BF4BA7" w:rsidRPr="00C37881">
        <w:rPr>
          <w:rFonts w:ascii="Palatino Linotype" w:hAnsi="Palatino Linotype"/>
        </w:rPr>
        <w:t xml:space="preserve">Chairman Committee VI, Post FNA Strategies. </w:t>
      </w:r>
      <w:r w:rsidRPr="00C37881">
        <w:rPr>
          <w:rFonts w:ascii="Palatino Linotype" w:hAnsi="Palatino Linotype"/>
        </w:rPr>
        <w:t xml:space="preserve"> </w:t>
      </w:r>
      <w:smartTag w:uri="urn:schemas-microsoft-com:office:smarttags" w:element="PlaceName">
        <w:r w:rsidRPr="00C37881">
          <w:rPr>
            <w:rFonts w:ascii="Palatino Linotype" w:hAnsi="Palatino Linotype"/>
          </w:rPr>
          <w:t>NCI</w:t>
        </w:r>
      </w:smartTag>
      <w:r w:rsidRPr="00C37881">
        <w:rPr>
          <w:rFonts w:ascii="Palatino Linotype" w:hAnsi="Palatino Linotype"/>
        </w:rPr>
        <w:t xml:space="preserve"> </w:t>
      </w:r>
      <w:smartTag w:uri="urn:schemas-microsoft-com:office:smarttags" w:element="PlaceName">
        <w:r w:rsidRPr="00C37881">
          <w:rPr>
            <w:rFonts w:ascii="Palatino Linotype" w:hAnsi="Palatino Linotype"/>
          </w:rPr>
          <w:t>Thyroid</w:t>
        </w:r>
      </w:smartTag>
      <w:r w:rsidRPr="00C37881">
        <w:rPr>
          <w:rFonts w:ascii="Palatino Linotype" w:hAnsi="Palatino Linotype"/>
        </w:rPr>
        <w:t xml:space="preserve"> </w:t>
      </w:r>
      <w:smartTag w:uri="urn:schemas-microsoft-com:office:smarttags" w:element="PlaceName">
        <w:r w:rsidR="001E4DED" w:rsidRPr="00C37881">
          <w:rPr>
            <w:rFonts w:ascii="Palatino Linotype" w:hAnsi="Palatino Linotype"/>
          </w:rPr>
          <w:t>FNA</w:t>
        </w:r>
      </w:smartTag>
      <w:r w:rsidR="001E4DED" w:rsidRPr="00C37881">
        <w:rPr>
          <w:rFonts w:ascii="Palatino Linotype" w:hAnsi="Palatino Linotype"/>
        </w:rPr>
        <w:t xml:space="preserve"> </w:t>
      </w:r>
      <w:smartTag w:uri="urn:schemas-microsoft-com:office:smarttags" w:element="PlaceType">
        <w:r w:rsidR="001E4DED" w:rsidRPr="00C37881">
          <w:rPr>
            <w:rFonts w:ascii="Palatino Linotype" w:hAnsi="Palatino Linotype"/>
          </w:rPr>
          <w:t>State</w:t>
        </w:r>
      </w:smartTag>
      <w:r w:rsidR="001E4DED" w:rsidRPr="00C37881">
        <w:rPr>
          <w:rFonts w:ascii="Palatino Linotype" w:hAnsi="Palatino Linotype"/>
        </w:rPr>
        <w:t xml:space="preserve"> of the Science </w:t>
      </w:r>
      <w:r w:rsidRPr="00C37881">
        <w:rPr>
          <w:rFonts w:ascii="Palatino Linotype" w:hAnsi="Palatino Linotype"/>
        </w:rPr>
        <w:t xml:space="preserve">Conference, </w:t>
      </w:r>
      <w:smartTag w:uri="urn:schemas-microsoft-com:office:smarttags" w:element="place">
        <w:smartTag w:uri="urn:schemas-microsoft-com:office:smarttags" w:element="City">
          <w:r w:rsidRPr="00C37881">
            <w:rPr>
              <w:rFonts w:ascii="Palatino Linotype" w:hAnsi="Palatino Linotype"/>
            </w:rPr>
            <w:t>Bethesda</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MD</w:t>
          </w:r>
        </w:smartTag>
      </w:smartTag>
      <w:r w:rsidRPr="00C37881">
        <w:rPr>
          <w:rFonts w:ascii="Palatino Linotype" w:hAnsi="Palatino Linotype"/>
        </w:rPr>
        <w:t xml:space="preserve">, October </w:t>
      </w:r>
      <w:r w:rsidR="001E4DED" w:rsidRPr="00C37881">
        <w:rPr>
          <w:rFonts w:ascii="Palatino Linotype" w:hAnsi="Palatino Linotype"/>
        </w:rPr>
        <w:t xml:space="preserve">22-23, </w:t>
      </w:r>
      <w:r w:rsidRPr="00C37881">
        <w:rPr>
          <w:rFonts w:ascii="Palatino Linotype" w:hAnsi="Palatino Linotype"/>
        </w:rPr>
        <w:t>2007.</w:t>
      </w:r>
    </w:p>
    <w:p w:rsidR="00C17292" w:rsidRPr="00C37881" w:rsidRDefault="00C17292" w:rsidP="00C17292">
      <w:pPr>
        <w:rPr>
          <w:rFonts w:ascii="Palatino Linotype" w:hAnsi="Palatino Linotype"/>
        </w:rPr>
      </w:pPr>
    </w:p>
    <w:p w:rsidR="00C17292" w:rsidRPr="00C37881" w:rsidRDefault="00C17292" w:rsidP="00274D13">
      <w:pPr>
        <w:numPr>
          <w:ilvl w:val="0"/>
          <w:numId w:val="4"/>
        </w:numPr>
        <w:rPr>
          <w:rFonts w:ascii="Palatino Linotype" w:hAnsi="Palatino Linotype"/>
        </w:rPr>
      </w:pPr>
      <w:r w:rsidRPr="00C37881">
        <w:rPr>
          <w:rFonts w:ascii="Palatino Linotype" w:hAnsi="Palatino Linotype"/>
        </w:rPr>
        <w:t xml:space="preserve">Layfield LJ.  Update in Breast Pathology.  </w:t>
      </w:r>
      <w:smartTag w:uri="urn:schemas-microsoft-com:office:smarttags" w:element="PlaceName">
        <w:r w:rsidRPr="00C37881">
          <w:rPr>
            <w:rFonts w:ascii="Palatino Linotype" w:hAnsi="Palatino Linotype"/>
          </w:rPr>
          <w:t>ARUP</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Park</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City</w:t>
        </w:r>
      </w:smartTag>
      <w:r w:rsidRPr="00C37881">
        <w:rPr>
          <w:rFonts w:ascii="Palatino Linotype" w:hAnsi="Palatino Linotype"/>
        </w:rPr>
        <w:t xml:space="preserve"> Surgical Pathology Seminar, </w:t>
      </w:r>
      <w:smartTag w:uri="urn:schemas-microsoft-com:office:smarttags" w:element="place">
        <w:smartTag w:uri="urn:schemas-microsoft-com:office:smarttags" w:element="City">
          <w:r w:rsidRPr="00C37881">
            <w:rPr>
              <w:rFonts w:ascii="Palatino Linotype" w:hAnsi="Palatino Linotype"/>
            </w:rPr>
            <w:t>Park City</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UT</w:t>
          </w:r>
        </w:smartTag>
      </w:smartTag>
      <w:r w:rsidRPr="00C37881">
        <w:rPr>
          <w:rFonts w:ascii="Palatino Linotype" w:hAnsi="Palatino Linotype"/>
        </w:rPr>
        <w:t>, Jan 29, 2008.</w:t>
      </w:r>
    </w:p>
    <w:p w:rsidR="00E62779" w:rsidRPr="00C37881" w:rsidRDefault="00E62779" w:rsidP="00C17292">
      <w:pPr>
        <w:rPr>
          <w:rFonts w:ascii="Palatino Linotype" w:hAnsi="Palatino Linotype"/>
        </w:rPr>
      </w:pPr>
    </w:p>
    <w:p w:rsidR="00C17292" w:rsidRPr="00C37881" w:rsidRDefault="00C17292" w:rsidP="00274D13">
      <w:pPr>
        <w:numPr>
          <w:ilvl w:val="0"/>
          <w:numId w:val="4"/>
        </w:numPr>
        <w:rPr>
          <w:rFonts w:ascii="Palatino Linotype" w:hAnsi="Palatino Linotype"/>
        </w:rPr>
      </w:pPr>
      <w:r w:rsidRPr="00C37881">
        <w:rPr>
          <w:rFonts w:ascii="Palatino Linotype" w:hAnsi="Palatino Linotype"/>
        </w:rPr>
        <w:t xml:space="preserve">Layfield LJ.  Basaloid and Myoepithelial Proliferations of the Salivary Glands.  Cytopathology for the Practicing Pathologist.   The Grand America Hotel, </w:t>
      </w:r>
      <w:smartTag w:uri="urn:schemas-microsoft-com:office:smarttags" w:element="place">
        <w:smartTag w:uri="urn:schemas-microsoft-com:office:smarttags" w:element="City">
          <w:r w:rsidRPr="00C37881">
            <w:rPr>
              <w:rFonts w:ascii="Palatino Linotype" w:hAnsi="Palatino Linotype"/>
            </w:rPr>
            <w:t>Salt Lake City</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UT</w:t>
          </w:r>
        </w:smartTag>
      </w:smartTag>
      <w:r w:rsidRPr="00C37881">
        <w:rPr>
          <w:rFonts w:ascii="Palatino Linotype" w:hAnsi="Palatino Linotype"/>
        </w:rPr>
        <w:t>, Feb 14-17, 2008.</w:t>
      </w:r>
    </w:p>
    <w:p w:rsidR="00C17292" w:rsidRPr="00C37881" w:rsidRDefault="00C17292" w:rsidP="00C17292">
      <w:pPr>
        <w:rPr>
          <w:rFonts w:ascii="Palatino Linotype" w:hAnsi="Palatino Linotype"/>
        </w:rPr>
      </w:pPr>
    </w:p>
    <w:p w:rsidR="00C17292" w:rsidRPr="00C37881" w:rsidRDefault="00C17292" w:rsidP="00274D13">
      <w:pPr>
        <w:numPr>
          <w:ilvl w:val="0"/>
          <w:numId w:val="4"/>
        </w:numPr>
        <w:rPr>
          <w:rFonts w:ascii="Palatino Linotype" w:hAnsi="Palatino Linotype"/>
        </w:rPr>
      </w:pPr>
      <w:r w:rsidRPr="00C37881">
        <w:rPr>
          <w:rFonts w:ascii="Palatino Linotype" w:hAnsi="Palatino Linotype"/>
        </w:rPr>
        <w:t xml:space="preserve">Layfield LJ.  Non-papillary Follicular Lesions of the Thyroid.  Cytopathology for the Practicing Pathologist.   The Grand America Hotel, </w:t>
      </w:r>
      <w:smartTag w:uri="urn:schemas-microsoft-com:office:smarttags" w:element="place">
        <w:smartTag w:uri="urn:schemas-microsoft-com:office:smarttags" w:element="City">
          <w:r w:rsidRPr="00C37881">
            <w:rPr>
              <w:rFonts w:ascii="Palatino Linotype" w:hAnsi="Palatino Linotype"/>
            </w:rPr>
            <w:t>Salt Lake City</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UT</w:t>
          </w:r>
        </w:smartTag>
      </w:smartTag>
      <w:r w:rsidRPr="00C37881">
        <w:rPr>
          <w:rFonts w:ascii="Palatino Linotype" w:hAnsi="Palatino Linotype"/>
        </w:rPr>
        <w:t>, Feb 14-17, 2008.</w:t>
      </w:r>
    </w:p>
    <w:p w:rsidR="00C17292" w:rsidRPr="00C37881" w:rsidRDefault="00C17292" w:rsidP="00C17292">
      <w:pPr>
        <w:rPr>
          <w:rFonts w:ascii="Palatino Linotype" w:hAnsi="Palatino Linotype"/>
        </w:rPr>
      </w:pPr>
    </w:p>
    <w:p w:rsidR="00BD0AB1" w:rsidRPr="00C37881" w:rsidRDefault="00C17292" w:rsidP="00274D13">
      <w:pPr>
        <w:numPr>
          <w:ilvl w:val="0"/>
          <w:numId w:val="4"/>
        </w:numPr>
        <w:rPr>
          <w:rFonts w:ascii="Palatino Linotype" w:hAnsi="Palatino Linotype"/>
        </w:rPr>
      </w:pPr>
      <w:r w:rsidRPr="00C37881">
        <w:rPr>
          <w:rFonts w:ascii="Palatino Linotype" w:hAnsi="Palatino Linotype"/>
        </w:rPr>
        <w:t xml:space="preserve">Layfield LJ.  Soft Tissue Tumors.  Cytopathology for the Practicing Pathologist.   The Grand America Hotel, </w:t>
      </w:r>
      <w:smartTag w:uri="urn:schemas-microsoft-com:office:smarttags" w:element="place">
        <w:smartTag w:uri="urn:schemas-microsoft-com:office:smarttags" w:element="City">
          <w:r w:rsidRPr="00C37881">
            <w:rPr>
              <w:rFonts w:ascii="Palatino Linotype" w:hAnsi="Palatino Linotype"/>
            </w:rPr>
            <w:t>Salt Lake City</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UT</w:t>
          </w:r>
        </w:smartTag>
      </w:smartTag>
      <w:r w:rsidRPr="00C37881">
        <w:rPr>
          <w:rFonts w:ascii="Palatino Linotype" w:hAnsi="Palatino Linotype"/>
        </w:rPr>
        <w:t>, Feb 14-17, 2008.</w:t>
      </w:r>
    </w:p>
    <w:p w:rsidR="00214CEE" w:rsidRPr="00C37881" w:rsidRDefault="00214CEE" w:rsidP="00BD0AB1">
      <w:pPr>
        <w:rPr>
          <w:rFonts w:ascii="Palatino Linotype" w:hAnsi="Palatino Linotype"/>
        </w:rPr>
      </w:pPr>
    </w:p>
    <w:p w:rsidR="00E43D12" w:rsidRPr="00C37881" w:rsidRDefault="00BD0AB1" w:rsidP="00274D13">
      <w:pPr>
        <w:numPr>
          <w:ilvl w:val="0"/>
          <w:numId w:val="4"/>
        </w:numPr>
        <w:rPr>
          <w:rFonts w:ascii="Palatino Linotype" w:hAnsi="Palatino Linotype"/>
        </w:rPr>
      </w:pPr>
      <w:r w:rsidRPr="00C37881">
        <w:rPr>
          <w:rFonts w:ascii="Palatino Linotype" w:hAnsi="Palatino Linotype"/>
        </w:rPr>
        <w:t xml:space="preserve">Layfield LJ.  Fine-Needle Aspiration Cytopathology of Muskuloskeletal Lesions.  American Society for Clinical </w:t>
      </w:r>
      <w:r w:rsidRPr="00C37881">
        <w:rPr>
          <w:rFonts w:ascii="Palatino Linotype" w:hAnsi="Palatino Linotype"/>
        </w:rPr>
        <w:lastRenderedPageBreak/>
        <w:t xml:space="preserve">Pathology.  ASCP Teleconferences.  </w:t>
      </w:r>
      <w:smartTag w:uri="urn:schemas-microsoft-com:office:smarttags" w:element="place">
        <w:smartTag w:uri="urn:schemas-microsoft-com:office:smarttags" w:element="City">
          <w:r w:rsidRPr="00C37881">
            <w:rPr>
              <w:rFonts w:ascii="Palatino Linotype" w:hAnsi="Palatino Linotype"/>
            </w:rPr>
            <w:t>Salt Lake City</w:t>
          </w:r>
        </w:smartTag>
        <w:r w:rsidRPr="00C37881">
          <w:rPr>
            <w:rFonts w:ascii="Palatino Linotype" w:hAnsi="Palatino Linotype"/>
          </w:rPr>
          <w:t xml:space="preserve">, </w:t>
        </w:r>
        <w:smartTag w:uri="urn:schemas-microsoft-com:office:smarttags" w:element="State">
          <w:r w:rsidRPr="00C37881">
            <w:rPr>
              <w:rFonts w:ascii="Palatino Linotype" w:hAnsi="Palatino Linotype"/>
            </w:rPr>
            <w:t>UT.</w:t>
          </w:r>
        </w:smartTag>
      </w:smartTag>
      <w:r w:rsidRPr="00C37881">
        <w:rPr>
          <w:rFonts w:ascii="Palatino Linotype" w:hAnsi="Palatino Linotype"/>
        </w:rPr>
        <w:t xml:space="preserve">  Apr 24, 2008.</w:t>
      </w:r>
      <w:r w:rsidR="00C17292" w:rsidRPr="00C37881">
        <w:rPr>
          <w:rFonts w:ascii="Palatino Linotype" w:hAnsi="Palatino Linotype"/>
        </w:rPr>
        <w:t xml:space="preserve"> </w:t>
      </w:r>
    </w:p>
    <w:p w:rsidR="00823B5C" w:rsidRPr="00C37881" w:rsidRDefault="00823B5C" w:rsidP="00E43D12">
      <w:pPr>
        <w:rPr>
          <w:rFonts w:ascii="Palatino Linotype" w:hAnsi="Palatino Linotype"/>
        </w:rPr>
      </w:pPr>
    </w:p>
    <w:p w:rsidR="003E1213" w:rsidRPr="00C37881" w:rsidRDefault="00E43D12" w:rsidP="00274D13">
      <w:pPr>
        <w:numPr>
          <w:ilvl w:val="0"/>
          <w:numId w:val="4"/>
        </w:numPr>
        <w:rPr>
          <w:rFonts w:ascii="Palatino Linotype" w:hAnsi="Palatino Linotype"/>
        </w:rPr>
      </w:pPr>
      <w:r w:rsidRPr="00C37881">
        <w:rPr>
          <w:rFonts w:ascii="Palatino Linotype" w:hAnsi="Palatino Linotype"/>
          <w:szCs w:val="24"/>
        </w:rPr>
        <w:t xml:space="preserve">Layfield LJ.  </w:t>
      </w:r>
      <w:bookmarkStart w:id="3" w:name="OLE_LINK5"/>
      <w:bookmarkStart w:id="4" w:name="OLE_LINK6"/>
      <w:r w:rsidR="003E1213" w:rsidRPr="00C37881">
        <w:rPr>
          <w:rFonts w:ascii="Palatino Linotype" w:hAnsi="Palatino Linotype"/>
          <w:bCs/>
          <w:szCs w:val="24"/>
        </w:rPr>
        <w:t>Diagnostic Categories, Criteria and Controversies in Thyroid Fine-Needle Aspiration Cytology</w:t>
      </w:r>
      <w:r w:rsidR="003E1213" w:rsidRPr="00C37881">
        <w:rPr>
          <w:rFonts w:ascii="Palatino Linotype" w:hAnsi="Palatino Linotype"/>
          <w:b/>
          <w:bCs/>
        </w:rPr>
        <w:t xml:space="preserve">.  </w:t>
      </w:r>
      <w:bookmarkEnd w:id="3"/>
      <w:bookmarkEnd w:id="4"/>
      <w:r w:rsidRPr="00C37881">
        <w:rPr>
          <w:rFonts w:ascii="Palatino Linotype" w:hAnsi="Palatino Linotype"/>
        </w:rPr>
        <w:t>34</w:t>
      </w:r>
      <w:r w:rsidRPr="00C37881">
        <w:rPr>
          <w:rFonts w:ascii="Palatino Linotype" w:hAnsi="Palatino Linotype"/>
          <w:vertAlign w:val="superscript"/>
        </w:rPr>
        <w:t>th</w:t>
      </w:r>
      <w:r w:rsidRPr="00C37881">
        <w:rPr>
          <w:rFonts w:ascii="Palatino Linotype" w:hAnsi="Palatino Linotype"/>
        </w:rPr>
        <w:t xml:space="preserve"> European Congress of Cytology</w:t>
      </w:r>
      <w:r w:rsidR="003E1213" w:rsidRPr="00C37881">
        <w:rPr>
          <w:rFonts w:ascii="Palatino Linotype" w:hAnsi="Palatino Linotype"/>
        </w:rPr>
        <w:t>.</w:t>
      </w:r>
      <w:r w:rsidR="00C17292" w:rsidRPr="00C37881">
        <w:rPr>
          <w:rFonts w:ascii="Palatino Linotype" w:hAnsi="Palatino Linotype"/>
        </w:rPr>
        <w:t xml:space="preserve"> </w:t>
      </w:r>
      <w:smartTag w:uri="urn:schemas-microsoft-com:office:smarttags" w:element="place">
        <w:smartTag w:uri="urn:schemas-microsoft-com:office:smarttags" w:element="City">
          <w:r w:rsidR="003E1213" w:rsidRPr="00C37881">
            <w:rPr>
              <w:rFonts w:ascii="Palatino Linotype" w:hAnsi="Palatino Linotype"/>
            </w:rPr>
            <w:t>Rovaniemi</w:t>
          </w:r>
        </w:smartTag>
        <w:r w:rsidR="003E1213" w:rsidRPr="00C37881">
          <w:rPr>
            <w:rFonts w:ascii="Palatino Linotype" w:hAnsi="Palatino Linotype"/>
          </w:rPr>
          <w:t xml:space="preserve">, </w:t>
        </w:r>
        <w:smartTag w:uri="urn:schemas-microsoft-com:office:smarttags" w:element="country-region">
          <w:r w:rsidR="003E1213" w:rsidRPr="00C37881">
            <w:rPr>
              <w:rFonts w:ascii="Palatino Linotype" w:hAnsi="Palatino Linotype"/>
            </w:rPr>
            <w:t>Finland</w:t>
          </w:r>
        </w:smartTag>
      </w:smartTag>
      <w:r w:rsidR="003E1213" w:rsidRPr="00C37881">
        <w:rPr>
          <w:rFonts w:ascii="Palatino Linotype" w:hAnsi="Palatino Linotype"/>
        </w:rPr>
        <w:t>. June 15-18, 2008.</w:t>
      </w:r>
    </w:p>
    <w:p w:rsidR="003E1213" w:rsidRPr="00C37881" w:rsidRDefault="003E1213" w:rsidP="003E1213">
      <w:pPr>
        <w:rPr>
          <w:rFonts w:ascii="Palatino Linotype" w:hAnsi="Palatino Linotype"/>
        </w:rPr>
      </w:pPr>
    </w:p>
    <w:p w:rsidR="006E4ECD" w:rsidRPr="00C37881" w:rsidRDefault="003E1213" w:rsidP="00274D13">
      <w:pPr>
        <w:numPr>
          <w:ilvl w:val="0"/>
          <w:numId w:val="4"/>
        </w:numPr>
        <w:rPr>
          <w:rFonts w:ascii="Palatino Linotype" w:hAnsi="Palatino Linotype"/>
        </w:rPr>
      </w:pPr>
      <w:r w:rsidRPr="00C37881">
        <w:rPr>
          <w:rFonts w:ascii="Palatino Linotype" w:hAnsi="Palatino Linotype"/>
        </w:rPr>
        <w:t xml:space="preserve">Layfield LJ. </w:t>
      </w:r>
      <w:r w:rsidRPr="00C37881">
        <w:rPr>
          <w:rFonts w:ascii="Palatino Linotype" w:hAnsi="Palatino Linotype"/>
          <w:bCs/>
          <w:szCs w:val="24"/>
        </w:rPr>
        <w:t>Diagnostic Categories, Criteria and Controversies in Thyroid Fine-Needle Aspiration Cytology</w:t>
      </w:r>
      <w:r w:rsidRPr="00C37881">
        <w:rPr>
          <w:rFonts w:ascii="Palatino Linotype" w:hAnsi="Palatino Linotype"/>
          <w:b/>
          <w:bCs/>
        </w:rPr>
        <w:t xml:space="preserve">.  </w:t>
      </w:r>
      <w:smartTag w:uri="urn:schemas-microsoft-com:office:smarttags" w:element="State">
        <w:smartTag w:uri="urn:schemas-microsoft-com:office:smarttags" w:element="place">
          <w:r w:rsidR="00B279FA" w:rsidRPr="00C37881">
            <w:rPr>
              <w:rFonts w:ascii="Palatino Linotype" w:hAnsi="Palatino Linotype"/>
              <w:bCs/>
            </w:rPr>
            <w:t>New York</w:t>
          </w:r>
        </w:smartTag>
      </w:smartTag>
      <w:r w:rsidR="00B279FA" w:rsidRPr="00C37881">
        <w:rPr>
          <w:rFonts w:ascii="Palatino Linotype" w:hAnsi="Palatino Linotype"/>
          <w:bCs/>
        </w:rPr>
        <w:t xml:space="preserve"> NYSSPath.  </w:t>
      </w:r>
      <w:smartTag w:uri="urn:schemas-microsoft-com:office:smarttags" w:element="place">
        <w:smartTag w:uri="urn:schemas-microsoft-com:office:smarttags" w:element="City">
          <w:r w:rsidR="00B279FA" w:rsidRPr="00C37881">
            <w:rPr>
              <w:rFonts w:ascii="Palatino Linotype" w:hAnsi="Palatino Linotype"/>
              <w:bCs/>
            </w:rPr>
            <w:t>Syracuse</w:t>
          </w:r>
        </w:smartTag>
        <w:r w:rsidR="00B279FA" w:rsidRPr="00C37881">
          <w:rPr>
            <w:rFonts w:ascii="Palatino Linotype" w:hAnsi="Palatino Linotype"/>
            <w:bCs/>
          </w:rPr>
          <w:t xml:space="preserve">, </w:t>
        </w:r>
        <w:smartTag w:uri="urn:schemas-microsoft-com:office:smarttags" w:element="State">
          <w:r w:rsidR="00B279FA" w:rsidRPr="00C37881">
            <w:rPr>
              <w:rFonts w:ascii="Palatino Linotype" w:hAnsi="Palatino Linotype"/>
              <w:bCs/>
            </w:rPr>
            <w:t>New York</w:t>
          </w:r>
        </w:smartTag>
      </w:smartTag>
      <w:r w:rsidR="00B279FA" w:rsidRPr="00C37881">
        <w:rPr>
          <w:rFonts w:ascii="Palatino Linotype" w:hAnsi="Palatino Linotype"/>
          <w:bCs/>
        </w:rPr>
        <w:t xml:space="preserve">. </w:t>
      </w:r>
      <w:r w:rsidR="00D26445" w:rsidRPr="00C37881">
        <w:rPr>
          <w:rFonts w:ascii="Palatino Linotype" w:hAnsi="Palatino Linotype"/>
          <w:bCs/>
        </w:rPr>
        <w:t>May 3,</w:t>
      </w:r>
      <w:r w:rsidR="00B279FA" w:rsidRPr="00C37881">
        <w:rPr>
          <w:rFonts w:ascii="Palatino Linotype" w:hAnsi="Palatino Linotype"/>
          <w:bCs/>
        </w:rPr>
        <w:t xml:space="preserve"> 2008</w:t>
      </w:r>
      <w:r w:rsidR="006E4ECD" w:rsidRPr="00C37881">
        <w:rPr>
          <w:rFonts w:ascii="Palatino Linotype" w:hAnsi="Palatino Linotype"/>
          <w:bCs/>
        </w:rPr>
        <w:t>.</w:t>
      </w:r>
    </w:p>
    <w:p w:rsidR="006E4ECD" w:rsidRPr="00C37881" w:rsidRDefault="006E4ECD" w:rsidP="006E4ECD">
      <w:pPr>
        <w:rPr>
          <w:rFonts w:ascii="Palatino Linotype" w:hAnsi="Palatino Linotype"/>
        </w:rPr>
      </w:pPr>
    </w:p>
    <w:p w:rsidR="00A1344B" w:rsidRPr="00C37881" w:rsidRDefault="006E4ECD" w:rsidP="00274D13">
      <w:pPr>
        <w:numPr>
          <w:ilvl w:val="0"/>
          <w:numId w:val="4"/>
        </w:numPr>
        <w:rPr>
          <w:rFonts w:ascii="Palatino Linotype" w:hAnsi="Palatino Linotype"/>
        </w:rPr>
      </w:pPr>
      <w:r w:rsidRPr="00C37881">
        <w:rPr>
          <w:rFonts w:ascii="Palatino Linotype" w:hAnsi="Palatino Linotype"/>
          <w:bCs/>
        </w:rPr>
        <w:t xml:space="preserve">Layfield LJ.  </w:t>
      </w:r>
      <w:r w:rsidRPr="00C37881">
        <w:rPr>
          <w:rFonts w:ascii="Palatino Linotype" w:hAnsi="Palatino Linotype"/>
          <w:bCs/>
          <w:szCs w:val="24"/>
        </w:rPr>
        <w:t>Diagnostic Categories, Criteria and Controversies in Thyroid Fine-Needle Aspiration Cytology</w:t>
      </w:r>
      <w:r w:rsidRPr="00C37881">
        <w:rPr>
          <w:rFonts w:ascii="Palatino Linotype" w:hAnsi="Palatino Linotype"/>
          <w:b/>
          <w:bCs/>
        </w:rPr>
        <w:t xml:space="preserve">.  </w:t>
      </w:r>
      <w:smartTag w:uri="urn:schemas-microsoft-com:office:smarttags" w:element="State">
        <w:smartTag w:uri="urn:schemas-microsoft-com:office:smarttags" w:element="place">
          <w:r w:rsidRPr="00C37881">
            <w:rPr>
              <w:rFonts w:ascii="Palatino Linotype" w:hAnsi="Palatino Linotype"/>
              <w:bCs/>
            </w:rPr>
            <w:t>Utah</w:t>
          </w:r>
        </w:smartTag>
      </w:smartTag>
      <w:r w:rsidRPr="00C37881">
        <w:rPr>
          <w:rFonts w:ascii="Palatino Linotype" w:hAnsi="Palatino Linotype"/>
          <w:bCs/>
        </w:rPr>
        <w:t xml:space="preserve"> Society of Pathologists. </w:t>
      </w:r>
      <w:smartTag w:uri="urn:schemas-microsoft-com:office:smarttags" w:element="place">
        <w:smartTag w:uri="urn:schemas-microsoft-com:office:smarttags" w:element="City">
          <w:r w:rsidRPr="00C37881">
            <w:rPr>
              <w:rFonts w:ascii="Palatino Linotype" w:hAnsi="Palatino Linotype"/>
              <w:bCs/>
            </w:rPr>
            <w:t>Salt Lake City</w:t>
          </w:r>
        </w:smartTag>
        <w:r w:rsidRPr="00C37881">
          <w:rPr>
            <w:rFonts w:ascii="Palatino Linotype" w:hAnsi="Palatino Linotype"/>
            <w:bCs/>
          </w:rPr>
          <w:t xml:space="preserve">, </w:t>
        </w:r>
        <w:smartTag w:uri="urn:schemas-microsoft-com:office:smarttags" w:element="State">
          <w:r w:rsidRPr="00C37881">
            <w:rPr>
              <w:rFonts w:ascii="Palatino Linotype" w:hAnsi="Palatino Linotype"/>
              <w:bCs/>
            </w:rPr>
            <w:t>Utah</w:t>
          </w:r>
        </w:smartTag>
      </w:smartTag>
      <w:r w:rsidRPr="00C37881">
        <w:rPr>
          <w:rFonts w:ascii="Palatino Linotype" w:hAnsi="Palatino Linotype"/>
          <w:bCs/>
        </w:rPr>
        <w:t>. September 13, 2008.</w:t>
      </w:r>
      <w:r w:rsidR="003E1213" w:rsidRPr="00C37881">
        <w:rPr>
          <w:rFonts w:ascii="Palatino Linotype" w:hAnsi="Palatino Linotype"/>
        </w:rPr>
        <w:t xml:space="preserve"> </w:t>
      </w:r>
    </w:p>
    <w:p w:rsidR="00A1344B" w:rsidRPr="00C37881" w:rsidRDefault="00A1344B" w:rsidP="00A1344B">
      <w:pPr>
        <w:rPr>
          <w:rFonts w:ascii="Palatino Linotype" w:hAnsi="Palatino Linotype"/>
        </w:rPr>
      </w:pPr>
    </w:p>
    <w:p w:rsidR="00A1344B" w:rsidRPr="00C37881" w:rsidRDefault="00A1344B" w:rsidP="00274D13">
      <w:pPr>
        <w:numPr>
          <w:ilvl w:val="0"/>
          <w:numId w:val="4"/>
        </w:numPr>
        <w:rPr>
          <w:rFonts w:ascii="Palatino Linotype" w:hAnsi="Palatino Linotype"/>
        </w:rPr>
      </w:pPr>
      <w:r w:rsidRPr="00C37881">
        <w:rPr>
          <w:rFonts w:ascii="Palatino Linotype" w:hAnsi="Palatino Linotype"/>
        </w:rPr>
        <w:t>Layfield LJ.  A Practical Approach to the Cytologic Diagnosis of Head and Neck Lesions.  35</w:t>
      </w:r>
      <w:r w:rsidRPr="00C37881">
        <w:rPr>
          <w:rFonts w:ascii="Palatino Linotype" w:hAnsi="Palatino Linotype"/>
          <w:vertAlign w:val="superscript"/>
        </w:rPr>
        <w:t>th</w:t>
      </w:r>
      <w:r w:rsidRPr="00C37881">
        <w:rPr>
          <w:rFonts w:ascii="Palatino Linotype" w:hAnsi="Palatino Linotype"/>
        </w:rPr>
        <w:t xml:space="preserve"> European Congress of Cytology.  </w:t>
      </w:r>
      <w:smartTag w:uri="urn:schemas-microsoft-com:office:smarttags" w:element="place">
        <w:smartTag w:uri="urn:schemas-microsoft-com:office:smarttags" w:element="City">
          <w:r w:rsidRPr="00C37881">
            <w:rPr>
              <w:rFonts w:ascii="Palatino Linotype" w:hAnsi="Palatino Linotype"/>
            </w:rPr>
            <w:t>Lisbon</w:t>
          </w:r>
        </w:smartTag>
        <w:r w:rsidRPr="00C37881">
          <w:rPr>
            <w:rFonts w:ascii="Palatino Linotype" w:hAnsi="Palatino Linotype"/>
          </w:rPr>
          <w:t xml:space="preserve">, </w:t>
        </w:r>
        <w:smartTag w:uri="urn:schemas-microsoft-com:office:smarttags" w:element="country-region">
          <w:r w:rsidRPr="00C37881">
            <w:rPr>
              <w:rFonts w:ascii="Palatino Linotype" w:hAnsi="Palatino Linotype"/>
            </w:rPr>
            <w:t>Portugal</w:t>
          </w:r>
        </w:smartTag>
      </w:smartTag>
      <w:r w:rsidRPr="00C37881">
        <w:rPr>
          <w:rFonts w:ascii="Palatino Linotype" w:hAnsi="Palatino Linotype"/>
        </w:rPr>
        <w:t>.  September 28, 2009.</w:t>
      </w:r>
    </w:p>
    <w:p w:rsidR="00E62779" w:rsidRPr="00C37881" w:rsidRDefault="00E62779" w:rsidP="00A1344B">
      <w:pPr>
        <w:rPr>
          <w:rFonts w:ascii="Palatino Linotype" w:hAnsi="Palatino Linotype"/>
        </w:rPr>
      </w:pPr>
    </w:p>
    <w:p w:rsidR="003E1213" w:rsidRPr="00C37881" w:rsidRDefault="00A1344B" w:rsidP="00274D13">
      <w:pPr>
        <w:numPr>
          <w:ilvl w:val="0"/>
          <w:numId w:val="4"/>
        </w:numPr>
        <w:rPr>
          <w:rFonts w:ascii="Palatino Linotype" w:hAnsi="Palatino Linotype"/>
        </w:rPr>
      </w:pPr>
      <w:r w:rsidRPr="00C37881">
        <w:rPr>
          <w:rFonts w:ascii="Palatino Linotype" w:hAnsi="Palatino Linotype"/>
        </w:rPr>
        <w:t xml:space="preserve">Layfield LJ, Cibas E, Baloch Z.  </w:t>
      </w:r>
      <w:smartTag w:uri="urn:schemas-microsoft-com:office:smarttags" w:element="place">
        <w:smartTag w:uri="urn:schemas-microsoft-com:office:smarttags" w:element="PlaceName">
          <w:r w:rsidRPr="00C37881">
            <w:rPr>
              <w:rFonts w:ascii="Palatino Linotype" w:hAnsi="Palatino Linotype"/>
            </w:rPr>
            <w:t>National</w:t>
          </w:r>
        </w:smartTag>
        <w:r w:rsidRPr="00C37881">
          <w:rPr>
            <w:rFonts w:ascii="Palatino Linotype" w:hAnsi="Palatino Linotype"/>
          </w:rPr>
          <w:t xml:space="preserve"> </w:t>
        </w:r>
        <w:smartTag w:uri="urn:schemas-microsoft-com:office:smarttags" w:element="PlaceName">
          <w:r w:rsidRPr="00C37881">
            <w:rPr>
              <w:rFonts w:ascii="Palatino Linotype" w:hAnsi="Palatino Linotype"/>
            </w:rPr>
            <w:t>Cancer</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Institute</w:t>
          </w:r>
        </w:smartTag>
        <w:r w:rsidRPr="00C37881">
          <w:rPr>
            <w:rFonts w:ascii="Palatino Linotype" w:hAnsi="Palatino Linotype"/>
          </w:rPr>
          <w:t xml:space="preserve"> </w:t>
        </w:r>
        <w:smartTag w:uri="urn:schemas-microsoft-com:office:smarttags" w:element="PlaceName">
          <w:r w:rsidRPr="00C37881">
            <w:rPr>
              <w:rFonts w:ascii="Palatino Linotype" w:hAnsi="Palatino Linotype"/>
            </w:rPr>
            <w:t>Thyroid</w:t>
          </w:r>
        </w:smartTag>
        <w:r w:rsidRPr="00C37881">
          <w:rPr>
            <w:rFonts w:ascii="Palatino Linotype" w:hAnsi="Palatino Linotype"/>
          </w:rPr>
          <w:t xml:space="preserve"> </w:t>
        </w:r>
        <w:smartTag w:uri="urn:schemas-microsoft-com:office:smarttags" w:element="PlaceName">
          <w:r w:rsidRPr="00C37881">
            <w:rPr>
              <w:rFonts w:ascii="Palatino Linotype" w:hAnsi="Palatino Linotype"/>
            </w:rPr>
            <w:t>FNA</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State</w:t>
          </w:r>
        </w:smartTag>
      </w:smartTag>
      <w:r w:rsidRPr="00C37881">
        <w:rPr>
          <w:rFonts w:ascii="Palatino Linotype" w:hAnsi="Palatino Linotype"/>
        </w:rPr>
        <w:t xml:space="preserve"> of the Science Conference: Common Sense and Controversies.  </w:t>
      </w:r>
      <w:r w:rsidR="003E1213" w:rsidRPr="00C37881">
        <w:rPr>
          <w:rFonts w:ascii="Palatino Linotype" w:hAnsi="Palatino Linotype"/>
        </w:rPr>
        <w:t xml:space="preserve"> </w:t>
      </w:r>
      <w:r w:rsidRPr="00C37881">
        <w:rPr>
          <w:rFonts w:ascii="Palatino Linotype" w:hAnsi="Palatino Linotype"/>
        </w:rPr>
        <w:t>35</w:t>
      </w:r>
      <w:r w:rsidRPr="00C37881">
        <w:rPr>
          <w:rFonts w:ascii="Palatino Linotype" w:hAnsi="Palatino Linotype"/>
          <w:vertAlign w:val="superscript"/>
        </w:rPr>
        <w:t>th</w:t>
      </w:r>
      <w:r w:rsidRPr="00C37881">
        <w:rPr>
          <w:rFonts w:ascii="Palatino Linotype" w:hAnsi="Palatino Linotype"/>
        </w:rPr>
        <w:t xml:space="preserve"> European Congress of Cytology.  </w:t>
      </w:r>
      <w:smartTag w:uri="urn:schemas-microsoft-com:office:smarttags" w:element="place">
        <w:smartTag w:uri="urn:schemas-microsoft-com:office:smarttags" w:element="City">
          <w:r w:rsidRPr="00C37881">
            <w:rPr>
              <w:rFonts w:ascii="Palatino Linotype" w:hAnsi="Palatino Linotype"/>
            </w:rPr>
            <w:t>Lisbon</w:t>
          </w:r>
        </w:smartTag>
        <w:r w:rsidRPr="00C37881">
          <w:rPr>
            <w:rFonts w:ascii="Palatino Linotype" w:hAnsi="Palatino Linotype"/>
          </w:rPr>
          <w:t xml:space="preserve">, </w:t>
        </w:r>
        <w:smartTag w:uri="urn:schemas-microsoft-com:office:smarttags" w:element="country-region">
          <w:r w:rsidRPr="00C37881">
            <w:rPr>
              <w:rFonts w:ascii="Palatino Linotype" w:hAnsi="Palatino Linotype"/>
            </w:rPr>
            <w:t>Portugal</w:t>
          </w:r>
        </w:smartTag>
      </w:smartTag>
      <w:r w:rsidRPr="00C37881">
        <w:rPr>
          <w:rFonts w:ascii="Palatino Linotype" w:hAnsi="Palatino Linotype"/>
        </w:rPr>
        <w:t xml:space="preserve">.  September </w:t>
      </w:r>
      <w:r w:rsidR="000A532F" w:rsidRPr="00C37881">
        <w:rPr>
          <w:rFonts w:ascii="Palatino Linotype" w:hAnsi="Palatino Linotype"/>
        </w:rPr>
        <w:t>27-</w:t>
      </w:r>
      <w:r w:rsidRPr="00C37881">
        <w:rPr>
          <w:rFonts w:ascii="Palatino Linotype" w:hAnsi="Palatino Linotype"/>
        </w:rPr>
        <w:t>30, 2009.</w:t>
      </w:r>
    </w:p>
    <w:p w:rsidR="00825783" w:rsidRPr="00C37881" w:rsidRDefault="00825783" w:rsidP="00825783">
      <w:pPr>
        <w:pStyle w:val="ListParagraph"/>
        <w:rPr>
          <w:rFonts w:ascii="Palatino Linotype" w:hAnsi="Palatino Linotype"/>
        </w:rPr>
      </w:pPr>
    </w:p>
    <w:p w:rsidR="00825783" w:rsidRPr="00C37881" w:rsidRDefault="00825783" w:rsidP="00274D13">
      <w:pPr>
        <w:numPr>
          <w:ilvl w:val="0"/>
          <w:numId w:val="4"/>
        </w:numPr>
        <w:rPr>
          <w:rFonts w:ascii="Palatino Linotype" w:hAnsi="Palatino Linotype"/>
        </w:rPr>
      </w:pPr>
      <w:r w:rsidRPr="00C37881">
        <w:rPr>
          <w:rFonts w:ascii="Palatino Linotype" w:hAnsi="Palatino Linotype"/>
        </w:rPr>
        <w:t xml:space="preserve">Layfield LJ. Soft Tissue Lesions. </w:t>
      </w:r>
      <w:r w:rsidR="00EC2ADA" w:rsidRPr="00C37881">
        <w:rPr>
          <w:rFonts w:ascii="Palatino Linotype" w:hAnsi="Palatino Linotype"/>
        </w:rPr>
        <w:t>17</w:t>
      </w:r>
      <w:r w:rsidR="00EC2ADA" w:rsidRPr="00C37881">
        <w:rPr>
          <w:rFonts w:ascii="Palatino Linotype" w:hAnsi="Palatino Linotype"/>
          <w:vertAlign w:val="superscript"/>
        </w:rPr>
        <w:t>th</w:t>
      </w:r>
      <w:r w:rsidR="00EC2ADA" w:rsidRPr="00C37881">
        <w:rPr>
          <w:rFonts w:ascii="Palatino Linotype" w:hAnsi="Palatino Linotype"/>
        </w:rPr>
        <w:t xml:space="preserve"> International </w:t>
      </w:r>
      <w:r w:rsidRPr="00C37881">
        <w:rPr>
          <w:rFonts w:ascii="Palatino Linotype" w:hAnsi="Palatino Linotype"/>
        </w:rPr>
        <w:t>Congress of Cytology.  Edinburgh, Scotland.  May 1</w:t>
      </w:r>
      <w:r w:rsidR="00B71BAB" w:rsidRPr="00C37881">
        <w:rPr>
          <w:rFonts w:ascii="Palatino Linotype" w:hAnsi="Palatino Linotype"/>
        </w:rPr>
        <w:t>6-20</w:t>
      </w:r>
      <w:r w:rsidRPr="00C37881">
        <w:rPr>
          <w:rFonts w:ascii="Palatino Linotype" w:hAnsi="Palatino Linotype"/>
        </w:rPr>
        <w:t>, 2010.</w:t>
      </w:r>
    </w:p>
    <w:p w:rsidR="00EC2ADA" w:rsidRPr="00C37881" w:rsidRDefault="00EC2ADA" w:rsidP="00EC2ADA">
      <w:pPr>
        <w:ind w:left="2160"/>
        <w:rPr>
          <w:rFonts w:ascii="Palatino Linotype" w:hAnsi="Palatino Linotype"/>
        </w:rPr>
      </w:pPr>
    </w:p>
    <w:p w:rsidR="00EC2ADA" w:rsidRPr="00C37881" w:rsidRDefault="00EC2ADA" w:rsidP="00274D13">
      <w:pPr>
        <w:numPr>
          <w:ilvl w:val="0"/>
          <w:numId w:val="4"/>
        </w:numPr>
        <w:rPr>
          <w:rFonts w:ascii="Palatino Linotype" w:hAnsi="Palatino Linotype"/>
        </w:rPr>
      </w:pPr>
      <w:r w:rsidRPr="00C37881">
        <w:rPr>
          <w:rFonts w:ascii="Palatino Linotype" w:hAnsi="Palatino Linotype"/>
        </w:rPr>
        <w:t>Layfield LJ. Diagnostically Difficult Lesions of the Neck, Base of Skull and Paranasal Sinuses. 36</w:t>
      </w:r>
      <w:r w:rsidRPr="00C37881">
        <w:rPr>
          <w:rFonts w:ascii="Palatino Linotype" w:hAnsi="Palatino Linotype"/>
          <w:vertAlign w:val="superscript"/>
        </w:rPr>
        <w:t>th</w:t>
      </w:r>
      <w:r w:rsidRPr="00C37881">
        <w:rPr>
          <w:rFonts w:ascii="Palatino Linotype" w:hAnsi="Palatino Linotype"/>
        </w:rPr>
        <w:t xml:space="preserve"> European Congress of Cytology.  Istanbul, Turkey.  September 22-25, 2011.</w:t>
      </w:r>
    </w:p>
    <w:p w:rsidR="00F530BA" w:rsidRPr="00C37881" w:rsidRDefault="00F530BA" w:rsidP="00F530BA">
      <w:pPr>
        <w:pStyle w:val="ListParagraph"/>
        <w:rPr>
          <w:rFonts w:ascii="Palatino Linotype" w:hAnsi="Palatino Linotype"/>
        </w:rPr>
      </w:pPr>
    </w:p>
    <w:p w:rsidR="00F530BA" w:rsidRPr="00C37881" w:rsidRDefault="00F530BA" w:rsidP="00274D13">
      <w:pPr>
        <w:numPr>
          <w:ilvl w:val="0"/>
          <w:numId w:val="4"/>
        </w:numPr>
        <w:rPr>
          <w:rFonts w:ascii="Palatino Linotype" w:hAnsi="Palatino Linotype"/>
        </w:rPr>
      </w:pPr>
      <w:r w:rsidRPr="00C37881">
        <w:rPr>
          <w:rFonts w:ascii="Palatino Linotype" w:hAnsi="Palatino Linotype"/>
        </w:rPr>
        <w:t>Layfield LJ. Cytopathology of Bone and Soft Tissue Lesions International Academy of Patholog</w:t>
      </w:r>
      <w:r w:rsidR="00C73188" w:rsidRPr="00C37881">
        <w:rPr>
          <w:rFonts w:ascii="Palatino Linotype" w:hAnsi="Palatino Linotype"/>
        </w:rPr>
        <w:t xml:space="preserve">y.  Capetown, South Africa </w:t>
      </w:r>
      <w:r w:rsidRPr="00C37881">
        <w:rPr>
          <w:rFonts w:ascii="Palatino Linotype" w:hAnsi="Palatino Linotype"/>
        </w:rPr>
        <w:t>October 3-5, 2012.</w:t>
      </w:r>
    </w:p>
    <w:p w:rsidR="00F530BA" w:rsidRPr="00C37881" w:rsidRDefault="00F530BA" w:rsidP="00F530BA">
      <w:pPr>
        <w:pStyle w:val="ListParagraph"/>
        <w:rPr>
          <w:rFonts w:ascii="Palatino Linotype" w:hAnsi="Palatino Linotype"/>
        </w:rPr>
      </w:pPr>
    </w:p>
    <w:p w:rsidR="00F530BA" w:rsidRPr="00C37881" w:rsidRDefault="00F530BA" w:rsidP="00274D13">
      <w:pPr>
        <w:numPr>
          <w:ilvl w:val="0"/>
          <w:numId w:val="4"/>
        </w:numPr>
        <w:rPr>
          <w:rFonts w:ascii="Palatino Linotype" w:hAnsi="Palatino Linotype"/>
        </w:rPr>
      </w:pPr>
      <w:r w:rsidRPr="00C37881">
        <w:rPr>
          <w:rFonts w:ascii="Palatino Linotype" w:hAnsi="Palatino Linotype"/>
        </w:rPr>
        <w:lastRenderedPageBreak/>
        <w:t>Layfield LJ. Cytomorphology of Bile Duct Lesions Diagnostic Criteria with Emphasi</w:t>
      </w:r>
      <w:r w:rsidR="00F3122C" w:rsidRPr="00C37881">
        <w:rPr>
          <w:rFonts w:ascii="Palatino Linotype" w:hAnsi="Palatino Linotype"/>
        </w:rPr>
        <w:t>s on Pit Falls ASC</w:t>
      </w:r>
      <w:r w:rsidRPr="00C37881">
        <w:rPr>
          <w:rFonts w:ascii="Palatino Linotype" w:hAnsi="Palatino Linotype"/>
        </w:rPr>
        <w:t>P Annual Mee</w:t>
      </w:r>
      <w:r w:rsidR="00C73188" w:rsidRPr="00C37881">
        <w:rPr>
          <w:rFonts w:ascii="Palatino Linotype" w:hAnsi="Palatino Linotype"/>
        </w:rPr>
        <w:t>ting</w:t>
      </w:r>
      <w:r w:rsidRPr="00C37881">
        <w:rPr>
          <w:rFonts w:ascii="Palatino Linotype" w:hAnsi="Palatino Linotype"/>
        </w:rPr>
        <w:t xml:space="preserve"> 2012 Las </w:t>
      </w:r>
      <w:r w:rsidR="00C73188" w:rsidRPr="00C37881">
        <w:rPr>
          <w:rFonts w:ascii="Palatino Linotype" w:hAnsi="Palatino Linotype"/>
        </w:rPr>
        <w:t>Vegas, NV</w:t>
      </w:r>
      <w:r w:rsidRPr="00C37881">
        <w:rPr>
          <w:rFonts w:ascii="Palatino Linotype" w:hAnsi="Palatino Linotype"/>
        </w:rPr>
        <w:t xml:space="preserve"> November 4, 2012.</w:t>
      </w:r>
    </w:p>
    <w:p w:rsidR="00F530BA" w:rsidRPr="00C37881" w:rsidRDefault="00F530BA" w:rsidP="00F530BA">
      <w:pPr>
        <w:pStyle w:val="ListParagraph"/>
        <w:rPr>
          <w:rFonts w:ascii="Palatino Linotype" w:hAnsi="Palatino Linotype"/>
        </w:rPr>
      </w:pPr>
    </w:p>
    <w:p w:rsidR="00F530BA" w:rsidRPr="00C37881" w:rsidRDefault="00F530BA" w:rsidP="00274D13">
      <w:pPr>
        <w:numPr>
          <w:ilvl w:val="0"/>
          <w:numId w:val="4"/>
        </w:numPr>
        <w:rPr>
          <w:rFonts w:ascii="Palatino Linotype" w:hAnsi="Palatino Linotype"/>
        </w:rPr>
      </w:pPr>
      <w:r w:rsidRPr="00C37881">
        <w:rPr>
          <w:rFonts w:ascii="Palatino Linotype" w:hAnsi="Palatino Linotype"/>
        </w:rPr>
        <w:t>Layfield LJ. Cytomorphology of Bile Duct Lesions. Diagnostic Criteria with Emphasis on Diagnostic Pitfalls.  USCAP Annual Meeting (ASC Scient</w:t>
      </w:r>
      <w:r w:rsidR="00C73188" w:rsidRPr="00C37881">
        <w:rPr>
          <w:rFonts w:ascii="Palatino Linotype" w:hAnsi="Palatino Linotype"/>
        </w:rPr>
        <w:t>ific Session)</w:t>
      </w:r>
      <w:r w:rsidRPr="00C37881">
        <w:rPr>
          <w:rFonts w:ascii="Palatino Linotype" w:hAnsi="Palatino Linotype"/>
        </w:rPr>
        <w:t xml:space="preserve"> Baltimore, MD March 2013.</w:t>
      </w:r>
    </w:p>
    <w:p w:rsidR="00F530BA" w:rsidRPr="00C37881" w:rsidRDefault="00F530BA" w:rsidP="00F530BA">
      <w:pPr>
        <w:pStyle w:val="ListParagraph"/>
        <w:rPr>
          <w:rFonts w:ascii="Palatino Linotype" w:hAnsi="Palatino Linotype"/>
        </w:rPr>
      </w:pPr>
    </w:p>
    <w:p w:rsidR="00F530BA" w:rsidRPr="00C37881" w:rsidRDefault="00C73188" w:rsidP="00274D13">
      <w:pPr>
        <w:numPr>
          <w:ilvl w:val="0"/>
          <w:numId w:val="4"/>
        </w:numPr>
        <w:rPr>
          <w:rFonts w:ascii="Palatino Linotype" w:hAnsi="Palatino Linotype"/>
        </w:rPr>
      </w:pPr>
      <w:r w:rsidRPr="00C37881">
        <w:rPr>
          <w:rFonts w:ascii="Palatino Linotype" w:hAnsi="Palatino Linotype"/>
        </w:rPr>
        <w:t>Layfield LJ. Ancillary Testing: An Aid to Diagnosis in Pancreaticobiliary Cytology. 18</w:t>
      </w:r>
      <w:r w:rsidRPr="00C37881">
        <w:rPr>
          <w:rFonts w:ascii="Palatino Linotype" w:hAnsi="Palatino Linotype"/>
          <w:vertAlign w:val="superscript"/>
        </w:rPr>
        <w:t>th</w:t>
      </w:r>
      <w:r w:rsidRPr="00C37881">
        <w:rPr>
          <w:rFonts w:ascii="Palatino Linotype" w:hAnsi="Palatino Linotype"/>
        </w:rPr>
        <w:t xml:space="preserve"> International Congress of Cytology Paris, France May 26-30 2013.</w:t>
      </w:r>
    </w:p>
    <w:p w:rsidR="00C73188" w:rsidRPr="00C37881" w:rsidRDefault="00C73188" w:rsidP="00C73188">
      <w:pPr>
        <w:pStyle w:val="ListParagraph"/>
        <w:rPr>
          <w:rFonts w:ascii="Palatino Linotype" w:hAnsi="Palatino Linotype"/>
        </w:rPr>
      </w:pPr>
    </w:p>
    <w:p w:rsidR="00C73188" w:rsidRPr="00C37881" w:rsidRDefault="00C73188" w:rsidP="00274D13">
      <w:pPr>
        <w:numPr>
          <w:ilvl w:val="0"/>
          <w:numId w:val="4"/>
        </w:numPr>
        <w:rPr>
          <w:rFonts w:ascii="Palatino Linotype" w:hAnsi="Palatino Linotype"/>
        </w:rPr>
      </w:pPr>
      <w:r w:rsidRPr="00C37881">
        <w:rPr>
          <w:rFonts w:ascii="Palatino Linotype" w:hAnsi="Palatino Linotype"/>
        </w:rPr>
        <w:t>Layfield LJ. Video microscopic Tutorial 07 18</w:t>
      </w:r>
      <w:r w:rsidRPr="00C37881">
        <w:rPr>
          <w:rFonts w:ascii="Palatino Linotype" w:hAnsi="Palatino Linotype"/>
          <w:vertAlign w:val="superscript"/>
        </w:rPr>
        <w:t>th</w:t>
      </w:r>
      <w:r w:rsidRPr="00C37881">
        <w:rPr>
          <w:rFonts w:ascii="Palatino Linotype" w:hAnsi="Palatino Linotype"/>
        </w:rPr>
        <w:t xml:space="preserve"> International Congress of Cytology Paris, France May 26-30 2013.</w:t>
      </w:r>
    </w:p>
    <w:p w:rsidR="00C73188" w:rsidRPr="00C37881" w:rsidRDefault="00C73188" w:rsidP="00C73188">
      <w:pPr>
        <w:pStyle w:val="ListParagraph"/>
        <w:rPr>
          <w:rFonts w:ascii="Palatino Linotype" w:hAnsi="Palatino Linotype"/>
        </w:rPr>
      </w:pPr>
    </w:p>
    <w:p w:rsidR="00C73188" w:rsidRPr="00C37881" w:rsidRDefault="00C73188" w:rsidP="00274D13">
      <w:pPr>
        <w:numPr>
          <w:ilvl w:val="0"/>
          <w:numId w:val="4"/>
        </w:numPr>
        <w:rPr>
          <w:rFonts w:ascii="Palatino Linotype" w:hAnsi="Palatino Linotype"/>
        </w:rPr>
      </w:pPr>
      <w:r w:rsidRPr="00C37881">
        <w:rPr>
          <w:rFonts w:ascii="Palatino Linotype" w:hAnsi="Palatino Linotype"/>
        </w:rPr>
        <w:t>Layfield LJ. Patient Safety and Critical Values in Cytology. 18</w:t>
      </w:r>
      <w:r w:rsidRPr="00C37881">
        <w:rPr>
          <w:rFonts w:ascii="Palatino Linotype" w:hAnsi="Palatino Linotype"/>
          <w:vertAlign w:val="superscript"/>
        </w:rPr>
        <w:t>th</w:t>
      </w:r>
      <w:r w:rsidRPr="00C37881">
        <w:rPr>
          <w:rFonts w:ascii="Palatino Linotype" w:hAnsi="Palatino Linotype"/>
        </w:rPr>
        <w:t xml:space="preserve"> International Congress of Cytology Paris, France May 26-30 2013. </w:t>
      </w:r>
    </w:p>
    <w:p w:rsidR="00407EB3" w:rsidRPr="00C37881" w:rsidRDefault="00407EB3" w:rsidP="00407EB3">
      <w:pPr>
        <w:pStyle w:val="ListParagraph"/>
        <w:rPr>
          <w:rFonts w:ascii="Palatino Linotype" w:hAnsi="Palatino Linotype"/>
        </w:rPr>
      </w:pPr>
    </w:p>
    <w:p w:rsidR="00407EB3" w:rsidRPr="00C37881" w:rsidRDefault="00407EB3" w:rsidP="00274D13">
      <w:pPr>
        <w:numPr>
          <w:ilvl w:val="0"/>
          <w:numId w:val="4"/>
        </w:numPr>
        <w:rPr>
          <w:rFonts w:ascii="Palatino Linotype" w:hAnsi="Palatino Linotype"/>
        </w:rPr>
      </w:pPr>
      <w:r w:rsidRPr="00C37881">
        <w:rPr>
          <w:rFonts w:ascii="Palatino Linotype" w:hAnsi="Palatino Linotype"/>
        </w:rPr>
        <w:t>Layfield  LJ.  Bridging the Gap: Cytopathology at the Threshold of Personalized of Medicine. 4</w:t>
      </w:r>
      <w:r w:rsidRPr="00C37881">
        <w:rPr>
          <w:rFonts w:ascii="Palatino Linotype" w:hAnsi="Palatino Linotype"/>
          <w:vertAlign w:val="superscript"/>
        </w:rPr>
        <w:t>th</w:t>
      </w:r>
      <w:r w:rsidRPr="00C37881">
        <w:rPr>
          <w:rFonts w:ascii="Palatino Linotype" w:hAnsi="Palatino Linotype"/>
        </w:rPr>
        <w:t xml:space="preserve"> Annual Papaniculaor Tutorial Updated Diagnostic Cytopathology. July 27, 2013 New York, NY. </w:t>
      </w:r>
    </w:p>
    <w:p w:rsidR="00407EB3" w:rsidRPr="00C37881" w:rsidRDefault="00407EB3" w:rsidP="00407EB3">
      <w:pPr>
        <w:pStyle w:val="ListParagraph"/>
        <w:rPr>
          <w:rFonts w:ascii="Palatino Linotype" w:hAnsi="Palatino Linotype"/>
        </w:rPr>
      </w:pPr>
    </w:p>
    <w:p w:rsidR="00347D21" w:rsidRDefault="00407EB3" w:rsidP="00347D21">
      <w:pPr>
        <w:numPr>
          <w:ilvl w:val="0"/>
          <w:numId w:val="4"/>
        </w:numPr>
        <w:rPr>
          <w:rFonts w:ascii="Palatino Linotype" w:hAnsi="Palatino Linotype"/>
        </w:rPr>
      </w:pPr>
      <w:r w:rsidRPr="00C37881">
        <w:rPr>
          <w:rFonts w:ascii="Palatino Linotype" w:hAnsi="Palatino Linotype"/>
        </w:rPr>
        <w:t>Layfield LJ. Bile Duct Brushing, 4</w:t>
      </w:r>
      <w:r w:rsidRPr="00C37881">
        <w:rPr>
          <w:rFonts w:ascii="Palatino Linotype" w:hAnsi="Palatino Linotype"/>
          <w:vertAlign w:val="superscript"/>
        </w:rPr>
        <w:t>th</w:t>
      </w:r>
      <w:r w:rsidRPr="00C37881">
        <w:rPr>
          <w:rFonts w:ascii="Palatino Linotype" w:hAnsi="Palatino Linotype"/>
        </w:rPr>
        <w:t xml:space="preserve"> Annual Papanicolaou Tutorial: Updated Diagnostic Cytopathology July 27, 2013, New York, NY. </w:t>
      </w:r>
    </w:p>
    <w:p w:rsidR="00F07FBB" w:rsidRDefault="00F07FBB" w:rsidP="001468A9">
      <w:pPr>
        <w:pStyle w:val="ListParagraph"/>
        <w:rPr>
          <w:rFonts w:ascii="Palatino Linotype" w:hAnsi="Palatino Linotype"/>
        </w:rPr>
      </w:pPr>
    </w:p>
    <w:p w:rsidR="001468A9" w:rsidRPr="00C37881" w:rsidRDefault="001468A9" w:rsidP="00274D13">
      <w:pPr>
        <w:numPr>
          <w:ilvl w:val="0"/>
          <w:numId w:val="4"/>
        </w:numPr>
        <w:rPr>
          <w:rFonts w:ascii="Palatino Linotype" w:hAnsi="Palatino Linotype"/>
        </w:rPr>
      </w:pPr>
      <w:r>
        <w:rPr>
          <w:rFonts w:ascii="Palatino Linotype" w:hAnsi="Palatino Linotype"/>
        </w:rPr>
        <w:t>Pittman MB, Layfield LJ. Papanicolaou Society of Cytopathology Guidelines for Pancreaticobiliary Cytology XXXth Congress of the IAP</w:t>
      </w:r>
      <w:r w:rsidR="004A24B9">
        <w:rPr>
          <w:rFonts w:ascii="Palatino Linotype" w:hAnsi="Palatino Linotype"/>
        </w:rPr>
        <w:t xml:space="preserve"> October 5-10, 2014 Bangkok Thailand. </w:t>
      </w:r>
    </w:p>
    <w:p w:rsidR="00F361CD" w:rsidRDefault="00F361CD" w:rsidP="004F261B">
      <w:pPr>
        <w:pStyle w:val="ListParagraph"/>
        <w:rPr>
          <w:rFonts w:ascii="Palatino Linotype" w:hAnsi="Palatino Linotype"/>
        </w:rPr>
      </w:pPr>
    </w:p>
    <w:p w:rsidR="007E664B" w:rsidRPr="00C37881" w:rsidRDefault="007E664B" w:rsidP="004F261B">
      <w:pPr>
        <w:pStyle w:val="ListParagraph"/>
        <w:rPr>
          <w:rFonts w:ascii="Palatino Linotype" w:hAnsi="Palatino Linotype"/>
        </w:rPr>
      </w:pPr>
    </w:p>
    <w:p w:rsidR="004F261B" w:rsidRPr="00C37881" w:rsidRDefault="004F261B" w:rsidP="00274D13">
      <w:pPr>
        <w:numPr>
          <w:ilvl w:val="0"/>
          <w:numId w:val="4"/>
        </w:numPr>
        <w:rPr>
          <w:rFonts w:ascii="Palatino Linotype" w:hAnsi="Palatino Linotype"/>
        </w:rPr>
      </w:pPr>
      <w:r w:rsidRPr="00C37881">
        <w:rPr>
          <w:rFonts w:ascii="Palatino Linotype" w:hAnsi="Palatino Linotype"/>
        </w:rPr>
        <w:t xml:space="preserve">Layfield LJ. Approach to Pancreaticobiliary Cytology: A Step Towards Recommendations and Guidelines: Sponsored by the Papanicolaou Society of Cytopathology. ASC Annual Scientific Meeting. November 14-17, </w:t>
      </w:r>
      <w:r w:rsidR="001468A9">
        <w:rPr>
          <w:rFonts w:ascii="Palatino Linotype" w:hAnsi="Palatino Linotype"/>
        </w:rPr>
        <w:t>2014</w:t>
      </w:r>
      <w:r w:rsidRPr="00C37881">
        <w:rPr>
          <w:rFonts w:ascii="Palatino Linotype" w:hAnsi="Palatino Linotype"/>
        </w:rPr>
        <w:t xml:space="preserve">Dallas, TX. </w:t>
      </w:r>
    </w:p>
    <w:p w:rsidR="004F261B" w:rsidRPr="00C37881" w:rsidRDefault="004F261B" w:rsidP="004F261B">
      <w:pPr>
        <w:pStyle w:val="ListParagraph"/>
        <w:rPr>
          <w:rFonts w:ascii="Palatino Linotype" w:hAnsi="Palatino Linotype"/>
        </w:rPr>
      </w:pPr>
    </w:p>
    <w:p w:rsidR="004F261B" w:rsidRDefault="004F261B" w:rsidP="00274D13">
      <w:pPr>
        <w:numPr>
          <w:ilvl w:val="0"/>
          <w:numId w:val="4"/>
        </w:numPr>
        <w:rPr>
          <w:rFonts w:ascii="Palatino Linotype" w:hAnsi="Palatino Linotype"/>
        </w:rPr>
      </w:pPr>
      <w:r w:rsidRPr="00C37881">
        <w:rPr>
          <w:rFonts w:ascii="Palatino Linotype" w:hAnsi="Palatino Linotype"/>
        </w:rPr>
        <w:lastRenderedPageBreak/>
        <w:t>Layfield LJ. Cytologic Interpretation of Pancreatic and Bile Duct Brushings: Diagnostic Criteria and Challenges. November 14-17,</w:t>
      </w:r>
      <w:r w:rsidR="001468A9">
        <w:rPr>
          <w:rFonts w:ascii="Palatino Linotype" w:hAnsi="Palatino Linotype"/>
        </w:rPr>
        <w:t xml:space="preserve"> 2014</w:t>
      </w:r>
      <w:r w:rsidRPr="00C37881">
        <w:rPr>
          <w:rFonts w:ascii="Palatino Linotype" w:hAnsi="Palatino Linotype"/>
        </w:rPr>
        <w:t xml:space="preserve"> Dallas, TX. </w:t>
      </w:r>
    </w:p>
    <w:p w:rsidR="00C74A90" w:rsidRDefault="00C74A90" w:rsidP="00C74A90">
      <w:pPr>
        <w:pStyle w:val="ListParagraph"/>
        <w:rPr>
          <w:rFonts w:ascii="Palatino Linotype" w:hAnsi="Palatino Linotype"/>
        </w:rPr>
      </w:pPr>
    </w:p>
    <w:p w:rsidR="00C74A90" w:rsidRDefault="00C74A90" w:rsidP="00274D13">
      <w:pPr>
        <w:numPr>
          <w:ilvl w:val="0"/>
          <w:numId w:val="4"/>
        </w:numPr>
        <w:rPr>
          <w:rFonts w:ascii="Palatino Linotype" w:hAnsi="Palatino Linotype"/>
        </w:rPr>
      </w:pPr>
      <w:r>
        <w:rPr>
          <w:rFonts w:ascii="Palatino Linotype" w:hAnsi="Palatino Linotype"/>
        </w:rPr>
        <w:t xml:space="preserve">Layfield, LJ. Exfoliative Cytology of the Extrahepatic Biliary Tract: Morphologic Assessment and Ancillary Testing. American Society of Cytopathology Webinars. January 28, 2014. </w:t>
      </w:r>
    </w:p>
    <w:p w:rsidR="00706C4B" w:rsidRDefault="00706C4B" w:rsidP="00706C4B">
      <w:pPr>
        <w:pStyle w:val="ListParagraph"/>
        <w:rPr>
          <w:rFonts w:ascii="Palatino Linotype" w:hAnsi="Palatino Linotype"/>
        </w:rPr>
      </w:pPr>
    </w:p>
    <w:p w:rsidR="001468A9" w:rsidRDefault="00706C4B" w:rsidP="001468A9">
      <w:pPr>
        <w:numPr>
          <w:ilvl w:val="0"/>
          <w:numId w:val="4"/>
        </w:numPr>
        <w:rPr>
          <w:rFonts w:ascii="Palatino Linotype" w:hAnsi="Palatino Linotype"/>
        </w:rPr>
      </w:pPr>
      <w:r>
        <w:rPr>
          <w:rFonts w:ascii="Palatino Linotype" w:hAnsi="Palatino Linotype"/>
        </w:rPr>
        <w:t>L</w:t>
      </w:r>
      <w:r w:rsidR="001468A9">
        <w:rPr>
          <w:rFonts w:ascii="Palatino Linotype" w:hAnsi="Palatino Linotype"/>
        </w:rPr>
        <w:t>ayfield LJ. Update of P.S.C. G</w:t>
      </w:r>
      <w:r w:rsidR="00942305">
        <w:rPr>
          <w:rFonts w:ascii="Palatino Linotype" w:hAnsi="Palatino Linotype"/>
        </w:rPr>
        <w:t>uidelines for Pancrea</w:t>
      </w:r>
      <w:r w:rsidR="001468A9">
        <w:rPr>
          <w:rFonts w:ascii="Palatino Linotype" w:hAnsi="Palatino Linotype"/>
        </w:rPr>
        <w:t>t</w:t>
      </w:r>
      <w:r w:rsidR="00942305">
        <w:rPr>
          <w:rFonts w:ascii="Palatino Linotype" w:hAnsi="Palatino Linotype"/>
        </w:rPr>
        <w:t>ic</w:t>
      </w:r>
      <w:r w:rsidR="001468A9">
        <w:rPr>
          <w:rFonts w:ascii="Palatino Linotype" w:hAnsi="Palatino Linotype"/>
        </w:rPr>
        <w:t>obiliary Lesions. 6</w:t>
      </w:r>
      <w:r w:rsidR="001468A9" w:rsidRPr="001468A9">
        <w:rPr>
          <w:rFonts w:ascii="Palatino Linotype" w:hAnsi="Palatino Linotype"/>
          <w:vertAlign w:val="superscript"/>
        </w:rPr>
        <w:t>th</w:t>
      </w:r>
      <w:r w:rsidR="001468A9">
        <w:rPr>
          <w:rFonts w:ascii="Palatino Linotype" w:hAnsi="Palatino Linotype"/>
        </w:rPr>
        <w:t xml:space="preserve"> Annual Papanicolaou Tutorial on Updated Diagnostics Cytopathology July 23-24, 2015, New York, NY. </w:t>
      </w:r>
    </w:p>
    <w:p w:rsidR="000B3564" w:rsidRDefault="000B3564" w:rsidP="001468A9">
      <w:pPr>
        <w:pStyle w:val="ListParagraph"/>
        <w:rPr>
          <w:rFonts w:ascii="Palatino Linotype" w:hAnsi="Palatino Linotype"/>
        </w:rPr>
      </w:pPr>
    </w:p>
    <w:p w:rsidR="00C74A90" w:rsidRDefault="001468A9" w:rsidP="00706C4B">
      <w:pPr>
        <w:numPr>
          <w:ilvl w:val="0"/>
          <w:numId w:val="4"/>
        </w:numPr>
        <w:rPr>
          <w:rFonts w:ascii="Palatino Linotype" w:hAnsi="Palatino Linotype"/>
        </w:rPr>
      </w:pPr>
      <w:r>
        <w:rPr>
          <w:rFonts w:ascii="Palatino Linotype" w:hAnsi="Palatino Linotype"/>
        </w:rPr>
        <w:t>Layfield LJ. Fine Needles Aspiration of Solid and Cystic Pancreatic Lesions. 6</w:t>
      </w:r>
      <w:r w:rsidRPr="001468A9">
        <w:rPr>
          <w:rFonts w:ascii="Palatino Linotype" w:hAnsi="Palatino Linotype"/>
          <w:vertAlign w:val="superscript"/>
        </w:rPr>
        <w:t>th</w:t>
      </w:r>
      <w:r>
        <w:rPr>
          <w:rFonts w:ascii="Palatino Linotype" w:hAnsi="Palatino Linotype"/>
        </w:rPr>
        <w:t xml:space="preserve"> Annual Papanicolaou Tutorial on Updated Diagnostics Cytopathology July 23-24, 2015, New York, NY. </w:t>
      </w:r>
    </w:p>
    <w:p w:rsidR="00347D21" w:rsidRDefault="00347D21" w:rsidP="00347D21">
      <w:pPr>
        <w:pStyle w:val="ListParagraph"/>
        <w:rPr>
          <w:rFonts w:ascii="Palatino Linotype" w:hAnsi="Palatino Linotype"/>
        </w:rPr>
      </w:pPr>
    </w:p>
    <w:p w:rsidR="00347D21" w:rsidRDefault="00347D21" w:rsidP="00706C4B">
      <w:pPr>
        <w:numPr>
          <w:ilvl w:val="0"/>
          <w:numId w:val="4"/>
        </w:numPr>
        <w:rPr>
          <w:rFonts w:ascii="Palatino Linotype" w:hAnsi="Palatino Linotype"/>
        </w:rPr>
      </w:pPr>
      <w:r>
        <w:rPr>
          <w:rFonts w:ascii="Palatino Linotype" w:hAnsi="Palatino Linotype"/>
        </w:rPr>
        <w:t>Layfield LJ.  The Papanicolaou Society of Cytopathology Guidelines on Respiratory Cytology:  In Advance of Recommendations. 39</w:t>
      </w:r>
      <w:r w:rsidRPr="00347D21">
        <w:rPr>
          <w:rFonts w:ascii="Palatino Linotype" w:hAnsi="Palatino Linotype"/>
          <w:vertAlign w:val="superscript"/>
        </w:rPr>
        <w:t>th</w:t>
      </w:r>
      <w:r>
        <w:rPr>
          <w:rFonts w:ascii="Palatino Linotype" w:hAnsi="Palatino Linotype"/>
        </w:rPr>
        <w:t xml:space="preserve"> European Congress of Cytology. September 20</w:t>
      </w:r>
      <w:r w:rsidR="00A05AB9">
        <w:rPr>
          <w:rFonts w:ascii="Palatino Linotype" w:hAnsi="Palatino Linotype"/>
        </w:rPr>
        <w:t>,</w:t>
      </w:r>
      <w:r>
        <w:rPr>
          <w:rFonts w:ascii="Palatino Linotype" w:hAnsi="Palatino Linotype"/>
        </w:rPr>
        <w:t xml:space="preserve"> 2015, Milan Italy</w:t>
      </w:r>
    </w:p>
    <w:p w:rsidR="00706C4B" w:rsidRDefault="00706C4B" w:rsidP="00706C4B">
      <w:pPr>
        <w:pStyle w:val="ListParagraph"/>
        <w:rPr>
          <w:rFonts w:ascii="Palatino Linotype" w:hAnsi="Palatino Linotype"/>
        </w:rPr>
      </w:pPr>
    </w:p>
    <w:p w:rsidR="00706C4B" w:rsidRDefault="00706C4B" w:rsidP="00706C4B">
      <w:pPr>
        <w:numPr>
          <w:ilvl w:val="0"/>
          <w:numId w:val="4"/>
        </w:numPr>
        <w:rPr>
          <w:rFonts w:ascii="Palatino Linotype" w:hAnsi="Palatino Linotype"/>
        </w:rPr>
      </w:pPr>
      <w:r>
        <w:rPr>
          <w:rFonts w:ascii="Palatino Linotype" w:hAnsi="Palatino Linotype"/>
        </w:rPr>
        <w:t>Layfield, LJ. Pancreatic Cytology and the Papanicolaou Society of Cytopathology Guidelines: Impact and Issues. American Society of Cytopathology Webinars. March 15, 2106</w:t>
      </w:r>
    </w:p>
    <w:p w:rsidR="00347D21" w:rsidRDefault="00347D21" w:rsidP="00347D21">
      <w:pPr>
        <w:pStyle w:val="ListParagraph"/>
        <w:rPr>
          <w:rFonts w:ascii="Palatino Linotype" w:hAnsi="Palatino Linotype"/>
        </w:rPr>
      </w:pPr>
    </w:p>
    <w:p w:rsidR="00347D21" w:rsidRDefault="00347D21" w:rsidP="00706C4B">
      <w:pPr>
        <w:numPr>
          <w:ilvl w:val="0"/>
          <w:numId w:val="4"/>
        </w:numPr>
        <w:rPr>
          <w:rFonts w:ascii="Palatino Linotype" w:hAnsi="Palatino Linotype"/>
        </w:rPr>
      </w:pPr>
      <w:r>
        <w:rPr>
          <w:rFonts w:ascii="Palatino Linotype" w:hAnsi="Palatino Linotype"/>
        </w:rPr>
        <w:t>Layfield LJ, Baloch Z. Cytologic Diagnosis “</w:t>
      </w:r>
      <w:r w:rsidR="00D67632">
        <w:rPr>
          <w:rFonts w:ascii="Palatino Linotype" w:hAnsi="Palatino Linotype"/>
        </w:rPr>
        <w:t>Atypical” Criteria and Controversies. European Congress of Cytology. October 3 2016, Liverpool, United Kingdom</w:t>
      </w:r>
    </w:p>
    <w:p w:rsidR="001249E7" w:rsidRDefault="001249E7" w:rsidP="001249E7">
      <w:pPr>
        <w:pStyle w:val="ListParagraph"/>
        <w:rPr>
          <w:rFonts w:ascii="Palatino Linotype" w:hAnsi="Palatino Linotype"/>
        </w:rPr>
      </w:pPr>
    </w:p>
    <w:p w:rsidR="001249E7" w:rsidRPr="00706C4B" w:rsidRDefault="001249E7" w:rsidP="00706C4B">
      <w:pPr>
        <w:numPr>
          <w:ilvl w:val="0"/>
          <w:numId w:val="4"/>
        </w:numPr>
        <w:rPr>
          <w:rFonts w:ascii="Palatino Linotype" w:hAnsi="Palatino Linotype"/>
        </w:rPr>
      </w:pPr>
      <w:r>
        <w:rPr>
          <w:rFonts w:ascii="Palatino Linotype" w:hAnsi="Palatino Linotype"/>
        </w:rPr>
        <w:t xml:space="preserve">Layfield LJ. Pulmonary Cytology: </w:t>
      </w:r>
      <w:r w:rsidR="00B80685">
        <w:rPr>
          <w:rFonts w:ascii="Palatino Linotype" w:hAnsi="Palatino Linotype"/>
        </w:rPr>
        <w:t>A Clinical Approach to Reporting Terminology.  40</w:t>
      </w:r>
      <w:r w:rsidR="00B80685" w:rsidRPr="00B80685">
        <w:rPr>
          <w:rFonts w:ascii="Palatino Linotype" w:hAnsi="Palatino Linotype"/>
          <w:vertAlign w:val="superscript"/>
        </w:rPr>
        <w:t>th</w:t>
      </w:r>
      <w:r w:rsidR="00B80685">
        <w:rPr>
          <w:rFonts w:ascii="Palatino Linotype" w:hAnsi="Palatino Linotype"/>
        </w:rPr>
        <w:t xml:space="preserve"> European Congress of Cytology. October 3 2016, Liverpool, United Kingdom. </w:t>
      </w:r>
    </w:p>
    <w:p w:rsidR="00C74A90" w:rsidRDefault="00C74A90" w:rsidP="00C74A90">
      <w:pPr>
        <w:pStyle w:val="ListParagraph"/>
        <w:rPr>
          <w:rFonts w:ascii="Palatino Linotype" w:hAnsi="Palatino Linotype"/>
        </w:rPr>
      </w:pPr>
    </w:p>
    <w:p w:rsidR="00C74A90" w:rsidRDefault="00C74A90" w:rsidP="001468A9">
      <w:pPr>
        <w:numPr>
          <w:ilvl w:val="0"/>
          <w:numId w:val="4"/>
        </w:numPr>
        <w:rPr>
          <w:rFonts w:ascii="Palatino Linotype" w:hAnsi="Palatino Linotype"/>
        </w:rPr>
      </w:pPr>
      <w:r>
        <w:rPr>
          <w:rFonts w:ascii="Palatino Linotype" w:hAnsi="Palatino Linotype"/>
        </w:rPr>
        <w:t>Layfield LJ. The Papanicolaou Society of Cytology Classification for Pulmonary Specimens. The 10</w:t>
      </w:r>
      <w:r w:rsidRPr="00C74A90">
        <w:rPr>
          <w:rFonts w:ascii="Palatino Linotype" w:hAnsi="Palatino Linotype"/>
          <w:vertAlign w:val="superscript"/>
        </w:rPr>
        <w:t>th</w:t>
      </w:r>
      <w:r>
        <w:rPr>
          <w:rFonts w:ascii="Palatino Linotype" w:hAnsi="Palatino Linotype"/>
        </w:rPr>
        <w:t xml:space="preserve"> Asia Pacific </w:t>
      </w:r>
      <w:r>
        <w:rPr>
          <w:rFonts w:ascii="Palatino Linotype" w:hAnsi="Palatino Linotype"/>
        </w:rPr>
        <w:lastRenderedPageBreak/>
        <w:t xml:space="preserve">International Academy of </w:t>
      </w:r>
      <w:r w:rsidR="00706C4B">
        <w:rPr>
          <w:rFonts w:ascii="Palatino Linotype" w:hAnsi="Palatino Linotype"/>
        </w:rPr>
        <w:t>Pathology</w:t>
      </w:r>
      <w:r>
        <w:rPr>
          <w:rFonts w:ascii="Palatino Linotype" w:hAnsi="Palatino Linotype"/>
        </w:rPr>
        <w:t xml:space="preserve"> (APIAP) Congress. April 26, 2017, Bali, Indonesia. </w:t>
      </w:r>
    </w:p>
    <w:p w:rsidR="00823B5C" w:rsidRDefault="00823B5C" w:rsidP="00942305">
      <w:pPr>
        <w:pStyle w:val="ListParagraph"/>
        <w:rPr>
          <w:rFonts w:ascii="Palatino Linotype" w:hAnsi="Palatino Linotype"/>
        </w:rPr>
      </w:pPr>
    </w:p>
    <w:p w:rsidR="00942305" w:rsidRDefault="00942305" w:rsidP="001468A9">
      <w:pPr>
        <w:numPr>
          <w:ilvl w:val="0"/>
          <w:numId w:val="4"/>
        </w:numPr>
        <w:rPr>
          <w:rFonts w:ascii="Palatino Linotype" w:hAnsi="Palatino Linotype"/>
        </w:rPr>
      </w:pPr>
      <w:r>
        <w:rPr>
          <w:rFonts w:ascii="Palatino Linotype" w:hAnsi="Palatino Linotype"/>
        </w:rPr>
        <w:t xml:space="preserve">Layfield LJ, Pitman MB. Papanicolaou Society </w:t>
      </w:r>
      <w:r w:rsidR="00A05AB9">
        <w:rPr>
          <w:rFonts w:ascii="Palatino Linotype" w:hAnsi="Palatino Linotype"/>
        </w:rPr>
        <w:t>of Cytopathology Pancreaticobiliary</w:t>
      </w:r>
      <w:r>
        <w:rPr>
          <w:rFonts w:ascii="Palatino Linotype" w:hAnsi="Palatino Linotype"/>
        </w:rPr>
        <w:t xml:space="preserve"> Guidelines:  Update on Pancreatic Cystic Lesions and Duct Brushing Specimens. </w:t>
      </w:r>
      <w:r w:rsidR="00347D21">
        <w:rPr>
          <w:rFonts w:ascii="Palatino Linotype" w:hAnsi="Palatino Linotype"/>
        </w:rPr>
        <w:t>ASC</w:t>
      </w:r>
      <w:r>
        <w:rPr>
          <w:rFonts w:ascii="Palatino Linotype" w:hAnsi="Palatino Linotype"/>
        </w:rPr>
        <w:t xml:space="preserve"> 65</w:t>
      </w:r>
      <w:r w:rsidRPr="00942305">
        <w:rPr>
          <w:rFonts w:ascii="Palatino Linotype" w:hAnsi="Palatino Linotype"/>
          <w:vertAlign w:val="superscript"/>
        </w:rPr>
        <w:t>th</w:t>
      </w:r>
      <w:r>
        <w:rPr>
          <w:rFonts w:ascii="Palatino Linotype" w:hAnsi="Palatino Linotype"/>
        </w:rPr>
        <w:t xml:space="preserve"> Annual Scientific Meeting.  </w:t>
      </w:r>
      <w:r w:rsidR="007A5A91">
        <w:rPr>
          <w:rFonts w:ascii="Palatino Linotype" w:hAnsi="Palatino Linotype"/>
        </w:rPr>
        <w:t>November 10-13</w:t>
      </w:r>
      <w:r w:rsidR="00567F2B">
        <w:rPr>
          <w:rFonts w:ascii="Palatino Linotype" w:hAnsi="Palatino Linotype"/>
        </w:rPr>
        <w:t xml:space="preserve">, </w:t>
      </w:r>
      <w:r>
        <w:rPr>
          <w:rFonts w:ascii="Palatino Linotype" w:hAnsi="Palatino Linotype"/>
        </w:rPr>
        <w:t xml:space="preserve">2017 Phoenix, AZ. </w:t>
      </w:r>
    </w:p>
    <w:p w:rsidR="002F3566" w:rsidRDefault="002F3566" w:rsidP="002F3566">
      <w:pPr>
        <w:pStyle w:val="ListParagraph"/>
        <w:rPr>
          <w:rFonts w:ascii="Palatino Linotype" w:hAnsi="Palatino Linotype"/>
        </w:rPr>
      </w:pPr>
    </w:p>
    <w:p w:rsidR="002F3566" w:rsidRDefault="002F3566" w:rsidP="001468A9">
      <w:pPr>
        <w:numPr>
          <w:ilvl w:val="0"/>
          <w:numId w:val="4"/>
        </w:numPr>
        <w:rPr>
          <w:rFonts w:ascii="Palatino Linotype" w:hAnsi="Palatino Linotype"/>
        </w:rPr>
      </w:pPr>
      <w:r>
        <w:rPr>
          <w:rFonts w:ascii="Palatino Linotype" w:hAnsi="Palatino Linotype"/>
        </w:rPr>
        <w:t>Layfield LJ, Field A. Cytology Symposium on Respiratory Thyroid and Pacreat</w:t>
      </w:r>
      <w:r w:rsidR="00A05AB9">
        <w:rPr>
          <w:rFonts w:ascii="Palatino Linotype" w:hAnsi="Palatino Linotype"/>
        </w:rPr>
        <w:t>ic</w:t>
      </w:r>
      <w:r>
        <w:rPr>
          <w:rFonts w:ascii="Palatino Linotype" w:hAnsi="Palatino Linotype"/>
        </w:rPr>
        <w:t>obiliary Cytology  May 28-30, 2018 Hanoi Vietnam</w:t>
      </w:r>
    </w:p>
    <w:p w:rsidR="002F3566" w:rsidRDefault="002F3566" w:rsidP="002F3566">
      <w:pPr>
        <w:pStyle w:val="ListParagraph"/>
        <w:rPr>
          <w:rFonts w:ascii="Palatino Linotype" w:hAnsi="Palatino Linotype"/>
        </w:rPr>
      </w:pPr>
    </w:p>
    <w:p w:rsidR="002F3566" w:rsidRDefault="002F3566" w:rsidP="001468A9">
      <w:pPr>
        <w:numPr>
          <w:ilvl w:val="0"/>
          <w:numId w:val="4"/>
        </w:numPr>
        <w:rPr>
          <w:rFonts w:ascii="Palatino Linotype" w:hAnsi="Palatino Linotype"/>
        </w:rPr>
      </w:pPr>
      <w:r>
        <w:rPr>
          <w:rFonts w:ascii="Palatino Linotype" w:hAnsi="Palatino Linotype"/>
        </w:rPr>
        <w:t>Layfield LJ. Multimodal Approach to Cytopathology Diagnosis:  More Norm than a Rarity. Pancreaticobiliary 41</w:t>
      </w:r>
      <w:r w:rsidRPr="002F3566">
        <w:rPr>
          <w:rFonts w:ascii="Palatino Linotype" w:hAnsi="Palatino Linotype"/>
          <w:vertAlign w:val="superscript"/>
        </w:rPr>
        <w:t>st</w:t>
      </w:r>
      <w:r>
        <w:rPr>
          <w:rFonts w:ascii="Palatino Linotype" w:hAnsi="Palatino Linotype"/>
        </w:rPr>
        <w:t xml:space="preserve"> European Congress of Cytology June 10</w:t>
      </w:r>
      <w:r w:rsidR="00A05AB9">
        <w:rPr>
          <w:rFonts w:ascii="Palatino Linotype" w:hAnsi="Palatino Linotype"/>
        </w:rPr>
        <w:t>,</w:t>
      </w:r>
      <w:r>
        <w:rPr>
          <w:rFonts w:ascii="Palatino Linotype" w:hAnsi="Palatino Linotype"/>
        </w:rPr>
        <w:t xml:space="preserve"> 2018 Madrid, Spain</w:t>
      </w:r>
    </w:p>
    <w:p w:rsidR="002F3566" w:rsidRDefault="002F3566" w:rsidP="002F3566">
      <w:pPr>
        <w:pStyle w:val="ListParagraph"/>
        <w:rPr>
          <w:rFonts w:ascii="Palatino Linotype" w:hAnsi="Palatino Linotype"/>
        </w:rPr>
      </w:pPr>
    </w:p>
    <w:p w:rsidR="002F3566" w:rsidRDefault="002F3566" w:rsidP="001468A9">
      <w:pPr>
        <w:numPr>
          <w:ilvl w:val="0"/>
          <w:numId w:val="4"/>
        </w:numPr>
        <w:rPr>
          <w:rFonts w:ascii="Palatino Linotype" w:hAnsi="Palatino Linotype"/>
        </w:rPr>
      </w:pPr>
      <w:r>
        <w:rPr>
          <w:rFonts w:ascii="Palatino Linotype" w:hAnsi="Palatino Linotype"/>
        </w:rPr>
        <w:t xml:space="preserve">Layfield LJ. Standardized Terminology and Nomenclature for Respiratory </w:t>
      </w:r>
      <w:r w:rsidR="00A05AB9">
        <w:rPr>
          <w:rFonts w:ascii="Palatino Linotype" w:hAnsi="Palatino Linotype"/>
        </w:rPr>
        <w:t>Cytology: The Papanicolaou</w:t>
      </w:r>
      <w:r>
        <w:rPr>
          <w:rFonts w:ascii="Palatino Linotype" w:hAnsi="Palatino Linotype"/>
        </w:rPr>
        <w:t xml:space="preserve"> Society of Cytopathology Guidelines</w:t>
      </w:r>
      <w:r w:rsidR="00A05AB9">
        <w:rPr>
          <w:rFonts w:ascii="Palatino Linotype" w:hAnsi="Palatino Linotype"/>
        </w:rPr>
        <w:t xml:space="preserve"> for Respiratory Cytology Samples</w:t>
      </w:r>
      <w:r>
        <w:rPr>
          <w:rFonts w:ascii="Palatino Linotype" w:hAnsi="Palatino Linotype"/>
        </w:rPr>
        <w:t>: Why Six Categories</w:t>
      </w:r>
      <w:r w:rsidR="00A05AB9">
        <w:rPr>
          <w:rFonts w:ascii="Palatino Linotype" w:hAnsi="Palatino Linotype"/>
        </w:rPr>
        <w:t>?</w:t>
      </w:r>
      <w:r>
        <w:rPr>
          <w:rFonts w:ascii="Palatino Linotype" w:hAnsi="Palatino Linotype"/>
        </w:rPr>
        <w:t xml:space="preserve"> 41</w:t>
      </w:r>
      <w:r w:rsidRPr="002F3566">
        <w:rPr>
          <w:rFonts w:ascii="Palatino Linotype" w:hAnsi="Palatino Linotype"/>
          <w:vertAlign w:val="superscript"/>
        </w:rPr>
        <w:t>st</w:t>
      </w:r>
      <w:r>
        <w:rPr>
          <w:rFonts w:ascii="Palatino Linotype" w:hAnsi="Palatino Linotype"/>
        </w:rPr>
        <w:t xml:space="preserve"> Europe</w:t>
      </w:r>
      <w:r w:rsidR="00A05AB9">
        <w:rPr>
          <w:rFonts w:ascii="Palatino Linotype" w:hAnsi="Palatino Linotype"/>
        </w:rPr>
        <w:t>an Congress of Cytology. June 11,</w:t>
      </w:r>
      <w:r>
        <w:rPr>
          <w:rFonts w:ascii="Palatino Linotype" w:hAnsi="Palatino Linotype"/>
        </w:rPr>
        <w:t xml:space="preserve"> 2018 Madrid, Spain</w:t>
      </w:r>
    </w:p>
    <w:p w:rsidR="002F3566" w:rsidRDefault="002F3566" w:rsidP="002F3566">
      <w:pPr>
        <w:pStyle w:val="ListParagraph"/>
        <w:rPr>
          <w:rFonts w:ascii="Palatino Linotype" w:hAnsi="Palatino Linotype"/>
        </w:rPr>
      </w:pPr>
    </w:p>
    <w:p w:rsidR="002F3566" w:rsidRDefault="002F3566" w:rsidP="001468A9">
      <w:pPr>
        <w:numPr>
          <w:ilvl w:val="0"/>
          <w:numId w:val="4"/>
        </w:numPr>
        <w:rPr>
          <w:rFonts w:ascii="Palatino Linotype" w:hAnsi="Palatino Linotype"/>
        </w:rPr>
      </w:pPr>
      <w:r>
        <w:rPr>
          <w:rFonts w:ascii="Palatino Linotype" w:hAnsi="Palatino Linotype"/>
        </w:rPr>
        <w:t>Layfield LJ, Standardized Terminology and Nomenclature for Respir</w:t>
      </w:r>
      <w:r w:rsidR="00A05AB9">
        <w:rPr>
          <w:rFonts w:ascii="Palatino Linotype" w:hAnsi="Palatino Linotype"/>
        </w:rPr>
        <w:t>atory Cytology: The Papanicolaou</w:t>
      </w:r>
      <w:r>
        <w:rPr>
          <w:rFonts w:ascii="Palatino Linotype" w:hAnsi="Palatino Linotype"/>
        </w:rPr>
        <w:t xml:space="preserve"> Society of Cytopathology Guidelines: 41</w:t>
      </w:r>
      <w:r w:rsidRPr="002F3566">
        <w:rPr>
          <w:rFonts w:ascii="Palatino Linotype" w:hAnsi="Palatino Linotype"/>
          <w:vertAlign w:val="superscript"/>
        </w:rPr>
        <w:t>st</w:t>
      </w:r>
      <w:r>
        <w:rPr>
          <w:rFonts w:ascii="Palatino Linotype" w:hAnsi="Palatino Linotype"/>
        </w:rPr>
        <w:t xml:space="preserve"> European Congress of Cytology June 12, 2018 Madrid, Spain </w:t>
      </w:r>
    </w:p>
    <w:p w:rsidR="001468A9" w:rsidRDefault="001468A9" w:rsidP="001468A9">
      <w:pPr>
        <w:ind w:left="2160"/>
        <w:rPr>
          <w:rFonts w:ascii="Palatino Linotype" w:hAnsi="Palatino Linotype"/>
        </w:rPr>
      </w:pPr>
    </w:p>
    <w:p w:rsidR="007E664B" w:rsidRDefault="007E664B" w:rsidP="001468A9">
      <w:pPr>
        <w:ind w:left="2160"/>
        <w:rPr>
          <w:rFonts w:ascii="Palatino Linotype" w:hAnsi="Palatino Linotype"/>
        </w:rPr>
      </w:pPr>
    </w:p>
    <w:p w:rsidR="007E664B" w:rsidRDefault="007E664B" w:rsidP="001468A9">
      <w:pPr>
        <w:ind w:left="2160"/>
        <w:rPr>
          <w:rFonts w:ascii="Palatino Linotype" w:hAnsi="Palatino Linotype"/>
        </w:rPr>
      </w:pPr>
    </w:p>
    <w:p w:rsidR="007E664B" w:rsidRDefault="007E664B" w:rsidP="001468A9">
      <w:pPr>
        <w:ind w:left="2160"/>
        <w:rPr>
          <w:rFonts w:ascii="Palatino Linotype" w:hAnsi="Palatino Linotype"/>
        </w:rPr>
      </w:pPr>
    </w:p>
    <w:p w:rsidR="007E664B" w:rsidRDefault="007E664B" w:rsidP="001468A9">
      <w:pPr>
        <w:ind w:left="2160"/>
        <w:rPr>
          <w:rFonts w:ascii="Palatino Linotype" w:hAnsi="Palatino Linotype"/>
        </w:rPr>
      </w:pPr>
    </w:p>
    <w:p w:rsidR="007E664B" w:rsidRDefault="007E664B" w:rsidP="001468A9">
      <w:pPr>
        <w:ind w:left="2160"/>
        <w:rPr>
          <w:rFonts w:ascii="Palatino Linotype" w:hAnsi="Palatino Linotype"/>
        </w:rPr>
      </w:pPr>
    </w:p>
    <w:p w:rsidR="007E664B" w:rsidRPr="001468A9" w:rsidRDefault="007E664B" w:rsidP="001468A9">
      <w:pPr>
        <w:ind w:left="2160"/>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b/>
        </w:rPr>
        <w:t>Editorial Activities:</w:t>
      </w:r>
    </w:p>
    <w:p w:rsidR="00274D13" w:rsidRPr="00C37881" w:rsidRDefault="00274D13" w:rsidP="00274D13">
      <w:pPr>
        <w:rPr>
          <w:rFonts w:ascii="Palatino Linotype" w:hAnsi="Palatino Linotype"/>
        </w:rPr>
      </w:pPr>
      <w:r w:rsidRPr="00C37881">
        <w:rPr>
          <w:rFonts w:ascii="Palatino Linotype" w:hAnsi="Palatino Linotype"/>
        </w:rPr>
        <w:t>1.</w:t>
      </w:r>
      <w:r w:rsidRPr="00C37881">
        <w:rPr>
          <w:rFonts w:ascii="Palatino Linotype" w:hAnsi="Palatino Linotype"/>
        </w:rPr>
        <w:tab/>
        <w:t>Reviewer for Cancer</w:t>
      </w:r>
    </w:p>
    <w:p w:rsidR="00274D13" w:rsidRPr="00C37881" w:rsidRDefault="00274D13" w:rsidP="00274D13">
      <w:pPr>
        <w:rPr>
          <w:rFonts w:ascii="Palatino Linotype" w:hAnsi="Palatino Linotype"/>
        </w:rPr>
      </w:pPr>
      <w:r w:rsidRPr="00C37881">
        <w:rPr>
          <w:rFonts w:ascii="Palatino Linotype" w:hAnsi="Palatino Linotype"/>
        </w:rPr>
        <w:t>2.</w:t>
      </w:r>
      <w:r w:rsidRPr="00C37881">
        <w:rPr>
          <w:rFonts w:ascii="Palatino Linotype" w:hAnsi="Palatino Linotype"/>
        </w:rPr>
        <w:tab/>
        <w:t>Reviewer for Journal of Urology</w:t>
      </w:r>
    </w:p>
    <w:p w:rsidR="00274D13" w:rsidRPr="00C37881" w:rsidRDefault="00274D13" w:rsidP="00274D13">
      <w:pPr>
        <w:rPr>
          <w:rFonts w:ascii="Palatino Linotype" w:hAnsi="Palatino Linotype"/>
        </w:rPr>
      </w:pPr>
      <w:r w:rsidRPr="00C37881">
        <w:rPr>
          <w:rFonts w:ascii="Palatino Linotype" w:hAnsi="Palatino Linotype"/>
        </w:rPr>
        <w:t>3.</w:t>
      </w:r>
      <w:r w:rsidRPr="00C37881">
        <w:rPr>
          <w:rFonts w:ascii="Palatino Linotype" w:hAnsi="Palatino Linotype"/>
        </w:rPr>
        <w:tab/>
        <w:t>Editorial Board/Diagnostic Cytopathology</w:t>
      </w:r>
    </w:p>
    <w:p w:rsidR="00274D13" w:rsidRPr="00C37881" w:rsidRDefault="00274D13" w:rsidP="00274D13">
      <w:pPr>
        <w:rPr>
          <w:rFonts w:ascii="Palatino Linotype" w:hAnsi="Palatino Linotype"/>
        </w:rPr>
      </w:pPr>
      <w:r w:rsidRPr="00C37881">
        <w:rPr>
          <w:rFonts w:ascii="Palatino Linotype" w:hAnsi="Palatino Linotype"/>
        </w:rPr>
        <w:t>4.</w:t>
      </w:r>
      <w:r w:rsidRPr="00C37881">
        <w:rPr>
          <w:rFonts w:ascii="Palatino Linotype" w:hAnsi="Palatino Linotype"/>
        </w:rPr>
        <w:tab/>
        <w:t>Editorial Board Cancer/Cytopathology</w:t>
      </w:r>
    </w:p>
    <w:p w:rsidR="00274D13" w:rsidRPr="00C37881" w:rsidRDefault="00274D13" w:rsidP="00274D13">
      <w:pPr>
        <w:rPr>
          <w:rFonts w:ascii="Palatino Linotype" w:hAnsi="Palatino Linotype"/>
        </w:rPr>
      </w:pPr>
      <w:r w:rsidRPr="00C37881">
        <w:rPr>
          <w:rFonts w:ascii="Palatino Linotype" w:hAnsi="Palatino Linotype"/>
        </w:rPr>
        <w:t>5.</w:t>
      </w:r>
      <w:r w:rsidRPr="00C37881">
        <w:rPr>
          <w:rFonts w:ascii="Palatino Linotype" w:hAnsi="Palatino Linotype"/>
        </w:rPr>
        <w:tab/>
        <w:t>Reviewer Journal of Surgical Oncology</w:t>
      </w:r>
    </w:p>
    <w:p w:rsidR="00274D13" w:rsidRPr="00C37881" w:rsidRDefault="00274D13" w:rsidP="00274D13">
      <w:pPr>
        <w:numPr>
          <w:ilvl w:val="0"/>
          <w:numId w:val="9"/>
        </w:numPr>
        <w:rPr>
          <w:rFonts w:ascii="Palatino Linotype" w:hAnsi="Palatino Linotype"/>
        </w:rPr>
      </w:pPr>
      <w:r w:rsidRPr="00C37881">
        <w:rPr>
          <w:rFonts w:ascii="Palatino Linotype" w:hAnsi="Palatino Linotype"/>
        </w:rPr>
        <w:lastRenderedPageBreak/>
        <w:t>Editorial Board/The Breast Journal</w:t>
      </w:r>
    </w:p>
    <w:p w:rsidR="00274D13" w:rsidRPr="00C37881" w:rsidRDefault="00274D13" w:rsidP="00274D13">
      <w:pPr>
        <w:numPr>
          <w:ilvl w:val="0"/>
          <w:numId w:val="9"/>
        </w:numPr>
        <w:rPr>
          <w:rFonts w:ascii="Palatino Linotype" w:hAnsi="Palatino Linotype"/>
        </w:rPr>
      </w:pPr>
      <w:r w:rsidRPr="00C37881">
        <w:rPr>
          <w:rFonts w:ascii="Palatino Linotype" w:hAnsi="Palatino Linotype"/>
        </w:rPr>
        <w:t>Reviewer, Modern Pathology</w:t>
      </w:r>
    </w:p>
    <w:p w:rsidR="00823B5C" w:rsidRDefault="00823B5C" w:rsidP="00274D13">
      <w:pPr>
        <w:rPr>
          <w:rFonts w:ascii="Palatino Linotype" w:hAnsi="Palatino Linotype"/>
          <w:b/>
        </w:rPr>
      </w:pPr>
    </w:p>
    <w:p w:rsidR="00274D13" w:rsidRPr="00C37881" w:rsidRDefault="00274D13" w:rsidP="00274D13">
      <w:pPr>
        <w:rPr>
          <w:rFonts w:ascii="Palatino Linotype" w:hAnsi="Palatino Linotype"/>
          <w:b/>
        </w:rPr>
      </w:pPr>
      <w:r w:rsidRPr="00C37881">
        <w:rPr>
          <w:rFonts w:ascii="Palatino Linotype" w:hAnsi="Palatino Linotype"/>
          <w:b/>
        </w:rPr>
        <w:t>History of Contract and Grant Support:</w:t>
      </w:r>
    </w:p>
    <w:p w:rsidR="00274D13" w:rsidRPr="00C37881" w:rsidRDefault="00274D13" w:rsidP="00274D13">
      <w:pPr>
        <w:rPr>
          <w:rFonts w:ascii="Palatino Linotype" w:hAnsi="Palatino Linotype"/>
          <w:b/>
        </w:rPr>
      </w:pPr>
    </w:p>
    <w:p w:rsidR="00274D13" w:rsidRPr="00C37881" w:rsidRDefault="00274D13" w:rsidP="00274D13">
      <w:pPr>
        <w:rPr>
          <w:rFonts w:ascii="Palatino Linotype" w:hAnsi="Palatino Linotype"/>
        </w:rPr>
      </w:pPr>
      <w:r w:rsidRPr="00C37881">
        <w:rPr>
          <w:rFonts w:ascii="Palatino Linotype" w:hAnsi="Palatino Linotype"/>
          <w:b/>
        </w:rPr>
        <w:t xml:space="preserve">1.  </w:t>
      </w:r>
      <w:r w:rsidRPr="00C37881">
        <w:rPr>
          <w:rFonts w:ascii="Palatino Linotype" w:hAnsi="Palatino Linotype"/>
          <w:b/>
        </w:rPr>
        <w:tab/>
        <w:t xml:space="preserve">Title:  </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rPr>
        <w:t>Mammographic Guided FNA of Breast Lesions</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b/>
        </w:rPr>
        <w:t xml:space="preserve">Principal Investigator:  </w:t>
      </w:r>
      <w:r w:rsidRPr="00C37881">
        <w:rPr>
          <w:rFonts w:ascii="Palatino Linotype" w:hAnsi="Palatino Linotype"/>
          <w:b/>
        </w:rPr>
        <w:tab/>
      </w:r>
      <w:r w:rsidRPr="00C37881">
        <w:rPr>
          <w:rFonts w:ascii="Palatino Linotype" w:hAnsi="Palatino Linotype"/>
        </w:rPr>
        <w:t>Lester J. Layfield, M.D.</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b/>
        </w:rPr>
        <w:t>Source:</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b/>
        </w:rPr>
        <w:tab/>
      </w:r>
      <w:smartTag w:uri="urn:schemas-microsoft-com:office:smarttags" w:element="place">
        <w:smartTag w:uri="urn:schemas-microsoft-com:office:smarttags" w:element="PlaceName">
          <w:r w:rsidRPr="00C37881">
            <w:rPr>
              <w:rFonts w:ascii="Palatino Linotype" w:hAnsi="Palatino Linotype"/>
            </w:rPr>
            <w:t>UCLA</w:t>
          </w:r>
        </w:smartTag>
        <w:r w:rsidRPr="00C37881">
          <w:rPr>
            <w:rFonts w:ascii="Palatino Linotype" w:hAnsi="Palatino Linotype"/>
          </w:rPr>
          <w:t xml:space="preserve"> </w:t>
        </w:r>
        <w:smartTag w:uri="urn:schemas-microsoft-com:office:smarttags" w:element="PlaceName">
          <w:r w:rsidRPr="00C37881">
            <w:rPr>
              <w:rFonts w:ascii="Palatino Linotype" w:hAnsi="Palatino Linotype"/>
            </w:rPr>
            <w:t>Cancer</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Center</w:t>
          </w:r>
        </w:smartTag>
      </w:smartTag>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b/>
        </w:rPr>
        <w:t>Dates of Project:</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rPr>
        <w:t>10/01/1988 to 09/30/1989</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b/>
        </w:rPr>
        <w:t>Percent Effort:</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rPr>
        <w:t>10%</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b/>
        </w:rPr>
        <w:t>Annual Direct Costs:</w:t>
      </w:r>
      <w:r w:rsidRPr="00C37881">
        <w:rPr>
          <w:rFonts w:ascii="Palatino Linotype" w:hAnsi="Palatino Linotype"/>
          <w:b/>
        </w:rPr>
        <w:tab/>
      </w:r>
      <w:r w:rsidRPr="00C37881">
        <w:rPr>
          <w:rFonts w:ascii="Palatino Linotype" w:hAnsi="Palatino Linotype"/>
        </w:rPr>
        <w:t>$7,000</w:t>
      </w:r>
    </w:p>
    <w:p w:rsidR="00707729" w:rsidRPr="00C37881" w:rsidRDefault="00707729" w:rsidP="00274D13">
      <w:pPr>
        <w:rPr>
          <w:rFonts w:ascii="Palatino Linotype" w:hAnsi="Palatino Linotype"/>
        </w:rPr>
      </w:pPr>
    </w:p>
    <w:p w:rsidR="00274D13" w:rsidRPr="00C37881" w:rsidRDefault="00274D13" w:rsidP="00274D13">
      <w:pPr>
        <w:ind w:left="720" w:hanging="720"/>
        <w:rPr>
          <w:rFonts w:ascii="Palatino Linotype" w:hAnsi="Palatino Linotype"/>
        </w:rPr>
      </w:pPr>
      <w:r w:rsidRPr="00C37881">
        <w:rPr>
          <w:rFonts w:ascii="Palatino Linotype" w:hAnsi="Palatino Linotype"/>
          <w:b/>
        </w:rPr>
        <w:t>2.</w:t>
      </w:r>
      <w:r w:rsidRPr="00C37881">
        <w:rPr>
          <w:rFonts w:ascii="Palatino Linotype" w:hAnsi="Palatino Linotype"/>
          <w:b/>
        </w:rPr>
        <w:tab/>
        <w:t xml:space="preserve">Title:  </w:t>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t xml:space="preserve">Hyperthermia and Perfusion Effects in Cancer </w:t>
      </w:r>
    </w:p>
    <w:p w:rsidR="00274D13" w:rsidRPr="00C37881" w:rsidRDefault="00274D13" w:rsidP="00274D13">
      <w:pPr>
        <w:ind w:left="2880" w:firstLine="720"/>
        <w:rPr>
          <w:rFonts w:ascii="Palatino Linotype" w:hAnsi="Palatino Linotype"/>
        </w:rPr>
      </w:pPr>
      <w:r w:rsidRPr="00C37881">
        <w:rPr>
          <w:rFonts w:ascii="Palatino Linotype" w:hAnsi="Palatino Linotype"/>
        </w:rPr>
        <w:t>Therapy</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b/>
        </w:rPr>
        <w:t>Principal Investigator:</w:t>
      </w:r>
      <w:r w:rsidRPr="00C37881">
        <w:rPr>
          <w:rFonts w:ascii="Palatino Linotype" w:hAnsi="Palatino Linotype"/>
          <w:b/>
        </w:rPr>
        <w:tab/>
      </w:r>
      <w:r w:rsidRPr="00C37881">
        <w:rPr>
          <w:rFonts w:ascii="Palatino Linotype" w:hAnsi="Palatino Linotype"/>
        </w:rPr>
        <w:t>Mark Dewhirst, M.D.</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b/>
        </w:rPr>
        <w:t>Project #:</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rPr>
        <w:t>2P01 CA42745-09 A1</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b/>
        </w:rPr>
        <w:t>Source:</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rPr>
        <w:t>NIH/NCI</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b/>
        </w:rPr>
        <w:t>Dates of Project:</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rPr>
        <w:t>10/10/1995 to 07/31/2000</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b/>
        </w:rPr>
        <w:t>Percent Effort:</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rPr>
        <w:t>5%</w:t>
      </w:r>
      <w:r w:rsidRPr="00C37881">
        <w:rPr>
          <w:rFonts w:ascii="Palatino Linotype" w:hAnsi="Palatino Linotype"/>
        </w:rPr>
        <w:br/>
      </w:r>
      <w:r w:rsidRPr="00C37881">
        <w:rPr>
          <w:rFonts w:ascii="Palatino Linotype" w:hAnsi="Palatino Linotype"/>
        </w:rPr>
        <w:tab/>
      </w:r>
      <w:r w:rsidRPr="00C37881">
        <w:rPr>
          <w:rFonts w:ascii="Palatino Linotype" w:hAnsi="Palatino Linotype"/>
          <w:b/>
        </w:rPr>
        <w:t>Annual Direct Costs:</w:t>
      </w:r>
      <w:r w:rsidRPr="00C37881">
        <w:rPr>
          <w:rFonts w:ascii="Palatino Linotype" w:hAnsi="Palatino Linotype"/>
          <w:b/>
        </w:rPr>
        <w:tab/>
      </w:r>
      <w:r w:rsidRPr="00C37881">
        <w:rPr>
          <w:rFonts w:ascii="Palatino Linotype" w:hAnsi="Palatino Linotype"/>
        </w:rPr>
        <w:t>$1,767,453</w:t>
      </w:r>
    </w:p>
    <w:p w:rsidR="008D1895" w:rsidRDefault="008D1895" w:rsidP="00274D13">
      <w:pPr>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b/>
        </w:rPr>
        <w:t>3.</w:t>
      </w:r>
      <w:r w:rsidRPr="00C37881">
        <w:rPr>
          <w:rFonts w:ascii="Palatino Linotype" w:hAnsi="Palatino Linotype"/>
          <w:b/>
        </w:rPr>
        <w:tab/>
        <w:t>Title:</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rPr>
        <w:t>Registry for Breast Cancer Studies</w:t>
      </w:r>
    </w:p>
    <w:p w:rsidR="00274D13" w:rsidRPr="00C37881" w:rsidRDefault="00274D13" w:rsidP="00274D13">
      <w:pPr>
        <w:rPr>
          <w:rFonts w:ascii="Palatino Linotype" w:hAnsi="Palatino Linotype"/>
          <w:lang w:val="pt-BR"/>
        </w:rPr>
      </w:pPr>
      <w:r w:rsidRPr="00C37881">
        <w:rPr>
          <w:rFonts w:ascii="Palatino Linotype" w:hAnsi="Palatino Linotype"/>
        </w:rPr>
        <w:tab/>
      </w:r>
      <w:r w:rsidRPr="00C37881">
        <w:rPr>
          <w:rFonts w:ascii="Palatino Linotype" w:hAnsi="Palatino Linotype"/>
          <w:b/>
          <w:lang w:val="pt-BR"/>
        </w:rPr>
        <w:t>Principal Investigator:</w:t>
      </w:r>
      <w:r w:rsidRPr="00C37881">
        <w:rPr>
          <w:rFonts w:ascii="Palatino Linotype" w:hAnsi="Palatino Linotype"/>
          <w:b/>
          <w:lang w:val="pt-BR"/>
        </w:rPr>
        <w:tab/>
      </w:r>
      <w:r w:rsidRPr="00C37881">
        <w:rPr>
          <w:rFonts w:ascii="Palatino Linotype" w:hAnsi="Palatino Linotype"/>
          <w:lang w:val="pt-BR"/>
        </w:rPr>
        <w:t>Sandra Buys, M.D.</w:t>
      </w:r>
    </w:p>
    <w:p w:rsidR="00274D13" w:rsidRPr="00C37881" w:rsidRDefault="00274D13" w:rsidP="00274D13">
      <w:pPr>
        <w:rPr>
          <w:rFonts w:ascii="Palatino Linotype" w:hAnsi="Palatino Linotype"/>
        </w:rPr>
      </w:pPr>
      <w:r w:rsidRPr="00C37881">
        <w:rPr>
          <w:rFonts w:ascii="Palatino Linotype" w:hAnsi="Palatino Linotype"/>
          <w:lang w:val="pt-BR"/>
        </w:rPr>
        <w:tab/>
      </w:r>
      <w:r w:rsidRPr="00C37881">
        <w:rPr>
          <w:rFonts w:ascii="Palatino Linotype" w:hAnsi="Palatino Linotype"/>
          <w:b/>
        </w:rPr>
        <w:t>Project #:</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rPr>
        <w:t>59001560</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b/>
        </w:rPr>
        <w:t>Source:</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rPr>
        <w:t>NCI</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b/>
        </w:rPr>
        <w:t>Dates of Project:</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rPr>
        <w:t>12/01/2003 to 11/30/2005</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b/>
        </w:rPr>
        <w:t>Percent Effort:</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rPr>
        <w:t>5%</w:t>
      </w:r>
    </w:p>
    <w:p w:rsidR="00274D13"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b/>
        </w:rPr>
        <w:t>Annual Direct Costs:</w:t>
      </w:r>
      <w:r w:rsidRPr="00C37881">
        <w:rPr>
          <w:rFonts w:ascii="Palatino Linotype" w:hAnsi="Palatino Linotype"/>
          <w:b/>
        </w:rPr>
        <w:tab/>
      </w:r>
      <w:r w:rsidRPr="00C37881">
        <w:rPr>
          <w:rFonts w:ascii="Palatino Linotype" w:hAnsi="Palatino Linotype"/>
        </w:rPr>
        <w:t>$448,250</w:t>
      </w:r>
    </w:p>
    <w:p w:rsidR="004B721E" w:rsidRDefault="004B721E" w:rsidP="00274D13">
      <w:pPr>
        <w:rPr>
          <w:rFonts w:ascii="Palatino Linotype" w:hAnsi="Palatino Linotype"/>
        </w:rPr>
      </w:pPr>
    </w:p>
    <w:p w:rsidR="007E664B" w:rsidRDefault="007E664B" w:rsidP="00274D13">
      <w:pPr>
        <w:rPr>
          <w:rFonts w:ascii="Palatino Linotype" w:hAnsi="Palatino Linotype"/>
        </w:rPr>
      </w:pPr>
    </w:p>
    <w:p w:rsidR="007E664B" w:rsidRDefault="007E664B" w:rsidP="00274D13">
      <w:pPr>
        <w:rPr>
          <w:rFonts w:ascii="Palatino Linotype" w:hAnsi="Palatino Linotype"/>
        </w:rPr>
      </w:pPr>
    </w:p>
    <w:p w:rsidR="007E664B" w:rsidRDefault="007E664B" w:rsidP="00274D13">
      <w:pPr>
        <w:rPr>
          <w:rFonts w:ascii="Palatino Linotype" w:hAnsi="Palatino Linotype"/>
        </w:rPr>
      </w:pPr>
    </w:p>
    <w:p w:rsidR="007E664B" w:rsidRPr="00C37881" w:rsidRDefault="007E664B" w:rsidP="00274D13">
      <w:pPr>
        <w:rPr>
          <w:rFonts w:ascii="Palatino Linotype" w:hAnsi="Palatino Linotype"/>
        </w:rPr>
      </w:pPr>
    </w:p>
    <w:p w:rsidR="00274D13" w:rsidRPr="00C37881" w:rsidRDefault="00274D13" w:rsidP="00A844BF">
      <w:pPr>
        <w:ind w:left="720" w:hanging="720"/>
        <w:rPr>
          <w:rFonts w:ascii="Palatino Linotype" w:hAnsi="Palatino Linotype"/>
        </w:rPr>
      </w:pPr>
      <w:r w:rsidRPr="00C37881">
        <w:rPr>
          <w:rFonts w:ascii="Palatino Linotype" w:hAnsi="Palatino Linotype"/>
          <w:b/>
        </w:rPr>
        <w:t>4.</w:t>
      </w:r>
      <w:r w:rsidRPr="00C37881">
        <w:rPr>
          <w:rFonts w:ascii="Palatino Linotype" w:hAnsi="Palatino Linotype"/>
          <w:b/>
        </w:rPr>
        <w:tab/>
        <w:t>Title:</w:t>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t xml:space="preserve">A Phase II Surgical Trial of </w:t>
      </w:r>
      <w:r w:rsidR="00A844BF">
        <w:rPr>
          <w:rFonts w:ascii="Palatino Linotype" w:hAnsi="Palatino Linotype"/>
        </w:rPr>
        <w:t xml:space="preserve">Intralesional </w:t>
      </w:r>
      <w:r w:rsidR="00A844BF">
        <w:rPr>
          <w:rFonts w:ascii="Palatino Linotype" w:hAnsi="Palatino Linotype"/>
        </w:rPr>
        <w:tab/>
      </w:r>
      <w:r w:rsidR="00A844BF">
        <w:rPr>
          <w:rFonts w:ascii="Palatino Linotype" w:hAnsi="Palatino Linotype"/>
        </w:rPr>
        <w:tab/>
      </w:r>
      <w:r w:rsidR="00A844BF">
        <w:rPr>
          <w:rFonts w:ascii="Palatino Linotype" w:hAnsi="Palatino Linotype"/>
        </w:rPr>
        <w:tab/>
      </w:r>
      <w:r w:rsidR="00A844BF">
        <w:rPr>
          <w:rFonts w:ascii="Palatino Linotype" w:hAnsi="Palatino Linotype"/>
        </w:rPr>
        <w:tab/>
      </w:r>
      <w:r w:rsidR="00A844BF">
        <w:rPr>
          <w:rFonts w:ascii="Palatino Linotype" w:hAnsi="Palatino Linotype"/>
        </w:rPr>
        <w:tab/>
      </w:r>
      <w:r w:rsidR="00A844BF">
        <w:rPr>
          <w:rFonts w:ascii="Palatino Linotype" w:hAnsi="Palatino Linotype"/>
        </w:rPr>
        <w:tab/>
      </w:r>
      <w:r w:rsidRPr="00C37881">
        <w:rPr>
          <w:rFonts w:ascii="Palatino Linotype" w:hAnsi="Palatino Linotype"/>
        </w:rPr>
        <w:t xml:space="preserve">Resection </w:t>
      </w:r>
    </w:p>
    <w:p w:rsidR="00274D13" w:rsidRPr="00C37881" w:rsidRDefault="00274D13" w:rsidP="00274D13">
      <w:pPr>
        <w:ind w:left="2880" w:firstLine="720"/>
        <w:rPr>
          <w:rFonts w:ascii="Palatino Linotype" w:hAnsi="Palatino Linotype"/>
        </w:rPr>
      </w:pPr>
      <w:r w:rsidRPr="00C37881">
        <w:rPr>
          <w:rFonts w:ascii="Palatino Linotype" w:hAnsi="Palatino Linotype"/>
        </w:rPr>
        <w:t>of Stage 1A Chondrosarcomas of Bone</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b/>
        </w:rPr>
        <w:t>Principal Investigator:</w:t>
      </w:r>
      <w:r w:rsidRPr="00C37881">
        <w:rPr>
          <w:rFonts w:ascii="Palatino Linotype" w:hAnsi="Palatino Linotype"/>
          <w:b/>
        </w:rPr>
        <w:tab/>
      </w:r>
      <w:r w:rsidRPr="00C37881">
        <w:rPr>
          <w:rFonts w:ascii="Palatino Linotype" w:hAnsi="Palatino Linotype"/>
        </w:rPr>
        <w:t>R. Lor Randall, M.D.</w:t>
      </w:r>
    </w:p>
    <w:p w:rsidR="00274D13" w:rsidRPr="00C37881" w:rsidRDefault="00274D13" w:rsidP="00274D13">
      <w:pPr>
        <w:rPr>
          <w:rFonts w:ascii="Palatino Linotype" w:hAnsi="Palatino Linotype"/>
          <w:b/>
        </w:rPr>
      </w:pPr>
      <w:r w:rsidRPr="00C37881">
        <w:rPr>
          <w:rFonts w:ascii="Palatino Linotype" w:hAnsi="Palatino Linotype"/>
        </w:rPr>
        <w:tab/>
      </w:r>
      <w:r w:rsidRPr="00C37881">
        <w:rPr>
          <w:rFonts w:ascii="Palatino Linotype" w:hAnsi="Palatino Linotype"/>
          <w:b/>
        </w:rPr>
        <w:t>Project #:</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rPr>
        <w:t>S0344</w:t>
      </w:r>
    </w:p>
    <w:p w:rsidR="00274D13" w:rsidRPr="00C37881" w:rsidRDefault="00274D13" w:rsidP="00274D13">
      <w:pPr>
        <w:rPr>
          <w:rFonts w:ascii="Palatino Linotype" w:hAnsi="Palatino Linotype"/>
        </w:rPr>
      </w:pPr>
      <w:r w:rsidRPr="00C37881">
        <w:rPr>
          <w:rFonts w:ascii="Palatino Linotype" w:hAnsi="Palatino Linotype"/>
          <w:b/>
        </w:rPr>
        <w:tab/>
        <w:t>Percent Effort:</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rPr>
        <w:t>5%</w:t>
      </w:r>
      <w:r w:rsidRPr="00C37881">
        <w:rPr>
          <w:rFonts w:ascii="Palatino Linotype" w:hAnsi="Palatino Linotype"/>
          <w:b/>
        </w:rPr>
        <w:tab/>
      </w:r>
    </w:p>
    <w:p w:rsidR="0087009E" w:rsidRDefault="0087009E" w:rsidP="00274D13">
      <w:pPr>
        <w:rPr>
          <w:rFonts w:ascii="Palatino Linotype" w:hAnsi="Palatino Linotype"/>
          <w:b/>
        </w:rPr>
      </w:pPr>
    </w:p>
    <w:p w:rsidR="00274D13" w:rsidRPr="00C37881" w:rsidRDefault="00274D13" w:rsidP="00274D13">
      <w:pPr>
        <w:rPr>
          <w:rFonts w:ascii="Palatino Linotype" w:hAnsi="Palatino Linotype"/>
        </w:rPr>
      </w:pPr>
      <w:r w:rsidRPr="00C37881">
        <w:rPr>
          <w:rFonts w:ascii="Palatino Linotype" w:hAnsi="Palatino Linotype"/>
          <w:b/>
        </w:rPr>
        <w:lastRenderedPageBreak/>
        <w:t>5.</w:t>
      </w:r>
      <w:r w:rsidRPr="00C37881">
        <w:rPr>
          <w:rFonts w:ascii="Palatino Linotype" w:hAnsi="Palatino Linotype"/>
          <w:b/>
        </w:rPr>
        <w:tab/>
        <w:t>Title:</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rPr>
        <w:t xml:space="preserve">Molecular Diagnostic Testing in Anatomic </w:t>
      </w:r>
    </w:p>
    <w:p w:rsidR="00274D13" w:rsidRPr="00C37881" w:rsidRDefault="00274D13" w:rsidP="00274D13">
      <w:pPr>
        <w:ind w:left="2880" w:firstLine="720"/>
        <w:rPr>
          <w:rFonts w:ascii="Palatino Linotype" w:hAnsi="Palatino Linotype"/>
        </w:rPr>
      </w:pPr>
      <w:r w:rsidRPr="00C37881">
        <w:rPr>
          <w:rFonts w:ascii="Palatino Linotype" w:hAnsi="Palatino Linotype"/>
        </w:rPr>
        <w:t>Pathology</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b/>
        </w:rPr>
        <w:t>Principal Investigators:</w:t>
      </w:r>
      <w:r w:rsidRPr="00C37881">
        <w:rPr>
          <w:rFonts w:ascii="Palatino Linotype" w:hAnsi="Palatino Linotype"/>
          <w:b/>
        </w:rPr>
        <w:tab/>
      </w:r>
      <w:r w:rsidRPr="00C37881">
        <w:rPr>
          <w:rFonts w:ascii="Palatino Linotype" w:hAnsi="Palatino Linotype"/>
        </w:rPr>
        <w:t>Lester J. Layfield, M.D.</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t>Joseph A. Holden, M.D.</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b/>
        </w:rPr>
        <w:t>Project #:</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rPr>
        <w:t>N/A</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b/>
        </w:rPr>
        <w:t>Source:</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rPr>
        <w:t>ARUP Institute</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b/>
        </w:rPr>
        <w:t>Dates of Project:</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rPr>
        <w:t>June 2004 to July 2005</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b/>
        </w:rPr>
        <w:t>Percent Effort:</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rPr>
        <w:t>5%</w:t>
      </w:r>
    </w:p>
    <w:p w:rsidR="00274D13"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b/>
        </w:rPr>
        <w:t>Annual Direct Costs:</w:t>
      </w:r>
      <w:r w:rsidRPr="00C37881">
        <w:rPr>
          <w:rFonts w:ascii="Palatino Linotype" w:hAnsi="Palatino Linotype"/>
          <w:b/>
        </w:rPr>
        <w:tab/>
      </w:r>
      <w:r w:rsidRPr="00C37881">
        <w:rPr>
          <w:rFonts w:ascii="Palatino Linotype" w:hAnsi="Palatino Linotype"/>
        </w:rPr>
        <w:t>$91,040 first year</w:t>
      </w:r>
    </w:p>
    <w:p w:rsidR="00353D91" w:rsidRDefault="00353D91" w:rsidP="00274D13">
      <w:pPr>
        <w:rPr>
          <w:rFonts w:ascii="Palatino Linotype" w:hAnsi="Palatino Linotype"/>
        </w:rPr>
      </w:pPr>
    </w:p>
    <w:p w:rsidR="00353D91" w:rsidRDefault="00353D91" w:rsidP="00353D91">
      <w:pPr>
        <w:rPr>
          <w:rFonts w:ascii="Palatino Linotype" w:hAnsi="Palatino Linotype"/>
        </w:rPr>
      </w:pPr>
      <w:r>
        <w:rPr>
          <w:rFonts w:ascii="Palatino Linotype" w:hAnsi="Palatino Linotype"/>
          <w:b/>
        </w:rPr>
        <w:t>6</w:t>
      </w:r>
      <w:r w:rsidRPr="00C37881">
        <w:rPr>
          <w:rFonts w:ascii="Palatino Linotype" w:hAnsi="Palatino Linotype"/>
          <w:b/>
        </w:rPr>
        <w:t>.</w:t>
      </w:r>
      <w:r w:rsidRPr="00C37881">
        <w:rPr>
          <w:rFonts w:ascii="Palatino Linotype" w:hAnsi="Palatino Linotype"/>
          <w:b/>
        </w:rPr>
        <w:tab/>
        <w:t>Title:</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b/>
        </w:rPr>
        <w:tab/>
      </w:r>
      <w:r w:rsidRPr="00353D91">
        <w:rPr>
          <w:rFonts w:ascii="Palatino Linotype" w:hAnsi="Palatino Linotype"/>
        </w:rPr>
        <w:t xml:space="preserve">Roche/RAPID Tumor Board Workflow </w:t>
      </w:r>
    </w:p>
    <w:p w:rsidR="00E13C45" w:rsidRPr="00353D91" w:rsidRDefault="00E13C45" w:rsidP="00353D91">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Software App</w:t>
      </w:r>
    </w:p>
    <w:p w:rsidR="00353D91" w:rsidRPr="00C37881" w:rsidRDefault="00353D91" w:rsidP="00353D91">
      <w:pPr>
        <w:rPr>
          <w:rFonts w:ascii="Palatino Linotype" w:hAnsi="Palatino Linotype"/>
        </w:rPr>
      </w:pPr>
      <w:r w:rsidRPr="00C37881">
        <w:rPr>
          <w:rFonts w:ascii="Palatino Linotype" w:hAnsi="Palatino Linotype"/>
        </w:rPr>
        <w:tab/>
      </w:r>
      <w:r w:rsidRPr="00C37881">
        <w:rPr>
          <w:rFonts w:ascii="Palatino Linotype" w:hAnsi="Palatino Linotype"/>
          <w:b/>
        </w:rPr>
        <w:t>Principal Investigators:</w:t>
      </w:r>
      <w:r>
        <w:rPr>
          <w:rFonts w:ascii="Palatino Linotype" w:hAnsi="Palatino Linotype"/>
          <w:b/>
        </w:rPr>
        <w:tab/>
      </w:r>
      <w:r>
        <w:rPr>
          <w:rFonts w:ascii="Palatino Linotype" w:hAnsi="Palatino Linotype"/>
        </w:rPr>
        <w:t>Jerry C. Parker, Ph.D.</w:t>
      </w:r>
    </w:p>
    <w:p w:rsidR="00353D91" w:rsidRDefault="00353D91" w:rsidP="00353D91">
      <w:pPr>
        <w:rPr>
          <w:rFonts w:ascii="Palatino Linotype" w:hAnsi="Palatino Linotype"/>
        </w:rPr>
      </w:pPr>
      <w:r w:rsidRPr="00C37881">
        <w:rPr>
          <w:rFonts w:ascii="Palatino Linotype" w:hAnsi="Palatino Linotype"/>
        </w:rPr>
        <w:tab/>
      </w:r>
      <w:r w:rsidRPr="00E13C45">
        <w:rPr>
          <w:rFonts w:ascii="Palatino Linotype" w:hAnsi="Palatino Linotype"/>
          <w:b/>
        </w:rPr>
        <w:t>Co</w:t>
      </w:r>
      <w:r w:rsidR="00E13C45">
        <w:rPr>
          <w:rFonts w:ascii="Palatino Linotype" w:hAnsi="Palatino Linotype"/>
          <w:b/>
        </w:rPr>
        <w:t>-</w:t>
      </w:r>
      <w:r w:rsidRPr="00E13C45">
        <w:rPr>
          <w:rFonts w:ascii="Palatino Linotype" w:hAnsi="Palatino Linotype"/>
          <w:b/>
        </w:rPr>
        <w:t>Investigators:</w:t>
      </w:r>
      <w:r w:rsidRPr="00E13C45">
        <w:rPr>
          <w:rFonts w:ascii="Palatino Linotype" w:hAnsi="Palatino Linotype"/>
          <w:b/>
        </w:rPr>
        <w:tab/>
      </w:r>
      <w:r>
        <w:rPr>
          <w:rFonts w:ascii="Palatino Linotype" w:hAnsi="Palatino Linotype"/>
        </w:rPr>
        <w:tab/>
        <w:t xml:space="preserve">Lester Layfield, M.D. </w:t>
      </w:r>
    </w:p>
    <w:p w:rsidR="00353D91" w:rsidRDefault="00353D91" w:rsidP="00353D91">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Richard Hammer, M.D.</w:t>
      </w:r>
    </w:p>
    <w:p w:rsidR="00353D91" w:rsidRDefault="00353D91" w:rsidP="00353D91">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Kevin Staveley-O’Carroll, M.D.</w:t>
      </w:r>
    </w:p>
    <w:p w:rsidR="00353D91" w:rsidRDefault="00353D91" w:rsidP="00353D91">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Talissa Altes, M.D.</w:t>
      </w:r>
    </w:p>
    <w:p w:rsidR="00353D91" w:rsidRDefault="00353D91" w:rsidP="00353D91">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Robert Zitsch III, M.D. </w:t>
      </w:r>
    </w:p>
    <w:p w:rsidR="00353D91" w:rsidRPr="00C37881" w:rsidRDefault="00353D91" w:rsidP="00353D91">
      <w:pPr>
        <w:rPr>
          <w:rFonts w:ascii="Palatino Linotype" w:hAnsi="Palatino Linotype"/>
        </w:rPr>
      </w:pPr>
      <w:r>
        <w:rPr>
          <w:rFonts w:ascii="Palatino Linotype" w:hAnsi="Palatino Linotype"/>
        </w:rPr>
        <w:tab/>
      </w:r>
      <w:r w:rsidRPr="00C37881">
        <w:rPr>
          <w:rFonts w:ascii="Palatino Linotype" w:hAnsi="Palatino Linotype"/>
          <w:b/>
        </w:rPr>
        <w:t>Project #:</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b/>
        </w:rPr>
        <w:tab/>
      </w:r>
      <w:r w:rsidR="00E13C45">
        <w:rPr>
          <w:rFonts w:ascii="Palatino Linotype" w:hAnsi="Palatino Linotype"/>
        </w:rPr>
        <w:t>00059506</w:t>
      </w:r>
    </w:p>
    <w:p w:rsidR="00353D91" w:rsidRPr="00C37881" w:rsidRDefault="00353D91" w:rsidP="00353D91">
      <w:pPr>
        <w:rPr>
          <w:rFonts w:ascii="Palatino Linotype" w:hAnsi="Palatino Linotype"/>
        </w:rPr>
      </w:pPr>
      <w:r w:rsidRPr="00C37881">
        <w:rPr>
          <w:rFonts w:ascii="Palatino Linotype" w:hAnsi="Palatino Linotype"/>
        </w:rPr>
        <w:tab/>
      </w:r>
      <w:r w:rsidRPr="00C37881">
        <w:rPr>
          <w:rFonts w:ascii="Palatino Linotype" w:hAnsi="Palatino Linotype"/>
          <w:b/>
        </w:rPr>
        <w:t>Source:</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b/>
        </w:rPr>
        <w:tab/>
      </w:r>
      <w:r w:rsidR="00E13C45">
        <w:rPr>
          <w:rFonts w:ascii="Palatino Linotype" w:hAnsi="Palatino Linotype"/>
        </w:rPr>
        <w:t>Roche</w:t>
      </w:r>
    </w:p>
    <w:p w:rsidR="00353D91" w:rsidRPr="00C37881" w:rsidRDefault="00353D91" w:rsidP="00353D91">
      <w:pPr>
        <w:rPr>
          <w:rFonts w:ascii="Palatino Linotype" w:hAnsi="Palatino Linotype"/>
        </w:rPr>
      </w:pPr>
      <w:r w:rsidRPr="00C37881">
        <w:rPr>
          <w:rFonts w:ascii="Palatino Linotype" w:hAnsi="Palatino Linotype"/>
        </w:rPr>
        <w:tab/>
      </w:r>
      <w:r w:rsidRPr="00C37881">
        <w:rPr>
          <w:rFonts w:ascii="Palatino Linotype" w:hAnsi="Palatino Linotype"/>
          <w:b/>
        </w:rPr>
        <w:t>Dates of Project:</w:t>
      </w:r>
      <w:r w:rsidRPr="00C37881">
        <w:rPr>
          <w:rFonts w:ascii="Palatino Linotype" w:hAnsi="Palatino Linotype"/>
          <w:b/>
        </w:rPr>
        <w:tab/>
      </w:r>
      <w:r w:rsidRPr="00C37881">
        <w:rPr>
          <w:rFonts w:ascii="Palatino Linotype" w:hAnsi="Palatino Linotype"/>
          <w:b/>
        </w:rPr>
        <w:tab/>
      </w:r>
      <w:r w:rsidR="00E13C45">
        <w:rPr>
          <w:rFonts w:ascii="Palatino Linotype" w:hAnsi="Palatino Linotype"/>
        </w:rPr>
        <w:t>May 2017</w:t>
      </w:r>
      <w:r w:rsidRPr="00C37881">
        <w:rPr>
          <w:rFonts w:ascii="Palatino Linotype" w:hAnsi="Palatino Linotype"/>
        </w:rPr>
        <w:t xml:space="preserve"> to </w:t>
      </w:r>
      <w:r w:rsidR="00E13C45">
        <w:rPr>
          <w:rFonts w:ascii="Palatino Linotype" w:hAnsi="Palatino Linotype"/>
        </w:rPr>
        <w:t>December 2017</w:t>
      </w:r>
    </w:p>
    <w:p w:rsidR="00353D91" w:rsidRPr="00C37881" w:rsidRDefault="00353D91" w:rsidP="00353D91">
      <w:pPr>
        <w:rPr>
          <w:rFonts w:ascii="Palatino Linotype" w:hAnsi="Palatino Linotype"/>
        </w:rPr>
      </w:pPr>
      <w:r w:rsidRPr="00C37881">
        <w:rPr>
          <w:rFonts w:ascii="Palatino Linotype" w:hAnsi="Palatino Linotype"/>
        </w:rPr>
        <w:tab/>
      </w:r>
      <w:r w:rsidRPr="00C37881">
        <w:rPr>
          <w:rFonts w:ascii="Palatino Linotype" w:hAnsi="Palatino Linotype"/>
          <w:b/>
        </w:rPr>
        <w:t>Percent Effort:</w:t>
      </w:r>
      <w:r w:rsidRPr="00C37881">
        <w:rPr>
          <w:rFonts w:ascii="Palatino Linotype" w:hAnsi="Palatino Linotype"/>
          <w:b/>
        </w:rPr>
        <w:tab/>
      </w:r>
      <w:r w:rsidRPr="00C37881">
        <w:rPr>
          <w:rFonts w:ascii="Palatino Linotype" w:hAnsi="Palatino Linotype"/>
          <w:b/>
        </w:rPr>
        <w:tab/>
      </w:r>
      <w:r w:rsidRPr="00C37881">
        <w:rPr>
          <w:rFonts w:ascii="Palatino Linotype" w:hAnsi="Palatino Linotype"/>
        </w:rPr>
        <w:t>5%</w:t>
      </w:r>
    </w:p>
    <w:p w:rsidR="00353D91" w:rsidRPr="00C37881" w:rsidRDefault="00353D91" w:rsidP="00353D91">
      <w:pPr>
        <w:rPr>
          <w:rFonts w:ascii="Palatino Linotype" w:hAnsi="Palatino Linotype"/>
        </w:rPr>
      </w:pPr>
      <w:r w:rsidRPr="00C37881">
        <w:rPr>
          <w:rFonts w:ascii="Palatino Linotype" w:hAnsi="Palatino Linotype"/>
        </w:rPr>
        <w:tab/>
      </w:r>
      <w:r w:rsidRPr="00C37881">
        <w:rPr>
          <w:rFonts w:ascii="Palatino Linotype" w:hAnsi="Palatino Linotype"/>
          <w:b/>
        </w:rPr>
        <w:t>Annual Direct Costs:</w:t>
      </w:r>
      <w:r w:rsidRPr="00C37881">
        <w:rPr>
          <w:rFonts w:ascii="Palatino Linotype" w:hAnsi="Palatino Linotype"/>
          <w:b/>
        </w:rPr>
        <w:tab/>
      </w:r>
      <w:r w:rsidR="00E13C45" w:rsidRPr="00E13C45">
        <w:rPr>
          <w:rFonts w:ascii="Palatino Linotype" w:hAnsi="Palatino Linotype"/>
        </w:rPr>
        <w:t>$491,136</w:t>
      </w:r>
      <w:r w:rsidRPr="00C37881">
        <w:rPr>
          <w:rFonts w:ascii="Palatino Linotype" w:hAnsi="Palatino Linotype"/>
          <w:b/>
        </w:rPr>
        <w:tab/>
      </w:r>
    </w:p>
    <w:p w:rsidR="00353D91" w:rsidRPr="00353D91" w:rsidRDefault="00353D91" w:rsidP="00274D13">
      <w:pPr>
        <w:rPr>
          <w:rFonts w:ascii="Palatino Linotype" w:hAnsi="Palatino Linotype"/>
          <w:b/>
        </w:rPr>
      </w:pPr>
    </w:p>
    <w:p w:rsidR="00274D13" w:rsidRPr="00C37881" w:rsidRDefault="00274D13" w:rsidP="00274D13">
      <w:pPr>
        <w:rPr>
          <w:rFonts w:ascii="Palatino Linotype" w:hAnsi="Palatino Linotype"/>
        </w:rPr>
      </w:pPr>
      <w:r w:rsidRPr="00C37881">
        <w:rPr>
          <w:rFonts w:ascii="Palatino Linotype" w:hAnsi="Palatino Linotype"/>
          <w:b/>
        </w:rPr>
        <w:t>Professional awards and special recognitions:</w:t>
      </w:r>
    </w:p>
    <w:p w:rsidR="00274D13" w:rsidRPr="00C37881" w:rsidRDefault="00274D13" w:rsidP="00274D13">
      <w:pPr>
        <w:rPr>
          <w:rFonts w:ascii="Palatino Linotype" w:hAnsi="Palatino Linotype"/>
        </w:rPr>
      </w:pPr>
      <w:r w:rsidRPr="00C37881">
        <w:rPr>
          <w:rFonts w:ascii="Palatino Linotype" w:hAnsi="Palatino Linotype"/>
        </w:rPr>
        <w:tab/>
        <w:t>American Cancer Society Junior Fellowship, 1982</w:t>
      </w:r>
    </w:p>
    <w:p w:rsidR="00274D13" w:rsidRPr="00C37881" w:rsidRDefault="00274D13" w:rsidP="00274D13">
      <w:pPr>
        <w:rPr>
          <w:rFonts w:ascii="Palatino Linotype" w:hAnsi="Palatino Linotype"/>
        </w:rPr>
      </w:pPr>
      <w:r w:rsidRPr="00C37881">
        <w:rPr>
          <w:rFonts w:ascii="Palatino Linotype" w:hAnsi="Palatino Linotype"/>
        </w:rPr>
        <w:tab/>
        <w:t>Honored Faculty Award, Osler Institute, June 1999</w:t>
      </w:r>
    </w:p>
    <w:p w:rsidR="00274D13" w:rsidRPr="00C37881" w:rsidRDefault="00274D13" w:rsidP="00274D13">
      <w:pPr>
        <w:rPr>
          <w:rFonts w:ascii="Palatino Linotype" w:hAnsi="Palatino Linotype"/>
        </w:rPr>
      </w:pPr>
      <w:r w:rsidRPr="00C37881">
        <w:rPr>
          <w:rFonts w:ascii="Palatino Linotype" w:hAnsi="Palatino Linotype"/>
        </w:rPr>
        <w:tab/>
      </w:r>
      <w:smartTag w:uri="urn:schemas-microsoft-com:office:smarttags" w:element="country-region">
        <w:smartTag w:uri="urn:schemas-microsoft-com:office:smarttags" w:element="place">
          <w:r w:rsidRPr="00C37881">
            <w:rPr>
              <w:rFonts w:ascii="Palatino Linotype" w:hAnsi="Palatino Linotype"/>
            </w:rPr>
            <w:t>America</w:t>
          </w:r>
        </w:smartTag>
      </w:smartTag>
      <w:r w:rsidRPr="00C37881">
        <w:rPr>
          <w:rFonts w:ascii="Palatino Linotype" w:hAnsi="Palatino Linotype"/>
        </w:rPr>
        <w:t>’s Top Physicians, 2003</w:t>
      </w:r>
      <w:r w:rsidR="009114F9" w:rsidRPr="00C37881">
        <w:rPr>
          <w:rFonts w:ascii="Palatino Linotype" w:hAnsi="Palatino Linotype"/>
        </w:rPr>
        <w:t>, 2007</w:t>
      </w:r>
    </w:p>
    <w:p w:rsidR="009114F9" w:rsidRPr="00C37881" w:rsidRDefault="009114F9" w:rsidP="00274D13">
      <w:pPr>
        <w:rPr>
          <w:rFonts w:ascii="Palatino Linotype" w:hAnsi="Palatino Linotype"/>
        </w:rPr>
      </w:pPr>
      <w:r w:rsidRPr="00C37881">
        <w:rPr>
          <w:rFonts w:ascii="Palatino Linotype" w:hAnsi="Palatino Linotype"/>
        </w:rPr>
        <w:tab/>
        <w:t>Best Doctors, 2005-2006</w:t>
      </w:r>
    </w:p>
    <w:p w:rsidR="00D4579D" w:rsidRPr="00C37881" w:rsidRDefault="00D4579D" w:rsidP="00274D13">
      <w:pPr>
        <w:rPr>
          <w:rFonts w:ascii="Palatino Linotype" w:hAnsi="Palatino Linotype"/>
        </w:rPr>
      </w:pPr>
      <w:r w:rsidRPr="00C37881">
        <w:rPr>
          <w:rFonts w:ascii="Palatino Linotype" w:hAnsi="Palatino Linotype"/>
        </w:rPr>
        <w:tab/>
        <w:t>University of Utah, Department of Pathology, Best Teaching Award, 2010</w:t>
      </w:r>
    </w:p>
    <w:p w:rsidR="005C4C38" w:rsidRPr="00C37881" w:rsidRDefault="005C4C38" w:rsidP="005A69F7">
      <w:pPr>
        <w:ind w:left="720"/>
        <w:rPr>
          <w:rFonts w:ascii="Palatino Linotype" w:hAnsi="Palatino Linotype"/>
        </w:rPr>
      </w:pPr>
      <w:r w:rsidRPr="00C37881">
        <w:rPr>
          <w:rFonts w:ascii="Palatino Linotype" w:hAnsi="Palatino Linotype"/>
        </w:rPr>
        <w:t xml:space="preserve">Ward Burdick Award for Distinguished Service to Pathology, October </w:t>
      </w:r>
      <w:r w:rsidR="005A69F7">
        <w:rPr>
          <w:rFonts w:ascii="Palatino Linotype" w:hAnsi="Palatino Linotype"/>
        </w:rPr>
        <w:t>2</w:t>
      </w:r>
      <w:r w:rsidRPr="00C37881">
        <w:rPr>
          <w:rFonts w:ascii="Palatino Linotype" w:hAnsi="Palatino Linotype"/>
        </w:rPr>
        <w:t>011</w:t>
      </w:r>
    </w:p>
    <w:p w:rsidR="008D1895" w:rsidRDefault="008D1895" w:rsidP="00274D13">
      <w:pPr>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b/>
        </w:rPr>
        <w:t>Organizations and participations:</w:t>
      </w:r>
    </w:p>
    <w:p w:rsidR="00274D13" w:rsidRPr="00C37881" w:rsidRDefault="00274D13" w:rsidP="00274D13">
      <w:pPr>
        <w:ind w:left="720"/>
        <w:rPr>
          <w:rFonts w:ascii="Palatino Linotype" w:hAnsi="Palatino Linotype"/>
        </w:rPr>
      </w:pPr>
      <w:smartTag w:uri="urn:schemas-microsoft-com:office:smarttags" w:element="place">
        <w:smartTag w:uri="urn:schemas-microsoft-com:office:smarttags" w:element="PlaceName">
          <w:r w:rsidRPr="00C37881">
            <w:rPr>
              <w:rFonts w:ascii="Palatino Linotype" w:hAnsi="Palatino Linotype"/>
            </w:rPr>
            <w:t>International</w:t>
          </w:r>
        </w:smartTag>
        <w:r w:rsidRPr="00C37881">
          <w:rPr>
            <w:rFonts w:ascii="Palatino Linotype" w:hAnsi="Palatino Linotype"/>
          </w:rPr>
          <w:t xml:space="preserve"> </w:t>
        </w:r>
        <w:smartTag w:uri="urn:schemas-microsoft-com:office:smarttags" w:element="PlaceType">
          <w:r w:rsidRPr="00C37881">
            <w:rPr>
              <w:rFonts w:ascii="Palatino Linotype" w:hAnsi="Palatino Linotype"/>
            </w:rPr>
            <w:t>Academy</w:t>
          </w:r>
        </w:smartTag>
      </w:smartTag>
      <w:r w:rsidRPr="00C37881">
        <w:rPr>
          <w:rFonts w:ascii="Palatino Linotype" w:hAnsi="Palatino Linotype"/>
        </w:rPr>
        <w:t xml:space="preserve"> of Cytology</w:t>
      </w:r>
    </w:p>
    <w:p w:rsidR="00274D13" w:rsidRPr="00C37881" w:rsidRDefault="00274D13" w:rsidP="00274D13">
      <w:pPr>
        <w:ind w:left="720"/>
        <w:rPr>
          <w:rFonts w:ascii="Palatino Linotype" w:hAnsi="Palatino Linotype"/>
        </w:rPr>
      </w:pPr>
      <w:r w:rsidRPr="00C37881">
        <w:rPr>
          <w:rFonts w:ascii="Palatino Linotype" w:hAnsi="Palatino Linotype"/>
        </w:rPr>
        <w:t xml:space="preserve">American Society of Cytopathology Panel for Thyroid FNA Criteria and </w:t>
      </w:r>
      <w:r w:rsidRPr="00C37881">
        <w:rPr>
          <w:rFonts w:ascii="Palatino Linotype" w:hAnsi="Palatino Linotype"/>
        </w:rPr>
        <w:tab/>
        <w:t>Recommendations</w:t>
      </w:r>
    </w:p>
    <w:p w:rsidR="00274D13" w:rsidRPr="00C37881" w:rsidRDefault="00274D13" w:rsidP="00274D13">
      <w:pPr>
        <w:ind w:left="720"/>
        <w:rPr>
          <w:rFonts w:ascii="Palatino Linotype" w:hAnsi="Palatino Linotype"/>
        </w:rPr>
      </w:pPr>
      <w:r w:rsidRPr="00C37881">
        <w:rPr>
          <w:rFonts w:ascii="Palatino Linotype" w:hAnsi="Palatino Linotype"/>
        </w:rPr>
        <w:t>NCI Conference on Aspiration Cytology of the Breast; Chairman, Recommendations Subcommittee, September, 1996</w:t>
      </w:r>
    </w:p>
    <w:p w:rsidR="00274D13" w:rsidRPr="00C37881" w:rsidRDefault="00274D13" w:rsidP="00274D13">
      <w:pPr>
        <w:ind w:left="720"/>
        <w:rPr>
          <w:rFonts w:ascii="Palatino Linotype" w:hAnsi="Palatino Linotype"/>
        </w:rPr>
      </w:pPr>
      <w:r w:rsidRPr="00C37881">
        <w:rPr>
          <w:rFonts w:ascii="Palatino Linotype" w:hAnsi="Palatino Linotype"/>
        </w:rPr>
        <w:t>Secretary International Society of Breast Pathology (2000-2002)</w:t>
      </w:r>
    </w:p>
    <w:p w:rsidR="00274D13" w:rsidRPr="00C37881" w:rsidRDefault="00274D13" w:rsidP="00274D13">
      <w:pPr>
        <w:ind w:firstLine="720"/>
        <w:rPr>
          <w:rFonts w:ascii="Palatino Linotype" w:hAnsi="Palatino Linotype"/>
        </w:rPr>
      </w:pPr>
      <w:r w:rsidRPr="00C37881">
        <w:rPr>
          <w:rFonts w:ascii="Palatino Linotype" w:hAnsi="Palatino Linotype"/>
        </w:rPr>
        <w:lastRenderedPageBreak/>
        <w:t>The Arthur Purdy Stout Society of Surgical Pathologists</w:t>
      </w:r>
    </w:p>
    <w:p w:rsidR="00274D13" w:rsidRPr="00C37881" w:rsidRDefault="00274D13" w:rsidP="005A69F7">
      <w:pPr>
        <w:ind w:left="720"/>
        <w:rPr>
          <w:rFonts w:ascii="Palatino Linotype" w:hAnsi="Palatino Linotype"/>
        </w:rPr>
      </w:pPr>
      <w:r w:rsidRPr="00C37881">
        <w:rPr>
          <w:rFonts w:ascii="Palatino Linotype" w:hAnsi="Palatino Linotype"/>
        </w:rPr>
        <w:t>Member, Cytology Test Committee American Board of Pathology 2000-2006</w:t>
      </w:r>
    </w:p>
    <w:p w:rsidR="00274D13" w:rsidRPr="00C37881" w:rsidRDefault="00274D13" w:rsidP="005A69F7">
      <w:pPr>
        <w:ind w:left="720"/>
        <w:rPr>
          <w:rFonts w:ascii="Palatino Linotype" w:hAnsi="Palatino Linotype"/>
        </w:rPr>
      </w:pPr>
      <w:r w:rsidRPr="00C37881">
        <w:rPr>
          <w:rFonts w:ascii="Palatino Linotype" w:hAnsi="Palatino Linotype"/>
        </w:rPr>
        <w:t>American Society of Cytopathology, Standards Committee Chair, 2003-2006</w:t>
      </w:r>
    </w:p>
    <w:p w:rsidR="00274D13" w:rsidRPr="00C37881" w:rsidRDefault="00274D13" w:rsidP="00274D13">
      <w:pPr>
        <w:ind w:firstLine="720"/>
        <w:rPr>
          <w:rFonts w:ascii="Palatino Linotype" w:hAnsi="Palatino Linotype"/>
        </w:rPr>
      </w:pPr>
      <w:r w:rsidRPr="00C37881">
        <w:rPr>
          <w:rFonts w:ascii="Palatino Linotype" w:hAnsi="Palatino Linotype"/>
        </w:rPr>
        <w:t>Papanicolaou Society, Practice Guidelines Committee Chair, 2000-</w:t>
      </w:r>
      <w:r w:rsidR="009F554F" w:rsidRPr="00C37881">
        <w:rPr>
          <w:rFonts w:ascii="Palatino Linotype" w:hAnsi="Palatino Linotype"/>
        </w:rPr>
        <w:t>2004</w:t>
      </w:r>
    </w:p>
    <w:p w:rsidR="009114F9" w:rsidRPr="00C37881" w:rsidRDefault="009114F9" w:rsidP="00274D13">
      <w:pPr>
        <w:ind w:firstLine="720"/>
        <w:rPr>
          <w:rFonts w:ascii="Palatino Linotype" w:hAnsi="Palatino Linotype"/>
        </w:rPr>
      </w:pPr>
      <w:r w:rsidRPr="00C37881">
        <w:rPr>
          <w:rFonts w:ascii="Palatino Linotype" w:hAnsi="Palatino Linotype"/>
        </w:rPr>
        <w:t>Papanicolaou Society, Education Committee Chair, 2005-2007</w:t>
      </w:r>
    </w:p>
    <w:p w:rsidR="009114F9" w:rsidRPr="00C37881" w:rsidRDefault="009114F9" w:rsidP="00274D13">
      <w:pPr>
        <w:ind w:firstLine="720"/>
        <w:rPr>
          <w:rFonts w:ascii="Palatino Linotype" w:hAnsi="Palatino Linotype"/>
        </w:rPr>
      </w:pPr>
      <w:r w:rsidRPr="00C37881">
        <w:rPr>
          <w:rFonts w:ascii="Palatino Linotype" w:hAnsi="Palatino Linotype"/>
        </w:rPr>
        <w:t>Papanicolaou Society, President Elect 2009-2011</w:t>
      </w:r>
    </w:p>
    <w:p w:rsidR="00127BC4" w:rsidRPr="00C37881" w:rsidRDefault="006D3B24" w:rsidP="00875924">
      <w:pPr>
        <w:ind w:firstLine="720"/>
        <w:rPr>
          <w:rFonts w:ascii="Palatino Linotype" w:hAnsi="Palatino Linotype"/>
        </w:rPr>
      </w:pPr>
      <w:r w:rsidRPr="00C37881">
        <w:rPr>
          <w:rFonts w:ascii="Palatino Linotype" w:hAnsi="Palatino Linotype"/>
        </w:rPr>
        <w:t>Papanicolaou Society, President 2011-2013</w:t>
      </w:r>
    </w:p>
    <w:p w:rsidR="001D15AE" w:rsidRDefault="001D15AE" w:rsidP="00875924">
      <w:pPr>
        <w:ind w:firstLine="720"/>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b/>
        </w:rPr>
        <w:t xml:space="preserve">Past Teaching Experience: </w:t>
      </w:r>
    </w:p>
    <w:p w:rsidR="00274D13" w:rsidRPr="00C37881" w:rsidRDefault="00274D13" w:rsidP="00274D13">
      <w:pPr>
        <w:rPr>
          <w:rFonts w:ascii="Palatino Linotype" w:hAnsi="Palatino Linotype"/>
        </w:rPr>
      </w:pPr>
      <w:r w:rsidRPr="00C37881">
        <w:rPr>
          <w:rFonts w:ascii="Palatino Linotype" w:hAnsi="Palatino Linotype"/>
        </w:rPr>
        <w:t>Classroom, Seminar or Teaching Laboratory:</w:t>
      </w:r>
    </w:p>
    <w:p w:rsidR="00274D13" w:rsidRPr="00C37881" w:rsidRDefault="00274D13" w:rsidP="00274D13">
      <w:pPr>
        <w:rPr>
          <w:rFonts w:ascii="Palatino Linotype" w:hAnsi="Palatino Linotype"/>
        </w:rPr>
      </w:pPr>
      <w:r w:rsidRPr="00C37881">
        <w:rPr>
          <w:rFonts w:ascii="Palatino Linotype" w:hAnsi="Palatino Linotype"/>
          <w:u w:val="single"/>
        </w:rPr>
        <w:t>UCLA</w:t>
      </w:r>
      <w:r w:rsidRPr="00C37881">
        <w:rPr>
          <w:rFonts w:ascii="Palatino Linotype" w:hAnsi="Palatino Linotype"/>
        </w:rPr>
        <w:t>:</w:t>
      </w:r>
    </w:p>
    <w:p w:rsidR="00274D13" w:rsidRPr="00C37881" w:rsidRDefault="00274D13" w:rsidP="00274D13">
      <w:pPr>
        <w:rPr>
          <w:rFonts w:ascii="Palatino Linotype" w:hAnsi="Palatino Linotype"/>
        </w:rPr>
      </w:pPr>
      <w:r w:rsidRPr="00C37881">
        <w:rPr>
          <w:rFonts w:ascii="Palatino Linotype" w:hAnsi="Palatino Linotype"/>
        </w:rPr>
        <w:tab/>
        <w:t>1984-1990</w:t>
      </w:r>
      <w:r w:rsidRPr="00C37881">
        <w:rPr>
          <w:rFonts w:ascii="Palatino Linotype" w:hAnsi="Palatino Linotype"/>
        </w:rPr>
        <w:tab/>
        <w:t>Medical School Curriculum in Pathology</w:t>
      </w:r>
    </w:p>
    <w:p w:rsidR="00274D13" w:rsidRPr="00C37881" w:rsidRDefault="00274D13" w:rsidP="00274D13">
      <w:pPr>
        <w:rPr>
          <w:rFonts w:ascii="Palatino Linotype" w:hAnsi="Palatino Linotype"/>
        </w:rPr>
      </w:pPr>
      <w:r w:rsidRPr="00C37881">
        <w:rPr>
          <w:rFonts w:ascii="Palatino Linotype" w:hAnsi="Palatino Linotype"/>
        </w:rPr>
        <w:tab/>
        <w:t>1984-1990</w:t>
      </w:r>
      <w:r w:rsidRPr="00C37881">
        <w:rPr>
          <w:rFonts w:ascii="Palatino Linotype" w:hAnsi="Palatino Linotype"/>
        </w:rPr>
        <w:tab/>
        <w:t>Housestaff teaching in Cytopathology</w:t>
      </w:r>
    </w:p>
    <w:p w:rsidR="00274D13" w:rsidRPr="00C37881" w:rsidRDefault="00274D13" w:rsidP="00274D13">
      <w:pPr>
        <w:rPr>
          <w:rFonts w:ascii="Palatino Linotype" w:hAnsi="Palatino Linotype"/>
        </w:rPr>
      </w:pPr>
      <w:r w:rsidRPr="00C37881">
        <w:rPr>
          <w:rFonts w:ascii="Palatino Linotype" w:hAnsi="Palatino Linotype"/>
        </w:rPr>
        <w:tab/>
        <w:t>1984-1990</w:t>
      </w:r>
      <w:r w:rsidRPr="00C37881">
        <w:rPr>
          <w:rFonts w:ascii="Palatino Linotype" w:hAnsi="Palatino Linotype"/>
        </w:rPr>
        <w:tab/>
        <w:t>Housestaff teaching</w:t>
      </w:r>
      <w:r w:rsidR="0045352A" w:rsidRPr="00C37881">
        <w:rPr>
          <w:rFonts w:ascii="Palatino Linotype" w:hAnsi="Palatino Linotype"/>
        </w:rPr>
        <w:t xml:space="preserve"> </w:t>
      </w:r>
      <w:r w:rsidRPr="00C37881">
        <w:rPr>
          <w:rFonts w:ascii="Palatino Linotype" w:hAnsi="Palatino Linotype"/>
        </w:rPr>
        <w:t>in Surgical Pathology</w:t>
      </w:r>
    </w:p>
    <w:p w:rsidR="00274D13" w:rsidRPr="00C37881" w:rsidRDefault="00274D13" w:rsidP="00274D13">
      <w:pPr>
        <w:rPr>
          <w:rFonts w:ascii="Palatino Linotype" w:hAnsi="Palatino Linotype"/>
        </w:rPr>
      </w:pPr>
      <w:r w:rsidRPr="00C37881">
        <w:rPr>
          <w:rFonts w:ascii="Palatino Linotype" w:hAnsi="Palatino Linotype"/>
        </w:rPr>
        <w:tab/>
        <w:t>1985-1990</w:t>
      </w:r>
      <w:r w:rsidRPr="00C37881">
        <w:rPr>
          <w:rFonts w:ascii="Palatino Linotype" w:hAnsi="Palatino Linotype"/>
        </w:rPr>
        <w:tab/>
        <w:t>Clinical teaching conference in Pediatrics</w:t>
      </w:r>
    </w:p>
    <w:p w:rsidR="00274D13" w:rsidRDefault="00274D13" w:rsidP="00274D13">
      <w:pPr>
        <w:rPr>
          <w:rFonts w:ascii="Palatino Linotype" w:hAnsi="Palatino Linotype"/>
        </w:rPr>
      </w:pPr>
      <w:r w:rsidRPr="00C37881">
        <w:rPr>
          <w:rFonts w:ascii="Palatino Linotype" w:hAnsi="Palatino Linotype"/>
        </w:rPr>
        <w:tab/>
        <w:t>1985-1990</w:t>
      </w:r>
      <w:r w:rsidRPr="00C37881">
        <w:rPr>
          <w:rFonts w:ascii="Palatino Linotype" w:hAnsi="Palatino Linotype"/>
        </w:rPr>
        <w:tab/>
        <w:t>Clinical teaching conference in Urology</w:t>
      </w:r>
    </w:p>
    <w:p w:rsidR="006B22C5" w:rsidRDefault="006B22C5" w:rsidP="00274D13">
      <w:pPr>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u w:val="single"/>
        </w:rPr>
        <w:t>University of Iowa</w:t>
      </w:r>
      <w:r w:rsidRPr="00C37881">
        <w:rPr>
          <w:rFonts w:ascii="Palatino Linotype" w:hAnsi="Palatino Linotype"/>
        </w:rPr>
        <w:t>:</w:t>
      </w:r>
    </w:p>
    <w:p w:rsidR="00274D13" w:rsidRPr="00C37881" w:rsidRDefault="00274D13" w:rsidP="00274D13">
      <w:pPr>
        <w:rPr>
          <w:rFonts w:ascii="Palatino Linotype" w:hAnsi="Palatino Linotype"/>
        </w:rPr>
      </w:pPr>
      <w:r w:rsidRPr="00C37881">
        <w:rPr>
          <w:rFonts w:ascii="Palatino Linotype" w:hAnsi="Palatino Linotype"/>
        </w:rPr>
        <w:tab/>
        <w:t>1990-1992</w:t>
      </w:r>
      <w:r w:rsidRPr="00C37881">
        <w:rPr>
          <w:rFonts w:ascii="Palatino Linotype" w:hAnsi="Palatino Linotype"/>
        </w:rPr>
        <w:tab/>
        <w:t>Cytology Core Course</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t>Dida</w:t>
      </w:r>
      <w:r w:rsidR="007C76FD" w:rsidRPr="00C37881">
        <w:rPr>
          <w:rFonts w:ascii="Palatino Linotype" w:hAnsi="Palatino Linotype"/>
        </w:rPr>
        <w:t>c</w:t>
      </w:r>
      <w:r w:rsidRPr="00C37881">
        <w:rPr>
          <w:rFonts w:ascii="Palatino Linotype" w:hAnsi="Palatino Linotype"/>
        </w:rPr>
        <w:t>tic teaching, residents in cytology</w:t>
      </w:r>
    </w:p>
    <w:p w:rsidR="00E62779" w:rsidRPr="00C37881" w:rsidRDefault="00E62779" w:rsidP="00274D13">
      <w:pPr>
        <w:rPr>
          <w:rFonts w:ascii="Palatino Linotype" w:hAnsi="Palatino Linotype"/>
        </w:rPr>
      </w:pPr>
    </w:p>
    <w:p w:rsidR="00274D13" w:rsidRPr="00C37881" w:rsidRDefault="00274D13" w:rsidP="00274D13">
      <w:pPr>
        <w:rPr>
          <w:rFonts w:ascii="Palatino Linotype" w:hAnsi="Palatino Linotype"/>
          <w:u w:val="single"/>
        </w:rPr>
      </w:pPr>
      <w:smartTag w:uri="urn:schemas-microsoft-com:office:smarttags" w:element="place">
        <w:smartTag w:uri="urn:schemas-microsoft-com:office:smarttags" w:element="PlaceType">
          <w:r w:rsidRPr="00C37881">
            <w:rPr>
              <w:rFonts w:ascii="Palatino Linotype" w:hAnsi="Palatino Linotype"/>
              <w:u w:val="single"/>
            </w:rPr>
            <w:t>University</w:t>
          </w:r>
        </w:smartTag>
        <w:r w:rsidRPr="00C37881">
          <w:rPr>
            <w:rFonts w:ascii="Palatino Linotype" w:hAnsi="Palatino Linotype"/>
            <w:u w:val="single"/>
          </w:rPr>
          <w:t xml:space="preserve"> of </w:t>
        </w:r>
        <w:smartTag w:uri="urn:schemas-microsoft-com:office:smarttags" w:element="PlaceName">
          <w:r w:rsidRPr="00C37881">
            <w:rPr>
              <w:rFonts w:ascii="Palatino Linotype" w:hAnsi="Palatino Linotype"/>
              <w:u w:val="single"/>
            </w:rPr>
            <w:t>Utah</w:t>
          </w:r>
        </w:smartTag>
      </w:smartTag>
      <w:r w:rsidRPr="00C37881">
        <w:rPr>
          <w:rFonts w:ascii="Palatino Linotype" w:hAnsi="Palatino Linotype"/>
          <w:u w:val="single"/>
        </w:rPr>
        <w:t>:</w:t>
      </w:r>
    </w:p>
    <w:p w:rsidR="00274D13" w:rsidRPr="00C37881" w:rsidRDefault="00274D13" w:rsidP="00274D13">
      <w:pPr>
        <w:pStyle w:val="Header"/>
        <w:tabs>
          <w:tab w:val="clear" w:pos="4320"/>
          <w:tab w:val="clear" w:pos="8640"/>
        </w:tabs>
        <w:rPr>
          <w:rFonts w:ascii="Palatino Linotype" w:hAnsi="Palatino Linotype"/>
        </w:rPr>
      </w:pPr>
      <w:r w:rsidRPr="00C37881">
        <w:rPr>
          <w:rFonts w:ascii="Palatino Linotype" w:hAnsi="Palatino Linotype"/>
        </w:rPr>
        <w:tab/>
        <w:t>2002-present</w:t>
      </w:r>
      <w:r w:rsidRPr="00C37881">
        <w:rPr>
          <w:rFonts w:ascii="Palatino Linotype" w:hAnsi="Palatino Linotype"/>
        </w:rPr>
        <w:tab/>
        <w:t>Weekly lectures in Histopathology, pathology residents</w:t>
      </w:r>
    </w:p>
    <w:p w:rsidR="00274D13" w:rsidRPr="00C37881" w:rsidRDefault="00274D13" w:rsidP="00274D13">
      <w:pPr>
        <w:rPr>
          <w:rFonts w:ascii="Palatino Linotype" w:hAnsi="Palatino Linotype"/>
          <w:u w:val="single"/>
        </w:rPr>
      </w:pP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t>Monthly case conference presentations, pathology residents</w:t>
      </w:r>
      <w:r w:rsidRPr="00C37881">
        <w:rPr>
          <w:rFonts w:ascii="Palatino Linotype" w:hAnsi="Palatino Linotype"/>
          <w:i/>
          <w:u w:val="single"/>
        </w:rPr>
        <w:t xml:space="preserve"> </w:t>
      </w:r>
    </w:p>
    <w:p w:rsidR="00274D13" w:rsidRPr="00C37881" w:rsidRDefault="00274D13" w:rsidP="00274D13">
      <w:pPr>
        <w:pStyle w:val="Header"/>
        <w:tabs>
          <w:tab w:val="clear" w:pos="4320"/>
          <w:tab w:val="clear" w:pos="8640"/>
        </w:tabs>
        <w:rPr>
          <w:rFonts w:ascii="Palatino Linotype" w:hAnsi="Palatino Linotype"/>
        </w:rPr>
      </w:pP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t xml:space="preserve">Student laboratory, pathology </w:t>
      </w:r>
    </w:p>
    <w:p w:rsidR="00274D13" w:rsidRPr="00C37881" w:rsidRDefault="00274D13" w:rsidP="00274D13">
      <w:pPr>
        <w:rPr>
          <w:rFonts w:ascii="Palatino Linotype" w:hAnsi="Palatino Linotype"/>
        </w:rPr>
      </w:pPr>
      <w:r w:rsidRPr="00C37881">
        <w:rPr>
          <w:rFonts w:ascii="Palatino Linotype" w:hAnsi="Palatino Linotype"/>
          <w:b/>
        </w:rPr>
        <w:t>Past Clinical Experience:</w:t>
      </w:r>
    </w:p>
    <w:p w:rsidR="00274D13" w:rsidRPr="00C37881" w:rsidRDefault="00274D13" w:rsidP="00274D13">
      <w:pPr>
        <w:rPr>
          <w:rFonts w:ascii="Palatino Linotype" w:hAnsi="Palatino Linotype"/>
        </w:rPr>
      </w:pPr>
      <w:r w:rsidRPr="00C37881">
        <w:rPr>
          <w:rFonts w:ascii="Palatino Linotype" w:hAnsi="Palatino Linotype"/>
          <w:u w:val="single"/>
        </w:rPr>
        <w:t>UCLA</w:t>
      </w:r>
      <w:r w:rsidRPr="00C37881">
        <w:rPr>
          <w:rFonts w:ascii="Palatino Linotype" w:hAnsi="Palatino Linotype"/>
        </w:rPr>
        <w:t>:</w:t>
      </w:r>
    </w:p>
    <w:p w:rsidR="00274D13" w:rsidRPr="00C37881" w:rsidRDefault="00274D13" w:rsidP="00274D13">
      <w:pPr>
        <w:rPr>
          <w:rFonts w:ascii="Palatino Linotype" w:hAnsi="Palatino Linotype"/>
        </w:rPr>
      </w:pPr>
      <w:r w:rsidRPr="00C37881">
        <w:rPr>
          <w:rFonts w:ascii="Palatino Linotype" w:hAnsi="Palatino Linotype"/>
        </w:rPr>
        <w:tab/>
        <w:t>1983-1990</w:t>
      </w:r>
      <w:r w:rsidRPr="00C37881">
        <w:rPr>
          <w:rFonts w:ascii="Palatino Linotype" w:hAnsi="Palatino Linotype"/>
        </w:rPr>
        <w:tab/>
        <w:t>Fine Needle Aspiration Service</w:t>
      </w:r>
    </w:p>
    <w:p w:rsidR="00274D13" w:rsidRPr="00C37881" w:rsidRDefault="00274D13" w:rsidP="00274D13">
      <w:pPr>
        <w:rPr>
          <w:rFonts w:ascii="Palatino Linotype" w:hAnsi="Palatino Linotype"/>
        </w:rPr>
      </w:pPr>
      <w:r w:rsidRPr="00C37881">
        <w:rPr>
          <w:rFonts w:ascii="Palatino Linotype" w:hAnsi="Palatino Linotype"/>
        </w:rPr>
        <w:tab/>
        <w:t>1983-1990</w:t>
      </w:r>
      <w:r w:rsidRPr="00C37881">
        <w:rPr>
          <w:rFonts w:ascii="Palatino Linotype" w:hAnsi="Palatino Linotype"/>
        </w:rPr>
        <w:tab/>
        <w:t>Surgical Pathology Sign-Out, 1 week/month</w:t>
      </w:r>
    </w:p>
    <w:p w:rsidR="00274D13" w:rsidRDefault="00274D13" w:rsidP="00274D13">
      <w:pPr>
        <w:rPr>
          <w:rFonts w:ascii="Palatino Linotype" w:hAnsi="Palatino Linotype"/>
          <w:u w:val="single"/>
        </w:rPr>
      </w:pPr>
    </w:p>
    <w:p w:rsidR="007E664B" w:rsidRPr="00C37881" w:rsidRDefault="007E664B" w:rsidP="00274D13">
      <w:pPr>
        <w:rPr>
          <w:rFonts w:ascii="Palatino Linotype" w:hAnsi="Palatino Linotype"/>
          <w:u w:val="single"/>
        </w:rPr>
      </w:pPr>
    </w:p>
    <w:p w:rsidR="00274D13" w:rsidRPr="00C37881" w:rsidRDefault="00274D13" w:rsidP="00274D13">
      <w:pPr>
        <w:rPr>
          <w:rFonts w:ascii="Palatino Linotype" w:hAnsi="Palatino Linotype"/>
        </w:rPr>
      </w:pPr>
      <w:r w:rsidRPr="00C37881">
        <w:rPr>
          <w:rFonts w:ascii="Palatino Linotype" w:hAnsi="Palatino Linotype"/>
          <w:u w:val="single"/>
        </w:rPr>
        <w:t>University of Iowa</w:t>
      </w:r>
      <w:r w:rsidRPr="00C37881">
        <w:rPr>
          <w:rFonts w:ascii="Palatino Linotype" w:hAnsi="Palatino Linotype"/>
        </w:rPr>
        <w:t>:</w:t>
      </w:r>
    </w:p>
    <w:p w:rsidR="00274D13" w:rsidRPr="00C37881" w:rsidRDefault="00274D13" w:rsidP="00274D13">
      <w:pPr>
        <w:rPr>
          <w:rFonts w:ascii="Palatino Linotype" w:hAnsi="Palatino Linotype"/>
        </w:rPr>
      </w:pPr>
      <w:r w:rsidRPr="00C37881">
        <w:rPr>
          <w:rFonts w:ascii="Palatino Linotype" w:hAnsi="Palatino Linotype"/>
        </w:rPr>
        <w:tab/>
        <w:t>1990-1992</w:t>
      </w:r>
      <w:r w:rsidRPr="00C37881">
        <w:rPr>
          <w:rFonts w:ascii="Palatino Linotype" w:hAnsi="Palatino Linotype"/>
        </w:rPr>
        <w:tab/>
        <w:t xml:space="preserve">Weekly </w:t>
      </w:r>
      <w:r w:rsidR="003600E3" w:rsidRPr="00C37881">
        <w:rPr>
          <w:rFonts w:ascii="Palatino Linotype" w:hAnsi="Palatino Linotype"/>
        </w:rPr>
        <w:t>sign-out</w:t>
      </w:r>
      <w:r w:rsidRPr="00C37881">
        <w:rPr>
          <w:rFonts w:ascii="Palatino Linotype" w:hAnsi="Palatino Linotype"/>
        </w:rPr>
        <w:t>, Cytology</w:t>
      </w:r>
    </w:p>
    <w:p w:rsidR="00274D13" w:rsidRPr="00C37881" w:rsidRDefault="00274D13" w:rsidP="00274D13">
      <w:pPr>
        <w:rPr>
          <w:rFonts w:ascii="Palatino Linotype" w:hAnsi="Palatino Linotype"/>
        </w:rPr>
      </w:pPr>
      <w:r w:rsidRPr="00C37881">
        <w:rPr>
          <w:rFonts w:ascii="Palatino Linotype" w:hAnsi="Palatino Linotype"/>
        </w:rPr>
        <w:tab/>
      </w:r>
      <w:r w:rsidRPr="00C37881">
        <w:rPr>
          <w:rFonts w:ascii="Palatino Linotype" w:hAnsi="Palatino Linotype"/>
        </w:rPr>
        <w:tab/>
      </w:r>
      <w:r w:rsidRPr="00C37881">
        <w:rPr>
          <w:rFonts w:ascii="Palatino Linotype" w:hAnsi="Palatino Linotype"/>
        </w:rPr>
        <w:tab/>
        <w:t xml:space="preserve">Monthly </w:t>
      </w:r>
      <w:r w:rsidR="003600E3" w:rsidRPr="00C37881">
        <w:rPr>
          <w:rFonts w:ascii="Palatino Linotype" w:hAnsi="Palatino Linotype"/>
        </w:rPr>
        <w:t>sign-out</w:t>
      </w:r>
      <w:r w:rsidRPr="00C37881">
        <w:rPr>
          <w:rFonts w:ascii="Palatino Linotype" w:hAnsi="Palatino Linotype"/>
        </w:rPr>
        <w:t>, Surgical Pathology</w:t>
      </w:r>
    </w:p>
    <w:p w:rsidR="009114F9" w:rsidRPr="00C37881" w:rsidRDefault="009114F9" w:rsidP="00274D13">
      <w:pPr>
        <w:rPr>
          <w:rFonts w:ascii="Palatino Linotype" w:hAnsi="Palatino Linotype"/>
        </w:rPr>
      </w:pPr>
    </w:p>
    <w:p w:rsidR="009114F9" w:rsidRPr="00C37881" w:rsidRDefault="009114F9" w:rsidP="00274D13">
      <w:pPr>
        <w:rPr>
          <w:rFonts w:ascii="Palatino Linotype" w:hAnsi="Palatino Linotype"/>
        </w:rPr>
      </w:pPr>
      <w:smartTag w:uri="urn:schemas-microsoft-com:office:smarttags" w:element="place">
        <w:smartTag w:uri="urn:schemas-microsoft-com:office:smarttags" w:element="PlaceName">
          <w:r w:rsidRPr="00C37881">
            <w:rPr>
              <w:rFonts w:ascii="Palatino Linotype" w:hAnsi="Palatino Linotype"/>
              <w:u w:val="single"/>
            </w:rPr>
            <w:t>Duke</w:t>
          </w:r>
        </w:smartTag>
        <w:r w:rsidRPr="00C37881">
          <w:rPr>
            <w:rFonts w:ascii="Palatino Linotype" w:hAnsi="Palatino Linotype"/>
            <w:u w:val="single"/>
          </w:rPr>
          <w:t xml:space="preserve"> </w:t>
        </w:r>
        <w:smartTag w:uri="urn:schemas-microsoft-com:office:smarttags" w:element="PlaceType">
          <w:r w:rsidRPr="00C37881">
            <w:rPr>
              <w:rFonts w:ascii="Palatino Linotype" w:hAnsi="Palatino Linotype"/>
              <w:u w:val="single"/>
            </w:rPr>
            <w:t>University</w:t>
          </w:r>
        </w:smartTag>
      </w:smartTag>
      <w:r w:rsidRPr="00C37881">
        <w:rPr>
          <w:rFonts w:ascii="Palatino Linotype" w:hAnsi="Palatino Linotype"/>
        </w:rPr>
        <w:t>:</w:t>
      </w:r>
      <w:r w:rsidRPr="00C37881">
        <w:rPr>
          <w:rFonts w:ascii="Palatino Linotype" w:hAnsi="Palatino Linotype"/>
        </w:rPr>
        <w:tab/>
        <w:t xml:space="preserve">Surgical Pathology Sign-Out (Head </w:t>
      </w:r>
      <w:r w:rsidR="00775F14" w:rsidRPr="00C37881">
        <w:rPr>
          <w:rFonts w:ascii="Palatino Linotype" w:hAnsi="Palatino Linotype"/>
        </w:rPr>
        <w:t>of Surgical Pathology</w:t>
      </w:r>
      <w:r w:rsidRPr="00C37881">
        <w:rPr>
          <w:rFonts w:ascii="Palatino Linotype" w:hAnsi="Palatino Linotype"/>
        </w:rPr>
        <w:t>)</w:t>
      </w:r>
    </w:p>
    <w:p w:rsidR="009114F9" w:rsidRPr="00C37881" w:rsidRDefault="009114F9" w:rsidP="00274D13">
      <w:pPr>
        <w:rPr>
          <w:rFonts w:ascii="Palatino Linotype" w:hAnsi="Palatino Linotype"/>
        </w:rPr>
      </w:pPr>
      <w:r w:rsidRPr="00C37881">
        <w:rPr>
          <w:rFonts w:ascii="Palatino Linotype" w:hAnsi="Palatino Linotype"/>
        </w:rPr>
        <w:tab/>
        <w:t>1992-1997</w:t>
      </w:r>
      <w:r w:rsidRPr="00C37881">
        <w:rPr>
          <w:rFonts w:ascii="Palatino Linotype" w:hAnsi="Palatino Linotype"/>
        </w:rPr>
        <w:tab/>
        <w:t>Fine-Needle Aspiration Service</w:t>
      </w:r>
    </w:p>
    <w:p w:rsidR="009114F9" w:rsidRDefault="009114F9" w:rsidP="00274D13">
      <w:pPr>
        <w:rPr>
          <w:rFonts w:ascii="Palatino Linotype" w:hAnsi="Palatino Linotype"/>
        </w:rPr>
      </w:pPr>
    </w:p>
    <w:p w:rsidR="00823B5C" w:rsidRPr="00C37881" w:rsidRDefault="00823B5C" w:rsidP="00274D13">
      <w:pPr>
        <w:rPr>
          <w:rFonts w:ascii="Palatino Linotype" w:hAnsi="Palatino Linotype"/>
        </w:rPr>
      </w:pPr>
    </w:p>
    <w:p w:rsidR="00274D13" w:rsidRPr="00C37881" w:rsidRDefault="00274D13" w:rsidP="00274D13">
      <w:pPr>
        <w:rPr>
          <w:rFonts w:ascii="Palatino Linotype" w:hAnsi="Palatino Linotype"/>
        </w:rPr>
      </w:pPr>
      <w:r w:rsidRPr="00C37881">
        <w:rPr>
          <w:rFonts w:ascii="Palatino Linotype" w:hAnsi="Palatino Linotype"/>
          <w:b/>
        </w:rPr>
        <w:t>Past Academic and Administrative Activities:</w:t>
      </w:r>
    </w:p>
    <w:p w:rsidR="00274D13" w:rsidRPr="00C37881" w:rsidRDefault="00274D13" w:rsidP="00274D13">
      <w:pPr>
        <w:rPr>
          <w:rFonts w:ascii="Palatino Linotype" w:hAnsi="Palatino Linotype"/>
        </w:rPr>
      </w:pPr>
      <w:r w:rsidRPr="00C37881">
        <w:rPr>
          <w:rFonts w:ascii="Palatino Linotype" w:hAnsi="Palatino Linotype"/>
          <w:u w:val="single"/>
        </w:rPr>
        <w:t>UCLA</w:t>
      </w:r>
      <w:r w:rsidRPr="00C37881">
        <w:rPr>
          <w:rFonts w:ascii="Palatino Linotype" w:hAnsi="Palatino Linotype"/>
        </w:rPr>
        <w:t>:</w:t>
      </w:r>
    </w:p>
    <w:p w:rsidR="00274D13" w:rsidRPr="00C37881" w:rsidRDefault="00274D13" w:rsidP="00274D13">
      <w:pPr>
        <w:rPr>
          <w:rFonts w:ascii="Palatino Linotype" w:hAnsi="Palatino Linotype"/>
        </w:rPr>
      </w:pPr>
      <w:r w:rsidRPr="00C37881">
        <w:rPr>
          <w:rFonts w:ascii="Palatino Linotype" w:hAnsi="Palatino Linotype"/>
        </w:rPr>
        <w:tab/>
        <w:t>Space Committee, 1983-1984</w:t>
      </w:r>
    </w:p>
    <w:p w:rsidR="00274D13" w:rsidRPr="00C37881" w:rsidRDefault="00274D13" w:rsidP="00274D13">
      <w:pPr>
        <w:rPr>
          <w:rFonts w:ascii="Palatino Linotype" w:hAnsi="Palatino Linotype"/>
        </w:rPr>
      </w:pPr>
      <w:r w:rsidRPr="00C37881">
        <w:rPr>
          <w:rFonts w:ascii="Palatino Linotype" w:hAnsi="Palatino Linotype"/>
        </w:rPr>
        <w:tab/>
        <w:t>Tissue Committee, 1983-1984</w:t>
      </w:r>
    </w:p>
    <w:p w:rsidR="00274D13" w:rsidRPr="00C37881" w:rsidRDefault="00274D13" w:rsidP="00274D13">
      <w:pPr>
        <w:rPr>
          <w:rFonts w:ascii="Palatino Linotype" w:hAnsi="Palatino Linotype"/>
        </w:rPr>
      </w:pPr>
      <w:r w:rsidRPr="00C37881">
        <w:rPr>
          <w:rFonts w:ascii="Palatino Linotype" w:hAnsi="Palatino Linotype"/>
        </w:rPr>
        <w:tab/>
        <w:t>Intern-Resident Committee, 1983-1990</w:t>
      </w:r>
    </w:p>
    <w:p w:rsidR="00BB53C4" w:rsidRPr="00C37881" w:rsidRDefault="00274D13">
      <w:pPr>
        <w:rPr>
          <w:rFonts w:ascii="Palatino Linotype" w:hAnsi="Palatino Linotype"/>
        </w:rPr>
      </w:pPr>
      <w:r w:rsidRPr="00C37881">
        <w:rPr>
          <w:rFonts w:ascii="Palatino Linotype" w:hAnsi="Palatino Linotype"/>
        </w:rPr>
        <w:tab/>
        <w:t>Bowyer Oncology Advisory Committee, 1984-1990</w:t>
      </w:r>
    </w:p>
    <w:sectPr w:rsidR="00BB53C4" w:rsidRPr="00C37881" w:rsidSect="00EC1CC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F3" w:rsidRDefault="00F648F3">
      <w:r>
        <w:separator/>
      </w:r>
    </w:p>
  </w:endnote>
  <w:endnote w:type="continuationSeparator" w:id="0">
    <w:p w:rsidR="00F648F3" w:rsidRDefault="00F6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F3" w:rsidRDefault="00F648F3" w:rsidP="00EB0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48F3" w:rsidRDefault="00F648F3" w:rsidP="00810A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F3" w:rsidRDefault="00F648F3" w:rsidP="00EB0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6569">
      <w:rPr>
        <w:rStyle w:val="PageNumber"/>
        <w:noProof/>
      </w:rPr>
      <w:t>21</w:t>
    </w:r>
    <w:r>
      <w:rPr>
        <w:rStyle w:val="PageNumber"/>
      </w:rPr>
      <w:fldChar w:fldCharType="end"/>
    </w:r>
  </w:p>
  <w:p w:rsidR="00F648F3" w:rsidRDefault="00F648F3" w:rsidP="00810A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F3" w:rsidRDefault="00F648F3">
      <w:r>
        <w:separator/>
      </w:r>
    </w:p>
  </w:footnote>
  <w:footnote w:type="continuationSeparator" w:id="0">
    <w:p w:rsidR="00F648F3" w:rsidRDefault="00F64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E28"/>
    <w:multiLevelType w:val="singleLevel"/>
    <w:tmpl w:val="F4D41502"/>
    <w:lvl w:ilvl="0">
      <w:start w:val="1"/>
      <w:numFmt w:val="decimal"/>
      <w:lvlText w:val="%1."/>
      <w:lvlJc w:val="left"/>
      <w:pPr>
        <w:tabs>
          <w:tab w:val="num" w:pos="720"/>
        </w:tabs>
        <w:ind w:left="720" w:hanging="720"/>
      </w:pPr>
      <w:rPr>
        <w:rFonts w:hint="default"/>
      </w:rPr>
    </w:lvl>
  </w:abstractNum>
  <w:abstractNum w:abstractNumId="1" w15:restartNumberingAfterBreak="0">
    <w:nsid w:val="05C3272B"/>
    <w:multiLevelType w:val="hybridMultilevel"/>
    <w:tmpl w:val="B888E1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F0C93"/>
    <w:multiLevelType w:val="hybridMultilevel"/>
    <w:tmpl w:val="1BEE0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C5C8E"/>
    <w:multiLevelType w:val="hybridMultilevel"/>
    <w:tmpl w:val="F79A9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85D07"/>
    <w:multiLevelType w:val="hybridMultilevel"/>
    <w:tmpl w:val="27ECE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0F2A62"/>
    <w:multiLevelType w:val="hybridMultilevel"/>
    <w:tmpl w:val="173A8E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6254E"/>
    <w:multiLevelType w:val="singleLevel"/>
    <w:tmpl w:val="9536B1B6"/>
    <w:lvl w:ilvl="0">
      <w:start w:val="11"/>
      <w:numFmt w:val="decimal"/>
      <w:lvlText w:val="%1."/>
      <w:lvlJc w:val="left"/>
      <w:pPr>
        <w:tabs>
          <w:tab w:val="num" w:pos="1800"/>
        </w:tabs>
        <w:ind w:left="1800" w:hanging="360"/>
      </w:pPr>
      <w:rPr>
        <w:rFonts w:hint="default"/>
      </w:rPr>
    </w:lvl>
  </w:abstractNum>
  <w:abstractNum w:abstractNumId="7" w15:restartNumberingAfterBreak="0">
    <w:nsid w:val="16E629E4"/>
    <w:multiLevelType w:val="hybridMultilevel"/>
    <w:tmpl w:val="6E7C2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05E09"/>
    <w:multiLevelType w:val="hybridMultilevel"/>
    <w:tmpl w:val="049A0534"/>
    <w:lvl w:ilvl="0" w:tplc="48E84FD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198B2AAE"/>
    <w:multiLevelType w:val="hybridMultilevel"/>
    <w:tmpl w:val="5874D85E"/>
    <w:lvl w:ilvl="0" w:tplc="0409000F">
      <w:start w:val="25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67575B"/>
    <w:multiLevelType w:val="singleLevel"/>
    <w:tmpl w:val="0D1E8246"/>
    <w:lvl w:ilvl="0">
      <w:start w:val="7"/>
      <w:numFmt w:val="decimal"/>
      <w:lvlText w:val="%1."/>
      <w:lvlJc w:val="left"/>
      <w:pPr>
        <w:tabs>
          <w:tab w:val="num" w:pos="720"/>
        </w:tabs>
        <w:ind w:left="720" w:hanging="720"/>
      </w:pPr>
      <w:rPr>
        <w:rFonts w:hint="default"/>
      </w:rPr>
    </w:lvl>
  </w:abstractNum>
  <w:abstractNum w:abstractNumId="11" w15:restartNumberingAfterBreak="0">
    <w:nsid w:val="25E32A6F"/>
    <w:multiLevelType w:val="hybridMultilevel"/>
    <w:tmpl w:val="54628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F26EBB"/>
    <w:multiLevelType w:val="hybridMultilevel"/>
    <w:tmpl w:val="6DE081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A3399"/>
    <w:multiLevelType w:val="hybridMultilevel"/>
    <w:tmpl w:val="E298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86364"/>
    <w:multiLevelType w:val="singleLevel"/>
    <w:tmpl w:val="14A2D1CA"/>
    <w:lvl w:ilvl="0">
      <w:start w:val="51"/>
      <w:numFmt w:val="decimal"/>
      <w:lvlText w:val="%1."/>
      <w:lvlJc w:val="left"/>
      <w:pPr>
        <w:tabs>
          <w:tab w:val="num" w:pos="2160"/>
        </w:tabs>
        <w:ind w:left="2160" w:hanging="720"/>
      </w:pPr>
      <w:rPr>
        <w:rFonts w:hint="default"/>
      </w:rPr>
    </w:lvl>
  </w:abstractNum>
  <w:abstractNum w:abstractNumId="15" w15:restartNumberingAfterBreak="0">
    <w:nsid w:val="38F96718"/>
    <w:multiLevelType w:val="hybridMultilevel"/>
    <w:tmpl w:val="98C2D664"/>
    <w:lvl w:ilvl="0" w:tplc="0409000F">
      <w:start w:val="25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A75A7A"/>
    <w:multiLevelType w:val="singleLevel"/>
    <w:tmpl w:val="96860DD0"/>
    <w:lvl w:ilvl="0">
      <w:start w:val="49"/>
      <w:numFmt w:val="decimal"/>
      <w:lvlText w:val="%1."/>
      <w:lvlJc w:val="left"/>
      <w:pPr>
        <w:tabs>
          <w:tab w:val="num" w:pos="2160"/>
        </w:tabs>
        <w:ind w:left="2160" w:hanging="720"/>
      </w:pPr>
      <w:rPr>
        <w:rFonts w:hint="default"/>
      </w:rPr>
    </w:lvl>
  </w:abstractNum>
  <w:abstractNum w:abstractNumId="17" w15:restartNumberingAfterBreak="0">
    <w:nsid w:val="455F7DC9"/>
    <w:multiLevelType w:val="hybridMultilevel"/>
    <w:tmpl w:val="5832D7AC"/>
    <w:lvl w:ilvl="0" w:tplc="E068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33351"/>
    <w:multiLevelType w:val="hybridMultilevel"/>
    <w:tmpl w:val="E6D4D5B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B0B58"/>
    <w:multiLevelType w:val="hybridMultilevel"/>
    <w:tmpl w:val="D44E2E20"/>
    <w:lvl w:ilvl="0" w:tplc="1BA01E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BC9315D"/>
    <w:multiLevelType w:val="singleLevel"/>
    <w:tmpl w:val="004A7B74"/>
    <w:lvl w:ilvl="0">
      <w:start w:val="2001"/>
      <w:numFmt w:val="decimal"/>
      <w:lvlText w:val="%1-"/>
      <w:lvlJc w:val="left"/>
      <w:pPr>
        <w:tabs>
          <w:tab w:val="num" w:pos="1440"/>
        </w:tabs>
        <w:ind w:left="1440" w:hanging="1440"/>
      </w:pPr>
      <w:rPr>
        <w:rFonts w:hint="default"/>
      </w:rPr>
    </w:lvl>
  </w:abstractNum>
  <w:abstractNum w:abstractNumId="21" w15:restartNumberingAfterBreak="0">
    <w:nsid w:val="4C2A1CE0"/>
    <w:multiLevelType w:val="hybridMultilevel"/>
    <w:tmpl w:val="D5920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15424A"/>
    <w:multiLevelType w:val="hybridMultilevel"/>
    <w:tmpl w:val="07AED782"/>
    <w:lvl w:ilvl="0" w:tplc="0409000F">
      <w:start w:val="25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E465D1"/>
    <w:multiLevelType w:val="singleLevel"/>
    <w:tmpl w:val="0B12EE6C"/>
    <w:lvl w:ilvl="0">
      <w:start w:val="116"/>
      <w:numFmt w:val="decimal"/>
      <w:lvlText w:val="%1."/>
      <w:lvlJc w:val="left"/>
      <w:pPr>
        <w:tabs>
          <w:tab w:val="num" w:pos="720"/>
        </w:tabs>
        <w:ind w:left="720" w:hanging="720"/>
      </w:pPr>
      <w:rPr>
        <w:rFonts w:hint="default"/>
      </w:rPr>
    </w:lvl>
  </w:abstractNum>
  <w:abstractNum w:abstractNumId="24" w15:restartNumberingAfterBreak="0">
    <w:nsid w:val="623B3AEE"/>
    <w:multiLevelType w:val="singleLevel"/>
    <w:tmpl w:val="028C2662"/>
    <w:lvl w:ilvl="0">
      <w:start w:val="6"/>
      <w:numFmt w:val="decimal"/>
      <w:lvlText w:val="%1."/>
      <w:lvlJc w:val="left"/>
      <w:pPr>
        <w:tabs>
          <w:tab w:val="num" w:pos="720"/>
        </w:tabs>
        <w:ind w:left="720" w:hanging="720"/>
      </w:pPr>
      <w:rPr>
        <w:rFonts w:hint="default"/>
      </w:rPr>
    </w:lvl>
  </w:abstractNum>
  <w:abstractNum w:abstractNumId="25" w15:restartNumberingAfterBreak="0">
    <w:nsid w:val="62B20E71"/>
    <w:multiLevelType w:val="hybridMultilevel"/>
    <w:tmpl w:val="7FF2DEF4"/>
    <w:lvl w:ilvl="0" w:tplc="FA7AD9C6">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70654D"/>
    <w:multiLevelType w:val="hybridMultilevel"/>
    <w:tmpl w:val="EB8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06557"/>
    <w:multiLevelType w:val="hybridMultilevel"/>
    <w:tmpl w:val="5C3CFCA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605F8"/>
    <w:multiLevelType w:val="singleLevel"/>
    <w:tmpl w:val="04090013"/>
    <w:lvl w:ilvl="0">
      <w:start w:val="2"/>
      <w:numFmt w:val="upperRoman"/>
      <w:lvlText w:val="%1."/>
      <w:lvlJc w:val="left"/>
      <w:pPr>
        <w:tabs>
          <w:tab w:val="num" w:pos="720"/>
        </w:tabs>
        <w:ind w:left="720" w:hanging="720"/>
      </w:pPr>
      <w:rPr>
        <w:rFonts w:hint="default"/>
      </w:rPr>
    </w:lvl>
  </w:abstractNum>
  <w:abstractNum w:abstractNumId="29" w15:restartNumberingAfterBreak="0">
    <w:nsid w:val="75D40702"/>
    <w:multiLevelType w:val="singleLevel"/>
    <w:tmpl w:val="5C16310E"/>
    <w:lvl w:ilvl="0">
      <w:start w:val="190"/>
      <w:numFmt w:val="decimal"/>
      <w:lvlText w:val="%1."/>
      <w:lvlJc w:val="left"/>
      <w:pPr>
        <w:tabs>
          <w:tab w:val="num" w:pos="720"/>
        </w:tabs>
        <w:ind w:left="720" w:hanging="720"/>
      </w:pPr>
      <w:rPr>
        <w:rFonts w:ascii="Palatino" w:hAnsi="Palatino" w:hint="default"/>
        <w:b w:val="0"/>
      </w:rPr>
    </w:lvl>
  </w:abstractNum>
  <w:num w:numId="1">
    <w:abstractNumId w:val="10"/>
  </w:num>
  <w:num w:numId="2">
    <w:abstractNumId w:val="6"/>
  </w:num>
  <w:num w:numId="3">
    <w:abstractNumId w:val="14"/>
  </w:num>
  <w:num w:numId="4">
    <w:abstractNumId w:val="16"/>
  </w:num>
  <w:num w:numId="5">
    <w:abstractNumId w:val="28"/>
  </w:num>
  <w:num w:numId="6">
    <w:abstractNumId w:val="23"/>
  </w:num>
  <w:num w:numId="7">
    <w:abstractNumId w:val="29"/>
  </w:num>
  <w:num w:numId="8">
    <w:abstractNumId w:val="20"/>
  </w:num>
  <w:num w:numId="9">
    <w:abstractNumId w:val="24"/>
  </w:num>
  <w:num w:numId="10">
    <w:abstractNumId w:val="0"/>
  </w:num>
  <w:num w:numId="11">
    <w:abstractNumId w:val="22"/>
  </w:num>
  <w:num w:numId="12">
    <w:abstractNumId w:val="9"/>
  </w:num>
  <w:num w:numId="13">
    <w:abstractNumId w:val="21"/>
  </w:num>
  <w:num w:numId="14">
    <w:abstractNumId w:val="8"/>
  </w:num>
  <w:num w:numId="15">
    <w:abstractNumId w:val="15"/>
  </w:num>
  <w:num w:numId="16">
    <w:abstractNumId w:val="4"/>
  </w:num>
  <w:num w:numId="17">
    <w:abstractNumId w:val="25"/>
  </w:num>
  <w:num w:numId="18">
    <w:abstractNumId w:val="3"/>
  </w:num>
  <w:num w:numId="19">
    <w:abstractNumId w:val="19"/>
  </w:num>
  <w:num w:numId="20">
    <w:abstractNumId w:val="2"/>
  </w:num>
  <w:num w:numId="21">
    <w:abstractNumId w:val="13"/>
  </w:num>
  <w:num w:numId="22">
    <w:abstractNumId w:val="11"/>
  </w:num>
  <w:num w:numId="23">
    <w:abstractNumId w:val="1"/>
  </w:num>
  <w:num w:numId="24">
    <w:abstractNumId w:val="12"/>
  </w:num>
  <w:num w:numId="25">
    <w:abstractNumId w:val="27"/>
  </w:num>
  <w:num w:numId="26">
    <w:abstractNumId w:val="5"/>
  </w:num>
  <w:num w:numId="27">
    <w:abstractNumId w:val="18"/>
  </w:num>
  <w:num w:numId="28">
    <w:abstractNumId w:val="17"/>
  </w:num>
  <w:num w:numId="29">
    <w:abstractNumId w:val="26"/>
  </w:num>
  <w:num w:numId="30">
    <w:abstractNumId w:val="7"/>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13"/>
    <w:rsid w:val="00000AD4"/>
    <w:rsid w:val="000018D9"/>
    <w:rsid w:val="000019C5"/>
    <w:rsid w:val="0000712D"/>
    <w:rsid w:val="00010E65"/>
    <w:rsid w:val="00014C7A"/>
    <w:rsid w:val="00021ECA"/>
    <w:rsid w:val="000241CF"/>
    <w:rsid w:val="00025C7B"/>
    <w:rsid w:val="0002661F"/>
    <w:rsid w:val="0003214F"/>
    <w:rsid w:val="00034D52"/>
    <w:rsid w:val="00034D72"/>
    <w:rsid w:val="00037493"/>
    <w:rsid w:val="0004444B"/>
    <w:rsid w:val="000476BD"/>
    <w:rsid w:val="000548C7"/>
    <w:rsid w:val="00061F77"/>
    <w:rsid w:val="00063143"/>
    <w:rsid w:val="00063575"/>
    <w:rsid w:val="00071C9D"/>
    <w:rsid w:val="00075C6F"/>
    <w:rsid w:val="000827DA"/>
    <w:rsid w:val="00091AD8"/>
    <w:rsid w:val="00093AFE"/>
    <w:rsid w:val="000A094D"/>
    <w:rsid w:val="000A0A67"/>
    <w:rsid w:val="000A3C84"/>
    <w:rsid w:val="000A532F"/>
    <w:rsid w:val="000A6569"/>
    <w:rsid w:val="000B3564"/>
    <w:rsid w:val="000C3DDA"/>
    <w:rsid w:val="000E3634"/>
    <w:rsid w:val="000E5322"/>
    <w:rsid w:val="000F1E03"/>
    <w:rsid w:val="000F4A0B"/>
    <w:rsid w:val="000F5204"/>
    <w:rsid w:val="000F79E7"/>
    <w:rsid w:val="001105BD"/>
    <w:rsid w:val="00121DB9"/>
    <w:rsid w:val="00122A5E"/>
    <w:rsid w:val="001237CA"/>
    <w:rsid w:val="001249E7"/>
    <w:rsid w:val="00127BC4"/>
    <w:rsid w:val="00135B7D"/>
    <w:rsid w:val="00141575"/>
    <w:rsid w:val="00142307"/>
    <w:rsid w:val="00143677"/>
    <w:rsid w:val="001468A9"/>
    <w:rsid w:val="00154DC1"/>
    <w:rsid w:val="001556E1"/>
    <w:rsid w:val="00156C93"/>
    <w:rsid w:val="00171765"/>
    <w:rsid w:val="00174A07"/>
    <w:rsid w:val="0017533D"/>
    <w:rsid w:val="00175AB6"/>
    <w:rsid w:val="00185966"/>
    <w:rsid w:val="0018684B"/>
    <w:rsid w:val="00192878"/>
    <w:rsid w:val="00193627"/>
    <w:rsid w:val="00193CCD"/>
    <w:rsid w:val="0019526B"/>
    <w:rsid w:val="001A1017"/>
    <w:rsid w:val="001A4CA2"/>
    <w:rsid w:val="001A7184"/>
    <w:rsid w:val="001B02C7"/>
    <w:rsid w:val="001B2A80"/>
    <w:rsid w:val="001B3780"/>
    <w:rsid w:val="001B54E5"/>
    <w:rsid w:val="001B6CDB"/>
    <w:rsid w:val="001C0C49"/>
    <w:rsid w:val="001C382E"/>
    <w:rsid w:val="001C3A5D"/>
    <w:rsid w:val="001D0661"/>
    <w:rsid w:val="001D0D23"/>
    <w:rsid w:val="001D15AE"/>
    <w:rsid w:val="001D2046"/>
    <w:rsid w:val="001D20A1"/>
    <w:rsid w:val="001D31C0"/>
    <w:rsid w:val="001D33A6"/>
    <w:rsid w:val="001D4CB5"/>
    <w:rsid w:val="001D5DBF"/>
    <w:rsid w:val="001E2C6B"/>
    <w:rsid w:val="001E3546"/>
    <w:rsid w:val="001E4B5B"/>
    <w:rsid w:val="001E4DED"/>
    <w:rsid w:val="001E5025"/>
    <w:rsid w:val="001E5D5B"/>
    <w:rsid w:val="001E5ED3"/>
    <w:rsid w:val="001F041B"/>
    <w:rsid w:val="001F3469"/>
    <w:rsid w:val="002027BE"/>
    <w:rsid w:val="00202EE6"/>
    <w:rsid w:val="00207C84"/>
    <w:rsid w:val="0021388B"/>
    <w:rsid w:val="00214CEE"/>
    <w:rsid w:val="00215BA4"/>
    <w:rsid w:val="00217FA7"/>
    <w:rsid w:val="002245A4"/>
    <w:rsid w:val="00224DAE"/>
    <w:rsid w:val="002277D4"/>
    <w:rsid w:val="00241CA4"/>
    <w:rsid w:val="00244FD6"/>
    <w:rsid w:val="002455EF"/>
    <w:rsid w:val="00252943"/>
    <w:rsid w:val="00256E85"/>
    <w:rsid w:val="00261D73"/>
    <w:rsid w:val="00264125"/>
    <w:rsid w:val="00270335"/>
    <w:rsid w:val="00274D13"/>
    <w:rsid w:val="00277D6F"/>
    <w:rsid w:val="002854F6"/>
    <w:rsid w:val="00285DF5"/>
    <w:rsid w:val="00290431"/>
    <w:rsid w:val="00295F98"/>
    <w:rsid w:val="00297ADE"/>
    <w:rsid w:val="002A54F8"/>
    <w:rsid w:val="002A6807"/>
    <w:rsid w:val="002B0D97"/>
    <w:rsid w:val="002B19BB"/>
    <w:rsid w:val="002B69CA"/>
    <w:rsid w:val="002B6F73"/>
    <w:rsid w:val="002D6723"/>
    <w:rsid w:val="002E2040"/>
    <w:rsid w:val="002E6000"/>
    <w:rsid w:val="002E7C45"/>
    <w:rsid w:val="002F2BDA"/>
    <w:rsid w:val="002F3566"/>
    <w:rsid w:val="002F643F"/>
    <w:rsid w:val="00304BE8"/>
    <w:rsid w:val="00305D4C"/>
    <w:rsid w:val="00307CE7"/>
    <w:rsid w:val="00315786"/>
    <w:rsid w:val="003237E5"/>
    <w:rsid w:val="00325104"/>
    <w:rsid w:val="00331DFD"/>
    <w:rsid w:val="00333BE6"/>
    <w:rsid w:val="00337C65"/>
    <w:rsid w:val="00340114"/>
    <w:rsid w:val="00341DF0"/>
    <w:rsid w:val="00346C58"/>
    <w:rsid w:val="00347D21"/>
    <w:rsid w:val="00350491"/>
    <w:rsid w:val="00350D3C"/>
    <w:rsid w:val="00352F45"/>
    <w:rsid w:val="003533FE"/>
    <w:rsid w:val="00353D91"/>
    <w:rsid w:val="003600E3"/>
    <w:rsid w:val="00371889"/>
    <w:rsid w:val="00372CD8"/>
    <w:rsid w:val="0037529A"/>
    <w:rsid w:val="00380024"/>
    <w:rsid w:val="0038407A"/>
    <w:rsid w:val="0038475C"/>
    <w:rsid w:val="00384779"/>
    <w:rsid w:val="0038515B"/>
    <w:rsid w:val="00390BCC"/>
    <w:rsid w:val="003A438B"/>
    <w:rsid w:val="003A650A"/>
    <w:rsid w:val="003B73A4"/>
    <w:rsid w:val="003C588D"/>
    <w:rsid w:val="003C6108"/>
    <w:rsid w:val="003D33F9"/>
    <w:rsid w:val="003D38FC"/>
    <w:rsid w:val="003D5CF0"/>
    <w:rsid w:val="003D77C9"/>
    <w:rsid w:val="003E1213"/>
    <w:rsid w:val="003E142A"/>
    <w:rsid w:val="003E2CF1"/>
    <w:rsid w:val="003E72B0"/>
    <w:rsid w:val="003F0356"/>
    <w:rsid w:val="003F3221"/>
    <w:rsid w:val="003F51FA"/>
    <w:rsid w:val="00405B96"/>
    <w:rsid w:val="00407EB3"/>
    <w:rsid w:val="0041616D"/>
    <w:rsid w:val="004203B5"/>
    <w:rsid w:val="00421BF8"/>
    <w:rsid w:val="00423740"/>
    <w:rsid w:val="00424430"/>
    <w:rsid w:val="0043189C"/>
    <w:rsid w:val="00441230"/>
    <w:rsid w:val="004470A2"/>
    <w:rsid w:val="0045352A"/>
    <w:rsid w:val="00455601"/>
    <w:rsid w:val="00455F5E"/>
    <w:rsid w:val="00457457"/>
    <w:rsid w:val="004663A4"/>
    <w:rsid w:val="00472296"/>
    <w:rsid w:val="00472930"/>
    <w:rsid w:val="00473AE0"/>
    <w:rsid w:val="00473EB7"/>
    <w:rsid w:val="004741CE"/>
    <w:rsid w:val="00476A20"/>
    <w:rsid w:val="00483B55"/>
    <w:rsid w:val="00492BF1"/>
    <w:rsid w:val="004940B2"/>
    <w:rsid w:val="004A24B9"/>
    <w:rsid w:val="004A2796"/>
    <w:rsid w:val="004A76A7"/>
    <w:rsid w:val="004B4EF8"/>
    <w:rsid w:val="004B5265"/>
    <w:rsid w:val="004B721E"/>
    <w:rsid w:val="004C1CA8"/>
    <w:rsid w:val="004D04F6"/>
    <w:rsid w:val="004D36F3"/>
    <w:rsid w:val="004D37DC"/>
    <w:rsid w:val="004E3EF3"/>
    <w:rsid w:val="004E7F84"/>
    <w:rsid w:val="004F014E"/>
    <w:rsid w:val="004F261B"/>
    <w:rsid w:val="004F4C06"/>
    <w:rsid w:val="00500BD9"/>
    <w:rsid w:val="00501DEC"/>
    <w:rsid w:val="00504C06"/>
    <w:rsid w:val="00507FCF"/>
    <w:rsid w:val="00517016"/>
    <w:rsid w:val="00520971"/>
    <w:rsid w:val="00520A87"/>
    <w:rsid w:val="005213D6"/>
    <w:rsid w:val="005220D4"/>
    <w:rsid w:val="005248DB"/>
    <w:rsid w:val="00530760"/>
    <w:rsid w:val="00543453"/>
    <w:rsid w:val="00545086"/>
    <w:rsid w:val="0054534D"/>
    <w:rsid w:val="005458A6"/>
    <w:rsid w:val="00567F2B"/>
    <w:rsid w:val="005721E7"/>
    <w:rsid w:val="005772F4"/>
    <w:rsid w:val="005819CA"/>
    <w:rsid w:val="00581A91"/>
    <w:rsid w:val="00584C1B"/>
    <w:rsid w:val="00584F1A"/>
    <w:rsid w:val="005951E5"/>
    <w:rsid w:val="00595A67"/>
    <w:rsid w:val="005A69F7"/>
    <w:rsid w:val="005B0EC2"/>
    <w:rsid w:val="005B5F4F"/>
    <w:rsid w:val="005C4C38"/>
    <w:rsid w:val="005D6CDC"/>
    <w:rsid w:val="005E24DF"/>
    <w:rsid w:val="005E497F"/>
    <w:rsid w:val="005E6051"/>
    <w:rsid w:val="005E786B"/>
    <w:rsid w:val="005F0A73"/>
    <w:rsid w:val="0060110D"/>
    <w:rsid w:val="00602132"/>
    <w:rsid w:val="006049DA"/>
    <w:rsid w:val="00612751"/>
    <w:rsid w:val="0061302B"/>
    <w:rsid w:val="00616D34"/>
    <w:rsid w:val="00617919"/>
    <w:rsid w:val="00620F4C"/>
    <w:rsid w:val="006269FC"/>
    <w:rsid w:val="00627509"/>
    <w:rsid w:val="006279F8"/>
    <w:rsid w:val="0063092F"/>
    <w:rsid w:val="00637258"/>
    <w:rsid w:val="00643C9E"/>
    <w:rsid w:val="00644514"/>
    <w:rsid w:val="00644D38"/>
    <w:rsid w:val="0065422F"/>
    <w:rsid w:val="006554F3"/>
    <w:rsid w:val="006574A7"/>
    <w:rsid w:val="006616B2"/>
    <w:rsid w:val="00663B2D"/>
    <w:rsid w:val="006641F6"/>
    <w:rsid w:val="00664319"/>
    <w:rsid w:val="0066647B"/>
    <w:rsid w:val="00670F58"/>
    <w:rsid w:val="00671A25"/>
    <w:rsid w:val="006749CC"/>
    <w:rsid w:val="006835FD"/>
    <w:rsid w:val="006841CE"/>
    <w:rsid w:val="00690247"/>
    <w:rsid w:val="0069075C"/>
    <w:rsid w:val="00690C93"/>
    <w:rsid w:val="00693859"/>
    <w:rsid w:val="00693F97"/>
    <w:rsid w:val="00696341"/>
    <w:rsid w:val="006A03F0"/>
    <w:rsid w:val="006A1857"/>
    <w:rsid w:val="006A4363"/>
    <w:rsid w:val="006A452D"/>
    <w:rsid w:val="006A5EBF"/>
    <w:rsid w:val="006B22C5"/>
    <w:rsid w:val="006B4DD3"/>
    <w:rsid w:val="006C6848"/>
    <w:rsid w:val="006D0B7E"/>
    <w:rsid w:val="006D3B24"/>
    <w:rsid w:val="006D52D4"/>
    <w:rsid w:val="006D59BB"/>
    <w:rsid w:val="006D613D"/>
    <w:rsid w:val="006D673A"/>
    <w:rsid w:val="006E01D5"/>
    <w:rsid w:val="006E2F7F"/>
    <w:rsid w:val="006E3385"/>
    <w:rsid w:val="006E4ECD"/>
    <w:rsid w:val="006E519D"/>
    <w:rsid w:val="006E51FF"/>
    <w:rsid w:val="006F0E03"/>
    <w:rsid w:val="006F492C"/>
    <w:rsid w:val="006F4FA2"/>
    <w:rsid w:val="006F72C4"/>
    <w:rsid w:val="00706144"/>
    <w:rsid w:val="00706C4B"/>
    <w:rsid w:val="00707729"/>
    <w:rsid w:val="0071098B"/>
    <w:rsid w:val="00711941"/>
    <w:rsid w:val="00712329"/>
    <w:rsid w:val="00721B1D"/>
    <w:rsid w:val="00723AF5"/>
    <w:rsid w:val="007319B0"/>
    <w:rsid w:val="00731C0F"/>
    <w:rsid w:val="007346EE"/>
    <w:rsid w:val="00735BF0"/>
    <w:rsid w:val="00743306"/>
    <w:rsid w:val="00743FA6"/>
    <w:rsid w:val="00752A0A"/>
    <w:rsid w:val="007536E5"/>
    <w:rsid w:val="00754A6F"/>
    <w:rsid w:val="00755238"/>
    <w:rsid w:val="00764804"/>
    <w:rsid w:val="00766B20"/>
    <w:rsid w:val="007671BD"/>
    <w:rsid w:val="00774C1F"/>
    <w:rsid w:val="00775F14"/>
    <w:rsid w:val="00783DEA"/>
    <w:rsid w:val="00784F11"/>
    <w:rsid w:val="007866DA"/>
    <w:rsid w:val="0079058C"/>
    <w:rsid w:val="00790BC0"/>
    <w:rsid w:val="00791538"/>
    <w:rsid w:val="00792362"/>
    <w:rsid w:val="00793582"/>
    <w:rsid w:val="00794C68"/>
    <w:rsid w:val="007A5A91"/>
    <w:rsid w:val="007A7A32"/>
    <w:rsid w:val="007B0A8A"/>
    <w:rsid w:val="007B1BFE"/>
    <w:rsid w:val="007B2F7C"/>
    <w:rsid w:val="007C0C1D"/>
    <w:rsid w:val="007C355F"/>
    <w:rsid w:val="007C47D4"/>
    <w:rsid w:val="007C76FD"/>
    <w:rsid w:val="007D329B"/>
    <w:rsid w:val="007E066D"/>
    <w:rsid w:val="007E207E"/>
    <w:rsid w:val="007E22A3"/>
    <w:rsid w:val="007E2377"/>
    <w:rsid w:val="007E44FF"/>
    <w:rsid w:val="007E5444"/>
    <w:rsid w:val="007E664B"/>
    <w:rsid w:val="007F1561"/>
    <w:rsid w:val="007F5D7A"/>
    <w:rsid w:val="007F6ACA"/>
    <w:rsid w:val="008019D0"/>
    <w:rsid w:val="00801EA6"/>
    <w:rsid w:val="008041E0"/>
    <w:rsid w:val="00805944"/>
    <w:rsid w:val="00805DDF"/>
    <w:rsid w:val="0081026A"/>
    <w:rsid w:val="00810AB2"/>
    <w:rsid w:val="008121BE"/>
    <w:rsid w:val="00822466"/>
    <w:rsid w:val="00823B5C"/>
    <w:rsid w:val="00823F76"/>
    <w:rsid w:val="00825783"/>
    <w:rsid w:val="008327C1"/>
    <w:rsid w:val="0083327C"/>
    <w:rsid w:val="00833AAC"/>
    <w:rsid w:val="00834A12"/>
    <w:rsid w:val="00837102"/>
    <w:rsid w:val="00840ED5"/>
    <w:rsid w:val="00852356"/>
    <w:rsid w:val="00855159"/>
    <w:rsid w:val="008551D0"/>
    <w:rsid w:val="00856C6D"/>
    <w:rsid w:val="00857FA9"/>
    <w:rsid w:val="00864DE4"/>
    <w:rsid w:val="00865070"/>
    <w:rsid w:val="0087009E"/>
    <w:rsid w:val="00870F23"/>
    <w:rsid w:val="00872952"/>
    <w:rsid w:val="00872E69"/>
    <w:rsid w:val="00873750"/>
    <w:rsid w:val="00875924"/>
    <w:rsid w:val="0089028F"/>
    <w:rsid w:val="00894865"/>
    <w:rsid w:val="0089581D"/>
    <w:rsid w:val="00896954"/>
    <w:rsid w:val="00897836"/>
    <w:rsid w:val="008A0553"/>
    <w:rsid w:val="008A3A49"/>
    <w:rsid w:val="008B1282"/>
    <w:rsid w:val="008B1F44"/>
    <w:rsid w:val="008B2178"/>
    <w:rsid w:val="008B2FBE"/>
    <w:rsid w:val="008B35DB"/>
    <w:rsid w:val="008C2BD0"/>
    <w:rsid w:val="008C386C"/>
    <w:rsid w:val="008D0E08"/>
    <w:rsid w:val="008D1709"/>
    <w:rsid w:val="008D1895"/>
    <w:rsid w:val="008D6A80"/>
    <w:rsid w:val="008E0CD8"/>
    <w:rsid w:val="008E0DEF"/>
    <w:rsid w:val="008E7D6A"/>
    <w:rsid w:val="008F4966"/>
    <w:rsid w:val="008F73C1"/>
    <w:rsid w:val="0090117F"/>
    <w:rsid w:val="00902811"/>
    <w:rsid w:val="009114F9"/>
    <w:rsid w:val="00915AB8"/>
    <w:rsid w:val="00916201"/>
    <w:rsid w:val="0092240E"/>
    <w:rsid w:val="0092503F"/>
    <w:rsid w:val="00925126"/>
    <w:rsid w:val="00930E89"/>
    <w:rsid w:val="00931181"/>
    <w:rsid w:val="00931D19"/>
    <w:rsid w:val="00932DAB"/>
    <w:rsid w:val="00942305"/>
    <w:rsid w:val="00947A77"/>
    <w:rsid w:val="00950C06"/>
    <w:rsid w:val="00951A3B"/>
    <w:rsid w:val="00953EAD"/>
    <w:rsid w:val="00955683"/>
    <w:rsid w:val="00970DC7"/>
    <w:rsid w:val="00971B3D"/>
    <w:rsid w:val="00976A19"/>
    <w:rsid w:val="00981B1F"/>
    <w:rsid w:val="00983A21"/>
    <w:rsid w:val="00983E1D"/>
    <w:rsid w:val="00984852"/>
    <w:rsid w:val="00984FF7"/>
    <w:rsid w:val="00990A66"/>
    <w:rsid w:val="00991FB0"/>
    <w:rsid w:val="00994FEB"/>
    <w:rsid w:val="00997222"/>
    <w:rsid w:val="009A08A0"/>
    <w:rsid w:val="009A10D0"/>
    <w:rsid w:val="009B4D53"/>
    <w:rsid w:val="009B74CB"/>
    <w:rsid w:val="009C019B"/>
    <w:rsid w:val="009C4EE4"/>
    <w:rsid w:val="009D1C94"/>
    <w:rsid w:val="009D2FBB"/>
    <w:rsid w:val="009D36F5"/>
    <w:rsid w:val="009D3D0F"/>
    <w:rsid w:val="009D5600"/>
    <w:rsid w:val="009E0871"/>
    <w:rsid w:val="009E7AE0"/>
    <w:rsid w:val="009F3FAA"/>
    <w:rsid w:val="009F4DF3"/>
    <w:rsid w:val="009F554F"/>
    <w:rsid w:val="00A05AB9"/>
    <w:rsid w:val="00A07527"/>
    <w:rsid w:val="00A1344B"/>
    <w:rsid w:val="00A15DEF"/>
    <w:rsid w:val="00A17E14"/>
    <w:rsid w:val="00A228AE"/>
    <w:rsid w:val="00A229D9"/>
    <w:rsid w:val="00A22D68"/>
    <w:rsid w:val="00A26E54"/>
    <w:rsid w:val="00A27623"/>
    <w:rsid w:val="00A305A9"/>
    <w:rsid w:val="00A31F9C"/>
    <w:rsid w:val="00A33C95"/>
    <w:rsid w:val="00A4143B"/>
    <w:rsid w:val="00A434A9"/>
    <w:rsid w:val="00A5050A"/>
    <w:rsid w:val="00A50C7B"/>
    <w:rsid w:val="00A51E69"/>
    <w:rsid w:val="00A5440E"/>
    <w:rsid w:val="00A567C1"/>
    <w:rsid w:val="00A57B25"/>
    <w:rsid w:val="00A62565"/>
    <w:rsid w:val="00A67D70"/>
    <w:rsid w:val="00A7137B"/>
    <w:rsid w:val="00A7309C"/>
    <w:rsid w:val="00A747CB"/>
    <w:rsid w:val="00A77916"/>
    <w:rsid w:val="00A824B2"/>
    <w:rsid w:val="00A844BF"/>
    <w:rsid w:val="00A91701"/>
    <w:rsid w:val="00AA113C"/>
    <w:rsid w:val="00AA22C0"/>
    <w:rsid w:val="00AA37B1"/>
    <w:rsid w:val="00AA4C01"/>
    <w:rsid w:val="00AA6EB7"/>
    <w:rsid w:val="00AB5196"/>
    <w:rsid w:val="00AB78C2"/>
    <w:rsid w:val="00AB7C24"/>
    <w:rsid w:val="00AC6155"/>
    <w:rsid w:val="00AD4781"/>
    <w:rsid w:val="00AD6D9B"/>
    <w:rsid w:val="00AE29CC"/>
    <w:rsid w:val="00AF2FF4"/>
    <w:rsid w:val="00AF5438"/>
    <w:rsid w:val="00AF7A60"/>
    <w:rsid w:val="00B07E36"/>
    <w:rsid w:val="00B10F84"/>
    <w:rsid w:val="00B134F7"/>
    <w:rsid w:val="00B16BDE"/>
    <w:rsid w:val="00B21A8A"/>
    <w:rsid w:val="00B25F47"/>
    <w:rsid w:val="00B279FA"/>
    <w:rsid w:val="00B30BCD"/>
    <w:rsid w:val="00B36594"/>
    <w:rsid w:val="00B438CB"/>
    <w:rsid w:val="00B44D8E"/>
    <w:rsid w:val="00B5040B"/>
    <w:rsid w:val="00B51CB4"/>
    <w:rsid w:val="00B54557"/>
    <w:rsid w:val="00B54B5D"/>
    <w:rsid w:val="00B5683A"/>
    <w:rsid w:val="00B63B4E"/>
    <w:rsid w:val="00B71BAB"/>
    <w:rsid w:val="00B74D17"/>
    <w:rsid w:val="00B75D46"/>
    <w:rsid w:val="00B80685"/>
    <w:rsid w:val="00B8124C"/>
    <w:rsid w:val="00B85AC2"/>
    <w:rsid w:val="00B90854"/>
    <w:rsid w:val="00B91D72"/>
    <w:rsid w:val="00BA5C33"/>
    <w:rsid w:val="00BA6386"/>
    <w:rsid w:val="00BA736D"/>
    <w:rsid w:val="00BA7AFB"/>
    <w:rsid w:val="00BB52BE"/>
    <w:rsid w:val="00BB53C4"/>
    <w:rsid w:val="00BC09A4"/>
    <w:rsid w:val="00BC1647"/>
    <w:rsid w:val="00BC29FB"/>
    <w:rsid w:val="00BD0AB1"/>
    <w:rsid w:val="00BD107A"/>
    <w:rsid w:val="00BD1DA1"/>
    <w:rsid w:val="00BD263C"/>
    <w:rsid w:val="00BE292B"/>
    <w:rsid w:val="00BF4BA7"/>
    <w:rsid w:val="00BF5217"/>
    <w:rsid w:val="00C0129D"/>
    <w:rsid w:val="00C02EA3"/>
    <w:rsid w:val="00C04A94"/>
    <w:rsid w:val="00C070CE"/>
    <w:rsid w:val="00C12CC7"/>
    <w:rsid w:val="00C1450D"/>
    <w:rsid w:val="00C14538"/>
    <w:rsid w:val="00C17292"/>
    <w:rsid w:val="00C2115C"/>
    <w:rsid w:val="00C2373A"/>
    <w:rsid w:val="00C25024"/>
    <w:rsid w:val="00C256AF"/>
    <w:rsid w:val="00C276C8"/>
    <w:rsid w:val="00C30A51"/>
    <w:rsid w:val="00C314BC"/>
    <w:rsid w:val="00C3359B"/>
    <w:rsid w:val="00C37881"/>
    <w:rsid w:val="00C42693"/>
    <w:rsid w:val="00C474F1"/>
    <w:rsid w:val="00C53D6C"/>
    <w:rsid w:val="00C54D11"/>
    <w:rsid w:val="00C550DF"/>
    <w:rsid w:val="00C55933"/>
    <w:rsid w:val="00C563C3"/>
    <w:rsid w:val="00C6107B"/>
    <w:rsid w:val="00C6384B"/>
    <w:rsid w:val="00C73188"/>
    <w:rsid w:val="00C74A90"/>
    <w:rsid w:val="00C7635A"/>
    <w:rsid w:val="00C76589"/>
    <w:rsid w:val="00C86B71"/>
    <w:rsid w:val="00C87156"/>
    <w:rsid w:val="00C91547"/>
    <w:rsid w:val="00C92D8F"/>
    <w:rsid w:val="00C9412A"/>
    <w:rsid w:val="00C964B9"/>
    <w:rsid w:val="00C96911"/>
    <w:rsid w:val="00CA546B"/>
    <w:rsid w:val="00CB03CA"/>
    <w:rsid w:val="00CB1230"/>
    <w:rsid w:val="00CB12B2"/>
    <w:rsid w:val="00CB28E9"/>
    <w:rsid w:val="00CB4A94"/>
    <w:rsid w:val="00CC1867"/>
    <w:rsid w:val="00CC3E91"/>
    <w:rsid w:val="00CC7650"/>
    <w:rsid w:val="00CD1997"/>
    <w:rsid w:val="00CD1EB2"/>
    <w:rsid w:val="00CD35FF"/>
    <w:rsid w:val="00CD4132"/>
    <w:rsid w:val="00CE63CE"/>
    <w:rsid w:val="00CF31EF"/>
    <w:rsid w:val="00CF4326"/>
    <w:rsid w:val="00CF7C23"/>
    <w:rsid w:val="00D02CF8"/>
    <w:rsid w:val="00D033C6"/>
    <w:rsid w:val="00D115A1"/>
    <w:rsid w:val="00D1282A"/>
    <w:rsid w:val="00D13A44"/>
    <w:rsid w:val="00D16BDB"/>
    <w:rsid w:val="00D24580"/>
    <w:rsid w:val="00D26445"/>
    <w:rsid w:val="00D3623B"/>
    <w:rsid w:val="00D42326"/>
    <w:rsid w:val="00D4579D"/>
    <w:rsid w:val="00D46254"/>
    <w:rsid w:val="00D56C0F"/>
    <w:rsid w:val="00D6230E"/>
    <w:rsid w:val="00D647BA"/>
    <w:rsid w:val="00D65270"/>
    <w:rsid w:val="00D65525"/>
    <w:rsid w:val="00D67632"/>
    <w:rsid w:val="00D67D8B"/>
    <w:rsid w:val="00D71A85"/>
    <w:rsid w:val="00D80527"/>
    <w:rsid w:val="00D82001"/>
    <w:rsid w:val="00D844FB"/>
    <w:rsid w:val="00D91109"/>
    <w:rsid w:val="00D95116"/>
    <w:rsid w:val="00DA220F"/>
    <w:rsid w:val="00DB39E8"/>
    <w:rsid w:val="00DB3EB4"/>
    <w:rsid w:val="00DB6218"/>
    <w:rsid w:val="00DB7432"/>
    <w:rsid w:val="00DC7A02"/>
    <w:rsid w:val="00DD2178"/>
    <w:rsid w:val="00DD2589"/>
    <w:rsid w:val="00DD5132"/>
    <w:rsid w:val="00DE4CC8"/>
    <w:rsid w:val="00DE60C1"/>
    <w:rsid w:val="00DF6446"/>
    <w:rsid w:val="00E029E4"/>
    <w:rsid w:val="00E04796"/>
    <w:rsid w:val="00E10929"/>
    <w:rsid w:val="00E12F78"/>
    <w:rsid w:val="00E13C45"/>
    <w:rsid w:val="00E13E95"/>
    <w:rsid w:val="00E21C39"/>
    <w:rsid w:val="00E25F3D"/>
    <w:rsid w:val="00E27ECE"/>
    <w:rsid w:val="00E27F25"/>
    <w:rsid w:val="00E33C25"/>
    <w:rsid w:val="00E35F63"/>
    <w:rsid w:val="00E375BD"/>
    <w:rsid w:val="00E40AC5"/>
    <w:rsid w:val="00E41279"/>
    <w:rsid w:val="00E4179E"/>
    <w:rsid w:val="00E43D12"/>
    <w:rsid w:val="00E46985"/>
    <w:rsid w:val="00E46CAD"/>
    <w:rsid w:val="00E47A27"/>
    <w:rsid w:val="00E50E2A"/>
    <w:rsid w:val="00E526BC"/>
    <w:rsid w:val="00E62779"/>
    <w:rsid w:val="00E62928"/>
    <w:rsid w:val="00E62DD8"/>
    <w:rsid w:val="00E62F0B"/>
    <w:rsid w:val="00E67D2A"/>
    <w:rsid w:val="00E71B98"/>
    <w:rsid w:val="00E75D13"/>
    <w:rsid w:val="00E76933"/>
    <w:rsid w:val="00E77AA1"/>
    <w:rsid w:val="00E863B2"/>
    <w:rsid w:val="00E95D48"/>
    <w:rsid w:val="00EA209A"/>
    <w:rsid w:val="00EA228B"/>
    <w:rsid w:val="00EB0521"/>
    <w:rsid w:val="00EB0BEF"/>
    <w:rsid w:val="00EC11F6"/>
    <w:rsid w:val="00EC1CCB"/>
    <w:rsid w:val="00EC2ADA"/>
    <w:rsid w:val="00EC6FE9"/>
    <w:rsid w:val="00ED0421"/>
    <w:rsid w:val="00ED0CF1"/>
    <w:rsid w:val="00ED64B6"/>
    <w:rsid w:val="00ED77E3"/>
    <w:rsid w:val="00EE224D"/>
    <w:rsid w:val="00EE731A"/>
    <w:rsid w:val="00EF211B"/>
    <w:rsid w:val="00EF34A2"/>
    <w:rsid w:val="00EF60A0"/>
    <w:rsid w:val="00F0097B"/>
    <w:rsid w:val="00F01D82"/>
    <w:rsid w:val="00F05D80"/>
    <w:rsid w:val="00F076D7"/>
    <w:rsid w:val="00F07CE3"/>
    <w:rsid w:val="00F07FBB"/>
    <w:rsid w:val="00F10249"/>
    <w:rsid w:val="00F1266D"/>
    <w:rsid w:val="00F21385"/>
    <w:rsid w:val="00F24AC7"/>
    <w:rsid w:val="00F3122C"/>
    <w:rsid w:val="00F361CD"/>
    <w:rsid w:val="00F40276"/>
    <w:rsid w:val="00F41E05"/>
    <w:rsid w:val="00F446BF"/>
    <w:rsid w:val="00F51C6A"/>
    <w:rsid w:val="00F5207D"/>
    <w:rsid w:val="00F530BA"/>
    <w:rsid w:val="00F534F7"/>
    <w:rsid w:val="00F54B33"/>
    <w:rsid w:val="00F56A38"/>
    <w:rsid w:val="00F648F3"/>
    <w:rsid w:val="00F74227"/>
    <w:rsid w:val="00F74992"/>
    <w:rsid w:val="00F75B5E"/>
    <w:rsid w:val="00F80108"/>
    <w:rsid w:val="00F82F8F"/>
    <w:rsid w:val="00F843DB"/>
    <w:rsid w:val="00F871C0"/>
    <w:rsid w:val="00F879D1"/>
    <w:rsid w:val="00F92E93"/>
    <w:rsid w:val="00F9441A"/>
    <w:rsid w:val="00F973C0"/>
    <w:rsid w:val="00FA39AE"/>
    <w:rsid w:val="00FA3DA6"/>
    <w:rsid w:val="00FB10B1"/>
    <w:rsid w:val="00FC0C6A"/>
    <w:rsid w:val="00FD32A3"/>
    <w:rsid w:val="00FD7E47"/>
    <w:rsid w:val="00FE022B"/>
    <w:rsid w:val="00FE284A"/>
    <w:rsid w:val="00FE46A3"/>
    <w:rsid w:val="00FE58A6"/>
    <w:rsid w:val="00FF1FC5"/>
    <w:rsid w:val="00FF657C"/>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5564AC6"/>
  <w15:docId w15:val="{80438E14-4772-40EB-A8CF-B62D4D3A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D13"/>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4D13"/>
    <w:pPr>
      <w:tabs>
        <w:tab w:val="center" w:pos="4320"/>
        <w:tab w:val="right" w:pos="8640"/>
      </w:tabs>
    </w:pPr>
  </w:style>
  <w:style w:type="paragraph" w:styleId="BodyTextIndent">
    <w:name w:val="Body Text Indent"/>
    <w:basedOn w:val="Normal"/>
    <w:rsid w:val="00274D13"/>
    <w:pPr>
      <w:ind w:left="720" w:hanging="720"/>
    </w:pPr>
    <w:rPr>
      <w:rFonts w:ascii="Times" w:hAnsi="Times"/>
    </w:rPr>
  </w:style>
  <w:style w:type="paragraph" w:styleId="BodyTextIndent2">
    <w:name w:val="Body Text Indent 2"/>
    <w:basedOn w:val="Normal"/>
    <w:rsid w:val="00274D13"/>
    <w:pPr>
      <w:ind w:left="-90"/>
    </w:pPr>
    <w:rPr>
      <w:rFonts w:ascii="Times" w:hAnsi="Times"/>
    </w:rPr>
  </w:style>
  <w:style w:type="paragraph" w:styleId="Title">
    <w:name w:val="Title"/>
    <w:basedOn w:val="Normal"/>
    <w:qFormat/>
    <w:rsid w:val="00274D13"/>
    <w:pPr>
      <w:jc w:val="center"/>
    </w:pPr>
    <w:rPr>
      <w:rFonts w:ascii="Times New Roman" w:hAnsi="Times New Roman"/>
      <w:b/>
    </w:rPr>
  </w:style>
  <w:style w:type="paragraph" w:styleId="Footer">
    <w:name w:val="footer"/>
    <w:basedOn w:val="Normal"/>
    <w:rsid w:val="00810AB2"/>
    <w:pPr>
      <w:tabs>
        <w:tab w:val="center" w:pos="4320"/>
        <w:tab w:val="right" w:pos="8640"/>
      </w:tabs>
    </w:pPr>
  </w:style>
  <w:style w:type="character" w:styleId="PageNumber">
    <w:name w:val="page number"/>
    <w:basedOn w:val="DefaultParagraphFont"/>
    <w:rsid w:val="00810AB2"/>
  </w:style>
  <w:style w:type="character" w:customStyle="1" w:styleId="ti">
    <w:name w:val="ti"/>
    <w:basedOn w:val="DefaultParagraphFont"/>
    <w:rsid w:val="00D3623B"/>
  </w:style>
  <w:style w:type="character" w:customStyle="1" w:styleId="linkbar">
    <w:name w:val="linkbar"/>
    <w:basedOn w:val="DefaultParagraphFont"/>
    <w:rsid w:val="00D3623B"/>
  </w:style>
  <w:style w:type="character" w:styleId="Hyperlink">
    <w:name w:val="Hyperlink"/>
    <w:basedOn w:val="DefaultParagraphFont"/>
    <w:rsid w:val="000A0A67"/>
    <w:rPr>
      <w:color w:val="0000FF"/>
      <w:u w:val="single"/>
    </w:rPr>
  </w:style>
  <w:style w:type="character" w:customStyle="1" w:styleId="journalname">
    <w:name w:val="journalname"/>
    <w:basedOn w:val="DefaultParagraphFont"/>
    <w:rsid w:val="000A0A67"/>
  </w:style>
  <w:style w:type="character" w:customStyle="1" w:styleId="src">
    <w:name w:val="src"/>
    <w:basedOn w:val="DefaultParagraphFont"/>
    <w:rsid w:val="00B75D46"/>
  </w:style>
  <w:style w:type="character" w:customStyle="1" w:styleId="jrnl">
    <w:name w:val="jrnl"/>
    <w:basedOn w:val="DefaultParagraphFont"/>
    <w:rsid w:val="009D36F5"/>
  </w:style>
  <w:style w:type="paragraph" w:styleId="ListParagraph">
    <w:name w:val="List Paragraph"/>
    <w:basedOn w:val="Normal"/>
    <w:uiPriority w:val="34"/>
    <w:qFormat/>
    <w:rsid w:val="00983A21"/>
    <w:pPr>
      <w:ind w:left="720"/>
    </w:pPr>
  </w:style>
  <w:style w:type="paragraph" w:styleId="BalloonText">
    <w:name w:val="Balloon Text"/>
    <w:basedOn w:val="Normal"/>
    <w:link w:val="BalloonTextChar"/>
    <w:rsid w:val="00FE022B"/>
    <w:rPr>
      <w:rFonts w:ascii="Tahoma" w:hAnsi="Tahoma" w:cs="Tahoma"/>
      <w:sz w:val="16"/>
      <w:szCs w:val="16"/>
    </w:rPr>
  </w:style>
  <w:style w:type="character" w:customStyle="1" w:styleId="BalloonTextChar">
    <w:name w:val="Balloon Text Char"/>
    <w:basedOn w:val="DefaultParagraphFont"/>
    <w:link w:val="BalloonText"/>
    <w:rsid w:val="00FE022B"/>
    <w:rPr>
      <w:rFonts w:ascii="Tahoma" w:hAnsi="Tahoma" w:cs="Tahoma"/>
      <w:sz w:val="16"/>
      <w:szCs w:val="16"/>
    </w:rPr>
  </w:style>
  <w:style w:type="character" w:customStyle="1" w:styleId="apple-converted-space">
    <w:name w:val="apple-converted-space"/>
    <w:basedOn w:val="DefaultParagraphFont"/>
    <w:rsid w:val="005E6051"/>
  </w:style>
  <w:style w:type="character" w:customStyle="1" w:styleId="st">
    <w:name w:val="st"/>
    <w:basedOn w:val="DefaultParagraphFont"/>
    <w:rsid w:val="00A4143B"/>
  </w:style>
  <w:style w:type="character" w:styleId="Emphasis">
    <w:name w:val="Emphasis"/>
    <w:basedOn w:val="DefaultParagraphFont"/>
    <w:uiPriority w:val="20"/>
    <w:qFormat/>
    <w:rsid w:val="00A4143B"/>
    <w:rPr>
      <w:i/>
      <w:iCs/>
    </w:rPr>
  </w:style>
  <w:style w:type="paragraph" w:styleId="NoSpacing">
    <w:name w:val="No Spacing"/>
    <w:uiPriority w:val="1"/>
    <w:qFormat/>
    <w:rsid w:val="0069075C"/>
    <w:rPr>
      <w:rFonts w:ascii="Calibri" w:eastAsiaTheme="minorHAnsi" w:hAnsi="Calibri" w:cstheme="minorBidi"/>
      <w:sz w:val="24"/>
      <w:szCs w:val="22"/>
    </w:rPr>
  </w:style>
  <w:style w:type="paragraph" w:customStyle="1" w:styleId="fixedtext">
    <w:name w:val="fixedtext"/>
    <w:basedOn w:val="Normal"/>
    <w:rsid w:val="00156C93"/>
    <w:pPr>
      <w:spacing w:before="100" w:beforeAutospacing="1" w:after="100" w:afterAutospacing="1"/>
    </w:pPr>
    <w:rPr>
      <w:rFonts w:ascii="Times New Roman" w:hAnsi="Times New Roman"/>
      <w:szCs w:val="24"/>
    </w:rPr>
  </w:style>
  <w:style w:type="character" w:styleId="IntenseReference">
    <w:name w:val="Intense Reference"/>
    <w:basedOn w:val="DefaultParagraphFont"/>
    <w:uiPriority w:val="32"/>
    <w:qFormat/>
    <w:rsid w:val="006574A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08649">
      <w:bodyDiv w:val="1"/>
      <w:marLeft w:val="0"/>
      <w:marRight w:val="0"/>
      <w:marTop w:val="0"/>
      <w:marBottom w:val="0"/>
      <w:divBdr>
        <w:top w:val="none" w:sz="0" w:space="0" w:color="auto"/>
        <w:left w:val="none" w:sz="0" w:space="0" w:color="auto"/>
        <w:bottom w:val="none" w:sz="0" w:space="0" w:color="auto"/>
        <w:right w:val="none" w:sz="0" w:space="0" w:color="auto"/>
      </w:divBdr>
      <w:divsChild>
        <w:div w:id="1806461683">
          <w:marLeft w:val="0"/>
          <w:marRight w:val="0"/>
          <w:marTop w:val="0"/>
          <w:marBottom w:val="0"/>
          <w:divBdr>
            <w:top w:val="none" w:sz="0" w:space="0" w:color="auto"/>
            <w:left w:val="none" w:sz="0" w:space="0" w:color="auto"/>
            <w:bottom w:val="none" w:sz="0" w:space="0" w:color="auto"/>
            <w:right w:val="none" w:sz="0" w:space="0" w:color="auto"/>
          </w:divBdr>
        </w:div>
      </w:divsChild>
    </w:div>
    <w:div w:id="480270138">
      <w:bodyDiv w:val="1"/>
      <w:marLeft w:val="0"/>
      <w:marRight w:val="0"/>
      <w:marTop w:val="0"/>
      <w:marBottom w:val="0"/>
      <w:divBdr>
        <w:top w:val="none" w:sz="0" w:space="0" w:color="auto"/>
        <w:left w:val="none" w:sz="0" w:space="0" w:color="auto"/>
        <w:bottom w:val="none" w:sz="0" w:space="0" w:color="auto"/>
        <w:right w:val="none" w:sz="0" w:space="0" w:color="auto"/>
      </w:divBdr>
    </w:div>
    <w:div w:id="717361109">
      <w:bodyDiv w:val="1"/>
      <w:marLeft w:val="0"/>
      <w:marRight w:val="0"/>
      <w:marTop w:val="0"/>
      <w:marBottom w:val="0"/>
      <w:divBdr>
        <w:top w:val="none" w:sz="0" w:space="0" w:color="auto"/>
        <w:left w:val="none" w:sz="0" w:space="0" w:color="auto"/>
        <w:bottom w:val="none" w:sz="0" w:space="0" w:color="auto"/>
        <w:right w:val="none" w:sz="0" w:space="0" w:color="auto"/>
      </w:divBdr>
    </w:div>
    <w:div w:id="830222838">
      <w:bodyDiv w:val="1"/>
      <w:marLeft w:val="0"/>
      <w:marRight w:val="0"/>
      <w:marTop w:val="0"/>
      <w:marBottom w:val="0"/>
      <w:divBdr>
        <w:top w:val="none" w:sz="0" w:space="0" w:color="auto"/>
        <w:left w:val="none" w:sz="0" w:space="0" w:color="auto"/>
        <w:bottom w:val="none" w:sz="0" w:space="0" w:color="auto"/>
        <w:right w:val="none" w:sz="0" w:space="0" w:color="auto"/>
      </w:divBdr>
    </w:div>
    <w:div w:id="1394163069">
      <w:bodyDiv w:val="1"/>
      <w:marLeft w:val="0"/>
      <w:marRight w:val="0"/>
      <w:marTop w:val="0"/>
      <w:marBottom w:val="0"/>
      <w:divBdr>
        <w:top w:val="none" w:sz="0" w:space="0" w:color="auto"/>
        <w:left w:val="none" w:sz="0" w:space="0" w:color="auto"/>
        <w:bottom w:val="none" w:sz="0" w:space="0" w:color="auto"/>
        <w:right w:val="none" w:sz="0" w:space="0" w:color="auto"/>
      </w:divBdr>
    </w:div>
    <w:div w:id="1510635081">
      <w:bodyDiv w:val="1"/>
      <w:marLeft w:val="0"/>
      <w:marRight w:val="0"/>
      <w:marTop w:val="0"/>
      <w:marBottom w:val="0"/>
      <w:divBdr>
        <w:top w:val="none" w:sz="0" w:space="0" w:color="auto"/>
        <w:left w:val="none" w:sz="0" w:space="0" w:color="auto"/>
        <w:bottom w:val="none" w:sz="0" w:space="0" w:color="auto"/>
        <w:right w:val="none" w:sz="0" w:space="0" w:color="auto"/>
      </w:divBdr>
    </w:div>
    <w:div w:id="1788235239">
      <w:bodyDiv w:val="1"/>
      <w:marLeft w:val="0"/>
      <w:marRight w:val="0"/>
      <w:marTop w:val="0"/>
      <w:marBottom w:val="0"/>
      <w:divBdr>
        <w:top w:val="none" w:sz="0" w:space="0" w:color="auto"/>
        <w:left w:val="none" w:sz="0" w:space="0" w:color="auto"/>
        <w:bottom w:val="none" w:sz="0" w:space="0" w:color="auto"/>
        <w:right w:val="none" w:sz="0" w:space="0" w:color="auto"/>
      </w:divBdr>
    </w:div>
    <w:div w:id="1925340294">
      <w:bodyDiv w:val="1"/>
      <w:marLeft w:val="0"/>
      <w:marRight w:val="0"/>
      <w:marTop w:val="0"/>
      <w:marBottom w:val="0"/>
      <w:divBdr>
        <w:top w:val="none" w:sz="0" w:space="0" w:color="auto"/>
        <w:left w:val="none" w:sz="0" w:space="0" w:color="auto"/>
        <w:bottom w:val="none" w:sz="0" w:space="0" w:color="auto"/>
        <w:right w:val="none" w:sz="0" w:space="0" w:color="auto"/>
      </w:divBdr>
    </w:div>
    <w:div w:id="20383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C8DA-5A76-4DC5-B35D-713A4751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87</Pages>
  <Words>20536</Words>
  <Characters>122325</Characters>
  <Application>Microsoft Office Word</Application>
  <DocSecurity>0</DocSecurity>
  <Lines>1019</Lines>
  <Paragraphs>285</Paragraphs>
  <ScaleCrop>false</ScaleCrop>
  <HeadingPairs>
    <vt:vector size="2" baseType="variant">
      <vt:variant>
        <vt:lpstr>Title</vt:lpstr>
      </vt:variant>
      <vt:variant>
        <vt:i4>1</vt:i4>
      </vt:variant>
    </vt:vector>
  </HeadingPairs>
  <TitlesOfParts>
    <vt:vector size="1" baseType="lpstr">
      <vt:lpstr>CURRICULUM VITAE</vt:lpstr>
    </vt:vector>
  </TitlesOfParts>
  <Company>ARUP Laboratories</Company>
  <LinksUpToDate>false</LinksUpToDate>
  <CharactersWithSpaces>142576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Montie, Carleton T.</dc:creator>
  <cp:lastModifiedBy>Montie, Carleton T.</cp:lastModifiedBy>
  <cp:revision>46</cp:revision>
  <cp:lastPrinted>2018-11-27T16:44:00Z</cp:lastPrinted>
  <dcterms:created xsi:type="dcterms:W3CDTF">2018-11-26T21:24:00Z</dcterms:created>
  <dcterms:modified xsi:type="dcterms:W3CDTF">2018-11-27T16:46:00Z</dcterms:modified>
</cp:coreProperties>
</file>